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9633" w14:textId="349F2D8E" w:rsidR="0021554A" w:rsidRDefault="0021554A" w:rsidP="0021554A">
      <w:pPr>
        <w:jc w:val="center"/>
        <w:rPr>
          <w:rFonts w:ascii="Times New Roman" w:hAnsi="Times New Roman"/>
          <w:b/>
        </w:rPr>
      </w:pPr>
      <w:r w:rsidRPr="000E0B19">
        <w:rPr>
          <w:rFonts w:ascii="Times New Roman" w:hAnsi="Times New Roman"/>
          <w:b/>
        </w:rPr>
        <w:t>CURRICULUM PLAN</w:t>
      </w:r>
      <w:r>
        <w:rPr>
          <w:rFonts w:ascii="Times New Roman" w:hAnsi="Times New Roman"/>
          <w:b/>
        </w:rPr>
        <w:t xml:space="preserve"> (Even Semester) Jan 202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 Apr 202</w:t>
      </w:r>
      <w:r>
        <w:rPr>
          <w:rFonts w:ascii="Times New Roman" w:hAnsi="Times New Roman"/>
          <w:b/>
        </w:rPr>
        <w:t>6</w:t>
      </w:r>
    </w:p>
    <w:p w14:paraId="45550B0D" w14:textId="77777777" w:rsidR="0021554A" w:rsidRDefault="0021554A" w:rsidP="002155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 Name: Dr. Nidhi Kapoor</w:t>
      </w:r>
    </w:p>
    <w:p w14:paraId="6A95DA78" w14:textId="77777777" w:rsidR="0021554A" w:rsidRDefault="0021554A" w:rsidP="002155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Name: Cost Accounting</w:t>
      </w:r>
    </w:p>
    <w:p w14:paraId="11EB2B40" w14:textId="076B3BB3" w:rsidR="0021554A" w:rsidRPr="00165643" w:rsidRDefault="0021554A" w:rsidP="0021554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Class Type: B.Com Semester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341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bottom w:w="15" w:type="dxa"/>
          <w:right w:w="72" w:type="dxa"/>
        </w:tblCellMar>
        <w:tblLook w:val="04A0" w:firstRow="1" w:lastRow="0" w:firstColumn="1" w:lastColumn="0" w:noHBand="0" w:noVBand="1"/>
      </w:tblPr>
      <w:tblGrid>
        <w:gridCol w:w="8910"/>
        <w:gridCol w:w="1710"/>
        <w:gridCol w:w="2790"/>
      </w:tblGrid>
      <w:tr w:rsidR="0021554A" w:rsidRPr="00E012DD" w14:paraId="3EE52BB3" w14:textId="77777777" w:rsidTr="00034799">
        <w:trPr>
          <w:trHeight w:val="597"/>
        </w:trPr>
        <w:tc>
          <w:tcPr>
            <w:tcW w:w="8910" w:type="dxa"/>
            <w:vAlign w:val="center"/>
            <w:hideMark/>
          </w:tcPr>
          <w:p w14:paraId="05E7012F" w14:textId="77777777" w:rsidR="0021554A" w:rsidRPr="007E7FBB" w:rsidRDefault="0021554A" w:rsidP="000347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Units/ 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Work plan</w:t>
            </w:r>
          </w:p>
        </w:tc>
        <w:tc>
          <w:tcPr>
            <w:tcW w:w="1710" w:type="dxa"/>
            <w:vAlign w:val="center"/>
          </w:tcPr>
          <w:p w14:paraId="0A250DC4" w14:textId="77777777" w:rsidR="0021554A" w:rsidRPr="007E7FBB" w:rsidRDefault="0021554A" w:rsidP="000347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Month wise schedule</w:t>
            </w:r>
          </w:p>
        </w:tc>
        <w:tc>
          <w:tcPr>
            <w:tcW w:w="2790" w:type="dxa"/>
            <w:vAlign w:val="center"/>
          </w:tcPr>
          <w:p w14:paraId="4A8DD9B1" w14:textId="77777777" w:rsidR="0021554A" w:rsidRPr="007E7FBB" w:rsidRDefault="0021554A" w:rsidP="000347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Tests/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Assignment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 Presentations etc.</w:t>
            </w:r>
          </w:p>
        </w:tc>
      </w:tr>
      <w:tr w:rsidR="0021554A" w:rsidRPr="00E012DD" w14:paraId="55C4C6BD" w14:textId="77777777" w:rsidTr="0021554A">
        <w:trPr>
          <w:trHeight w:val="393"/>
        </w:trPr>
        <w:tc>
          <w:tcPr>
            <w:tcW w:w="8910" w:type="dxa"/>
            <w:vAlign w:val="center"/>
          </w:tcPr>
          <w:p w14:paraId="78CA480B" w14:textId="3A2B4EBF" w:rsidR="0021554A" w:rsidRDefault="0021554A" w:rsidP="00034799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70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Meaning,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bjectives, and advantages of cost accounting; Difference between financial, cost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management accounting; Cost concept and classification; Role of cost accountant in an organization; Preparation of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basic cost sheet</w:t>
            </w:r>
          </w:p>
          <w:p w14:paraId="7D09A685" w14:textId="77777777" w:rsidR="0021554A" w:rsidRDefault="0021554A" w:rsidP="00034799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33ABBEC" w14:textId="503EC166" w:rsidR="0021554A" w:rsidRDefault="0021554A" w:rsidP="00034799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70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II: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1554A">
              <w:rPr>
                <w:rFonts w:ascii="Times New Roman" w:eastAsia="Times New Roman" w:hAnsi="Times New Roman"/>
                <w:b/>
                <w:sz w:val="24"/>
                <w:szCs w:val="24"/>
              </w:rPr>
              <w:t>Material/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Inventory control concept and techniques; accounting and control of purchases; shortage and issue of materials; Techniques of material control; Inventory Systems (Periodic and Perpetual); Methods of pricing of material issues (FIFO, LIFO, Weighted Average); Treatment of Material losses</w:t>
            </w:r>
          </w:p>
          <w:p w14:paraId="790D4524" w14:textId="77777777" w:rsidR="0021554A" w:rsidRDefault="0021554A" w:rsidP="00034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54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Labour-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Accounting and control of labour cost; time keeping and time booking; treatment of idle time, overtime, labour turnover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fringe benefits</w:t>
            </w:r>
          </w:p>
          <w:p w14:paraId="7F47EBD3" w14:textId="1DFD78CD" w:rsidR="0021554A" w:rsidRPr="000E0B19" w:rsidRDefault="0021554A" w:rsidP="00034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52F0C79" w14:textId="2DE12C0D" w:rsidR="0021554A" w:rsidRDefault="0021554A" w:rsidP="002155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January</w:t>
            </w:r>
          </w:p>
          <w:p w14:paraId="78FE2A16" w14:textId="41D686B2" w:rsidR="0021554A" w:rsidRPr="00FA0C43" w:rsidRDefault="0021554A" w:rsidP="002155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49A18DAB" w14:textId="74756B33" w:rsidR="0021554A" w:rsidRPr="004270EF" w:rsidRDefault="0021554A" w:rsidP="0021554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70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Class test from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</w:t>
            </w:r>
            <w:r w:rsidRPr="004270EF">
              <w:rPr>
                <w:rFonts w:ascii="Times New Roman" w:eastAsia="Times New Roman" w:hAnsi="Times New Roman"/>
                <w:bCs/>
                <w:sz w:val="24"/>
                <w:szCs w:val="24"/>
              </w:rPr>
              <w:t>nit I</w:t>
            </w:r>
          </w:p>
        </w:tc>
      </w:tr>
      <w:tr w:rsidR="0021554A" w:rsidRPr="00E012DD" w14:paraId="4618F60A" w14:textId="77777777" w:rsidTr="0021554A">
        <w:trPr>
          <w:trHeight w:val="1223"/>
        </w:trPr>
        <w:tc>
          <w:tcPr>
            <w:tcW w:w="8910" w:type="dxa"/>
          </w:tcPr>
          <w:p w14:paraId="790936E5" w14:textId="77777777" w:rsidR="0021554A" w:rsidRDefault="0021554A" w:rsidP="00034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D1D8D1A" w14:textId="116C84B4" w:rsidR="0021554A" w:rsidRDefault="0021554A" w:rsidP="0003479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Labour-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ethods of wage payment and incentive scheme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</w:p>
          <w:p w14:paraId="1E49A003" w14:textId="1235A4A0" w:rsidR="0021554A" w:rsidRDefault="0021554A" w:rsidP="0021554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II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Classification of overhead; Allocation, apportionment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absorption of overhead </w:t>
            </w:r>
          </w:p>
        </w:tc>
        <w:tc>
          <w:tcPr>
            <w:tcW w:w="1710" w:type="dxa"/>
            <w:vAlign w:val="center"/>
          </w:tcPr>
          <w:p w14:paraId="098C5CE6" w14:textId="3263C1D2" w:rsidR="0021554A" w:rsidRDefault="0021554A" w:rsidP="0021554A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February</w:t>
            </w:r>
          </w:p>
          <w:p w14:paraId="68D493CE" w14:textId="33431DCC" w:rsidR="0021554A" w:rsidRDefault="0021554A" w:rsidP="0021554A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3E374524" w14:textId="1109F96A" w:rsidR="0021554A" w:rsidRPr="003F229B" w:rsidRDefault="0021554A" w:rsidP="0021554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96440DB" w14:textId="46B21566" w:rsidR="0021554A" w:rsidRPr="003F229B" w:rsidRDefault="0021554A" w:rsidP="00215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70EF">
              <w:rPr>
                <w:rFonts w:ascii="Times New Roman" w:eastAsia="Times New Roman" w:hAnsi="Times New Roman"/>
                <w:bCs/>
                <w:sz w:val="24"/>
                <w:szCs w:val="24"/>
              </w:rPr>
              <w:t>Class test from Unit 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</w:tr>
      <w:tr w:rsidR="0021554A" w:rsidRPr="00E012DD" w14:paraId="3E59FD5E" w14:textId="77777777" w:rsidTr="0021554A">
        <w:trPr>
          <w:trHeight w:val="393"/>
        </w:trPr>
        <w:tc>
          <w:tcPr>
            <w:tcW w:w="8910" w:type="dxa"/>
          </w:tcPr>
          <w:p w14:paraId="47AB5055" w14:textId="77777777" w:rsidR="0021554A" w:rsidRDefault="0021554A" w:rsidP="00034799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 III: </w:t>
            </w:r>
            <w:r w:rsidRPr="00165643">
              <w:rPr>
                <w:rFonts w:ascii="Times New Roman" w:eastAsia="Times New Roman" w:hAnsi="Times New Roman"/>
                <w:bCs/>
                <w:sz w:val="24"/>
                <w:szCs w:val="24"/>
              </w:rPr>
              <w:t>Under and over-absorption of overheads; capacity costs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46A3A75D" w14:textId="033C9ABB" w:rsidR="0021554A" w:rsidRDefault="0021554A" w:rsidP="00034799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IV: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Unit Costing,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Job costing, Contract costing</w:t>
            </w:r>
          </w:p>
        </w:tc>
        <w:tc>
          <w:tcPr>
            <w:tcW w:w="1710" w:type="dxa"/>
            <w:vAlign w:val="center"/>
          </w:tcPr>
          <w:p w14:paraId="0F586A70" w14:textId="1573A83D" w:rsidR="0021554A" w:rsidRDefault="0021554A" w:rsidP="0021554A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March</w:t>
            </w:r>
          </w:p>
        </w:tc>
        <w:tc>
          <w:tcPr>
            <w:tcW w:w="2790" w:type="dxa"/>
            <w:vAlign w:val="center"/>
          </w:tcPr>
          <w:p w14:paraId="4DF80162" w14:textId="2D49D30A" w:rsidR="0021554A" w:rsidRPr="003F229B" w:rsidRDefault="0021554A" w:rsidP="0021554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70EF">
              <w:rPr>
                <w:rFonts w:ascii="Times New Roman" w:eastAsia="Times New Roman" w:hAnsi="Times New Roman"/>
                <w:bCs/>
                <w:sz w:val="24"/>
                <w:szCs w:val="24"/>
              </w:rPr>
              <w:t>Class test from Unit 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Assignment</w:t>
            </w:r>
          </w:p>
        </w:tc>
      </w:tr>
      <w:tr w:rsidR="0021554A" w:rsidRPr="00E012DD" w14:paraId="315BE86B" w14:textId="77777777" w:rsidTr="0021554A">
        <w:trPr>
          <w:trHeight w:val="363"/>
        </w:trPr>
        <w:tc>
          <w:tcPr>
            <w:tcW w:w="8910" w:type="dxa"/>
            <w:vAlign w:val="center"/>
          </w:tcPr>
          <w:p w14:paraId="1D59E727" w14:textId="1F6C86CA" w:rsidR="0021554A" w:rsidRDefault="0021554A" w:rsidP="0003479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 IV: </w:t>
            </w:r>
            <w:r w:rsidRPr="000454BA">
              <w:rPr>
                <w:rFonts w:ascii="Times New Roman" w:eastAsia="Times New Roman" w:hAnsi="Times New Roman"/>
                <w:bCs/>
                <w:sz w:val="24"/>
                <w:szCs w:val="24"/>
              </w:rPr>
              <w:t>Process Costing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Service Costing</w:t>
            </w:r>
          </w:p>
          <w:p w14:paraId="1D057B24" w14:textId="77777777" w:rsidR="0021554A" w:rsidRDefault="0021554A" w:rsidP="0003479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V: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Accounting systems (Integral and Non-integral); Reconciliation of cost and financial accounts</w:t>
            </w:r>
          </w:p>
        </w:tc>
        <w:tc>
          <w:tcPr>
            <w:tcW w:w="1710" w:type="dxa"/>
            <w:vAlign w:val="center"/>
          </w:tcPr>
          <w:p w14:paraId="7651E1DA" w14:textId="06D6E035" w:rsidR="0021554A" w:rsidRDefault="0021554A" w:rsidP="0021554A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April</w:t>
            </w:r>
          </w:p>
          <w:p w14:paraId="3E5256DD" w14:textId="77777777" w:rsidR="0021554A" w:rsidRDefault="0021554A" w:rsidP="0021554A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77DB4110" w14:textId="77777777" w:rsidR="0021554A" w:rsidRPr="00E37E31" w:rsidRDefault="0021554A" w:rsidP="0021554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70EF">
              <w:rPr>
                <w:rFonts w:ascii="Times New Roman" w:eastAsia="Times New Roman" w:hAnsi="Times New Roman"/>
                <w:bCs/>
                <w:sz w:val="24"/>
                <w:szCs w:val="24"/>
              </w:rPr>
              <w:t>Class test from Unit 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</w:p>
        </w:tc>
      </w:tr>
    </w:tbl>
    <w:p w14:paraId="2DF01009" w14:textId="77777777" w:rsidR="0021554A" w:rsidRDefault="0021554A" w:rsidP="0021554A"/>
    <w:p w14:paraId="1980EE95" w14:textId="77777777" w:rsidR="0021554A" w:rsidRDefault="0021554A"/>
    <w:sectPr w:rsidR="0021554A" w:rsidSect="002155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4A"/>
    <w:rsid w:val="0021554A"/>
    <w:rsid w:val="00E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D776"/>
  <w15:chartTrackingRefBased/>
  <w15:docId w15:val="{BC23B521-21D3-4DDC-B942-5845D0BD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4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5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5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5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5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5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5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5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5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5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5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5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5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JITIN KAPOOR</dc:creator>
  <cp:keywords/>
  <dc:description/>
  <cp:lastModifiedBy>JITIN KAPOOR</cp:lastModifiedBy>
  <cp:revision>1</cp:revision>
  <dcterms:created xsi:type="dcterms:W3CDTF">2026-03-10T13:05:00Z</dcterms:created>
  <dcterms:modified xsi:type="dcterms:W3CDTF">2026-03-10T13:14:00Z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ccc1ba6e-988a-4b0a-9b55-c4eafb083b13</vt:lpwstr>
  </property>
</Properties>
</file>