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342" w:tblpY="2731"/>
        <w:tblW w:w="10608" w:type="dxa"/>
        <w:tblLook w:val="04A0" w:firstRow="1" w:lastRow="0" w:firstColumn="1" w:lastColumn="0" w:noHBand="0" w:noVBand="1"/>
      </w:tblPr>
      <w:tblGrid>
        <w:gridCol w:w="670"/>
        <w:gridCol w:w="1536"/>
        <w:gridCol w:w="2403"/>
        <w:gridCol w:w="1270"/>
        <w:gridCol w:w="1448"/>
        <w:gridCol w:w="3281"/>
      </w:tblGrid>
      <w:tr w:rsidR="004E213E" w:rsidTr="004E213E">
        <w:trPr>
          <w:trHeight w:val="545"/>
        </w:trPr>
        <w:tc>
          <w:tcPr>
            <w:tcW w:w="670" w:type="dxa"/>
          </w:tcPr>
          <w:p w:rsidR="002552B9" w:rsidRPr="00DF23D0" w:rsidRDefault="002552B9" w:rsidP="004E213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552B9" w:rsidRPr="00260040" w:rsidRDefault="002552B9" w:rsidP="004E213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2552B9" w:rsidRPr="00260040" w:rsidRDefault="002552B9" w:rsidP="004E213E">
            <w:pPr>
              <w:ind w:left="-53" w:firstLine="53"/>
            </w:pPr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552B9" w:rsidRPr="00260040" w:rsidRDefault="002552B9" w:rsidP="004E213E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48" w:type="dxa"/>
          </w:tcPr>
          <w:p w:rsidR="002552B9" w:rsidRPr="00260040" w:rsidRDefault="002552B9" w:rsidP="004E213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3281" w:type="dxa"/>
          </w:tcPr>
          <w:p w:rsidR="002552B9" w:rsidRDefault="002552B9" w:rsidP="004E2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2552B9" w:rsidRPr="00260040" w:rsidRDefault="002552B9" w:rsidP="004E213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4E213E" w:rsidTr="004E213E">
        <w:trPr>
          <w:trHeight w:val="854"/>
        </w:trPr>
        <w:tc>
          <w:tcPr>
            <w:tcW w:w="670" w:type="dxa"/>
          </w:tcPr>
          <w:p w:rsidR="002552B9" w:rsidRDefault="00C032D2" w:rsidP="004E213E">
            <w:r>
              <w:t>I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355BD" w:rsidRPr="005355BD" w:rsidRDefault="005355BD" w:rsidP="004E21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Political Geography</w:t>
            </w:r>
          </w:p>
          <w:p w:rsidR="002552B9" w:rsidRDefault="002552B9" w:rsidP="004E213E"/>
        </w:tc>
        <w:tc>
          <w:tcPr>
            <w:tcW w:w="2403" w:type="dxa"/>
            <w:tcBorders>
              <w:left w:val="single" w:sz="4" w:space="0" w:color="auto"/>
            </w:tcBorders>
          </w:tcPr>
          <w:p w:rsidR="00C032D2" w:rsidRDefault="005355BD" w:rsidP="004E213E">
            <w:pPr>
              <w:ind w:left="-53" w:firstLine="53"/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Concepts, Nature and Scope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Political Geography</w:t>
            </w:r>
          </w:p>
        </w:tc>
        <w:tc>
          <w:tcPr>
            <w:tcW w:w="1270" w:type="dxa"/>
          </w:tcPr>
          <w:p w:rsidR="002552B9" w:rsidRPr="002552B9" w:rsidRDefault="004D2F91" w:rsidP="004E213E">
            <w:r>
              <w:t>08</w:t>
            </w:r>
          </w:p>
        </w:tc>
        <w:tc>
          <w:tcPr>
            <w:tcW w:w="1448" w:type="dxa"/>
          </w:tcPr>
          <w:p w:rsidR="00E14838" w:rsidRDefault="00E14838" w:rsidP="004E213E"/>
          <w:p w:rsidR="002552B9" w:rsidRPr="002552B9" w:rsidRDefault="00E14838" w:rsidP="004E213E">
            <w:r>
              <w:t>Assignment</w:t>
            </w:r>
          </w:p>
        </w:tc>
        <w:tc>
          <w:tcPr>
            <w:tcW w:w="3281" w:type="dxa"/>
          </w:tcPr>
          <w:p w:rsidR="00B51649" w:rsidRDefault="00B51649" w:rsidP="00B51649">
            <w:r>
              <w:t>Lecture and discussion</w:t>
            </w:r>
            <w:bookmarkStart w:id="0" w:name="_GoBack"/>
            <w:bookmarkEnd w:id="0"/>
          </w:p>
          <w:p w:rsidR="002552B9" w:rsidRDefault="002552B9" w:rsidP="00B51649"/>
        </w:tc>
      </w:tr>
      <w:tr w:rsidR="004E213E" w:rsidTr="00B51649">
        <w:trPr>
          <w:trHeight w:val="2580"/>
        </w:trPr>
        <w:tc>
          <w:tcPr>
            <w:tcW w:w="670" w:type="dxa"/>
          </w:tcPr>
          <w:p w:rsidR="002552B9" w:rsidRDefault="00C032D2" w:rsidP="004E213E">
            <w:r>
              <w:t>II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355BD" w:rsidRPr="005355BD" w:rsidRDefault="005355BD" w:rsidP="004E213E">
            <w:pPr>
              <w:tabs>
                <w:tab w:val="left" w:pos="1390"/>
                <w:tab w:val="left" w:pos="1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tate, Nation and Nation State </w:t>
            </w:r>
          </w:p>
          <w:p w:rsidR="002552B9" w:rsidRDefault="002552B9" w:rsidP="004E213E">
            <w:pPr>
              <w:tabs>
                <w:tab w:val="left" w:pos="1390"/>
                <w:tab w:val="left" w:pos="1715"/>
              </w:tabs>
            </w:pP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Concept of Nation and State</w:t>
            </w:r>
          </w:p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Attributes of State- </w:t>
            </w: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Frontiers, Boundaries, Shape,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Size, Territory and Sovereignty</w:t>
            </w:r>
          </w:p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Concept of Nation State</w:t>
            </w:r>
          </w:p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Geopolitics</w:t>
            </w:r>
          </w:p>
          <w:p w:rsidR="00C032D2" w:rsidRDefault="005355BD" w:rsidP="004E213E">
            <w:pPr>
              <w:ind w:left="-53" w:firstLine="53"/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Theories (Heartland and Rimland)</w:t>
            </w:r>
          </w:p>
        </w:tc>
        <w:tc>
          <w:tcPr>
            <w:tcW w:w="1270" w:type="dxa"/>
          </w:tcPr>
          <w:p w:rsidR="002552B9" w:rsidRDefault="004D2F91" w:rsidP="004E213E">
            <w:r>
              <w:t>10</w:t>
            </w:r>
          </w:p>
        </w:tc>
        <w:tc>
          <w:tcPr>
            <w:tcW w:w="1448" w:type="dxa"/>
          </w:tcPr>
          <w:p w:rsidR="00E14838" w:rsidRDefault="004E213E" w:rsidP="004E213E">
            <w:r>
              <w:t xml:space="preserve">Presentation and </w:t>
            </w:r>
            <w:r w:rsidR="00E14838">
              <w:t>Mock Tests</w:t>
            </w:r>
          </w:p>
        </w:tc>
        <w:tc>
          <w:tcPr>
            <w:tcW w:w="3281" w:type="dxa"/>
          </w:tcPr>
          <w:p w:rsidR="00B51649" w:rsidRDefault="00B51649" w:rsidP="00B51649">
            <w:r>
              <w:t>Lecture and discussion</w:t>
            </w:r>
          </w:p>
          <w:p w:rsidR="002552B9" w:rsidRDefault="002552B9" w:rsidP="004E213E"/>
        </w:tc>
      </w:tr>
      <w:tr w:rsidR="004E213E" w:rsidTr="004E213E">
        <w:trPr>
          <w:trHeight w:val="854"/>
        </w:trPr>
        <w:tc>
          <w:tcPr>
            <w:tcW w:w="670" w:type="dxa"/>
          </w:tcPr>
          <w:p w:rsidR="002552B9" w:rsidRDefault="00C032D2" w:rsidP="004E213E">
            <w:r>
              <w:t>III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355BD" w:rsidRPr="005355BD" w:rsidRDefault="005355BD" w:rsidP="004E21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Electoral Geography </w:t>
            </w:r>
          </w:p>
          <w:p w:rsidR="002552B9" w:rsidRDefault="002552B9" w:rsidP="004E213E"/>
        </w:tc>
        <w:tc>
          <w:tcPr>
            <w:tcW w:w="2403" w:type="dxa"/>
            <w:tcBorders>
              <w:left w:val="single" w:sz="4" w:space="0" w:color="auto"/>
            </w:tcBorders>
          </w:tcPr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Geography of Voting</w:t>
            </w:r>
          </w:p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ic Influences on Voting pattern</w:t>
            </w:r>
          </w:p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Geography of Representation</w:t>
            </w:r>
          </w:p>
          <w:p w:rsidR="002552B9" w:rsidRDefault="005355BD" w:rsidP="004E213E">
            <w:pPr>
              <w:ind w:left="-53" w:firstLine="53"/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Gerrymandering</w:t>
            </w:r>
          </w:p>
        </w:tc>
        <w:tc>
          <w:tcPr>
            <w:tcW w:w="1270" w:type="dxa"/>
          </w:tcPr>
          <w:p w:rsidR="002552B9" w:rsidRDefault="004D2F91" w:rsidP="004E213E">
            <w:r>
              <w:t>12</w:t>
            </w:r>
          </w:p>
        </w:tc>
        <w:tc>
          <w:tcPr>
            <w:tcW w:w="1448" w:type="dxa"/>
          </w:tcPr>
          <w:p w:rsidR="002552B9" w:rsidRDefault="00E14838" w:rsidP="004E213E">
            <w:r>
              <w:t>Assignment and Presentation</w:t>
            </w:r>
          </w:p>
        </w:tc>
        <w:tc>
          <w:tcPr>
            <w:tcW w:w="3281" w:type="dxa"/>
          </w:tcPr>
          <w:p w:rsidR="00B51649" w:rsidRDefault="00B51649" w:rsidP="00B51649">
            <w:r>
              <w:t>Lecture and discussion</w:t>
            </w:r>
          </w:p>
          <w:p w:rsidR="002552B9" w:rsidRDefault="002552B9" w:rsidP="00B51649"/>
        </w:tc>
      </w:tr>
      <w:tr w:rsidR="004E213E" w:rsidTr="004E213E">
        <w:trPr>
          <w:trHeight w:val="1148"/>
        </w:trPr>
        <w:tc>
          <w:tcPr>
            <w:tcW w:w="670" w:type="dxa"/>
            <w:tcBorders>
              <w:bottom w:val="single" w:sz="4" w:space="0" w:color="auto"/>
            </w:tcBorders>
          </w:tcPr>
          <w:p w:rsidR="002552B9" w:rsidRDefault="00C032D2" w:rsidP="004E213E">
            <w:r>
              <w:t>IV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2552B9" w:rsidRDefault="005355BD" w:rsidP="004E213E"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Political Geography of Resource Conflicts 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</w:tcPr>
          <w:p w:rsid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Water Sharing Disputes</w:t>
            </w:r>
          </w:p>
          <w:p w:rsidR="005355BD" w:rsidRP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Disputes and Conflicts Related to Forest Rights and Minerals.</w:t>
            </w:r>
          </w:p>
          <w:p w:rsidR="002552B9" w:rsidRDefault="002552B9" w:rsidP="004E213E">
            <w:pPr>
              <w:ind w:left="-53" w:firstLine="53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52B9" w:rsidRDefault="004D2F91" w:rsidP="004E213E">
            <w:r>
              <w:t>16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552B9" w:rsidRDefault="00E14838" w:rsidP="004E213E">
            <w:r>
              <w:t>Class Test</w:t>
            </w:r>
          </w:p>
          <w:p w:rsidR="00E14838" w:rsidRDefault="00E14838" w:rsidP="004E213E"/>
          <w:p w:rsidR="00E14838" w:rsidRDefault="00E14838" w:rsidP="004E213E">
            <w:r>
              <w:t>Assignment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B51649" w:rsidRDefault="00B51649" w:rsidP="00B51649">
            <w:r>
              <w:t>Lecture and discussion</w:t>
            </w:r>
          </w:p>
          <w:p w:rsidR="002552B9" w:rsidRDefault="002552B9" w:rsidP="004E213E"/>
        </w:tc>
      </w:tr>
      <w:tr w:rsidR="004E213E" w:rsidTr="004E213E">
        <w:trPr>
          <w:trHeight w:val="1101"/>
        </w:trPr>
        <w:tc>
          <w:tcPr>
            <w:tcW w:w="670" w:type="dxa"/>
            <w:tcBorders>
              <w:top w:val="single" w:sz="4" w:space="0" w:color="auto"/>
            </w:tcBorders>
          </w:tcPr>
          <w:p w:rsidR="002552B9" w:rsidRDefault="00C032D2" w:rsidP="004E213E">
            <w:r>
              <w:t>V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2552B9" w:rsidRDefault="005355BD" w:rsidP="004E213E"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Politics of Displacement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5355BD" w:rsidRPr="005355BD" w:rsidRDefault="005355BD" w:rsidP="004E213E">
            <w:pPr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Issues of relief, </w:t>
            </w:r>
            <w:r w:rsidRPr="005355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compensation and rehabilitation: with reference to Dams and Special Economic Zones</w:t>
            </w:r>
          </w:p>
          <w:p w:rsidR="00C032D2" w:rsidRDefault="00C032D2" w:rsidP="004E213E">
            <w:pPr>
              <w:ind w:left="-53" w:firstLine="53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552B9" w:rsidRDefault="004D2F91" w:rsidP="004E213E">
            <w:r>
              <w:t>16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2552B9" w:rsidRDefault="00E14838" w:rsidP="004E213E">
            <w:r>
              <w:t>Class Test</w:t>
            </w:r>
          </w:p>
          <w:p w:rsidR="00E14838" w:rsidRDefault="00E14838" w:rsidP="004E213E"/>
          <w:p w:rsidR="00E14838" w:rsidRDefault="00E14838" w:rsidP="004E213E">
            <w:r>
              <w:t>Assignment based Presentations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E14838" w:rsidRDefault="00E14838" w:rsidP="004E213E">
            <w:r>
              <w:t>Lecture</w:t>
            </w:r>
            <w:r w:rsidR="00B51649">
              <w:t xml:space="preserve"> and discussion</w:t>
            </w:r>
          </w:p>
          <w:p w:rsidR="002552B9" w:rsidRDefault="002552B9" w:rsidP="004E213E"/>
        </w:tc>
      </w:tr>
    </w:tbl>
    <w:p w:rsidR="00901A87" w:rsidRPr="004E213E" w:rsidRDefault="00901A87" w:rsidP="004E213E">
      <w:pPr>
        <w:rPr>
          <w:rFonts w:eastAsia="Times New Roman"/>
        </w:rPr>
      </w:pPr>
    </w:p>
    <w:p w:rsidR="004E213E" w:rsidRPr="004E213E" w:rsidRDefault="004E213E">
      <w:pPr>
        <w:rPr>
          <w:rFonts w:eastAsia="Times New Roman"/>
        </w:rPr>
      </w:pPr>
    </w:p>
    <w:sectPr w:rsidR="004E213E" w:rsidRPr="004E213E" w:rsidSect="004E213E">
      <w:headerReference w:type="default" r:id="rId6"/>
      <w:pgSz w:w="12240" w:h="15840"/>
      <w:pgMar w:top="4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094" w:rsidRDefault="00900094" w:rsidP="004E213E">
      <w:pPr>
        <w:spacing w:after="0" w:line="240" w:lineRule="auto"/>
      </w:pPr>
      <w:r>
        <w:separator/>
      </w:r>
    </w:p>
  </w:endnote>
  <w:endnote w:type="continuationSeparator" w:id="0">
    <w:p w:rsidR="00900094" w:rsidRDefault="00900094" w:rsidP="004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094" w:rsidRDefault="00900094" w:rsidP="004E213E">
      <w:pPr>
        <w:spacing w:after="0" w:line="240" w:lineRule="auto"/>
      </w:pPr>
      <w:r>
        <w:separator/>
      </w:r>
    </w:p>
  </w:footnote>
  <w:footnote w:type="continuationSeparator" w:id="0">
    <w:p w:rsidR="00900094" w:rsidRDefault="00900094" w:rsidP="004E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13E" w:rsidRPr="00B51649" w:rsidRDefault="004E213E" w:rsidP="00B5164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51649">
      <w:rPr>
        <w:rFonts w:ascii="Times New Roman" w:hAnsi="Times New Roman" w:cs="Times New Roman"/>
        <w:sz w:val="24"/>
        <w:szCs w:val="24"/>
      </w:rPr>
      <w:t>Curriculum Plan</w:t>
    </w:r>
  </w:p>
  <w:p w:rsidR="004E213E" w:rsidRPr="00B51649" w:rsidRDefault="004E213E" w:rsidP="00B5164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51649">
      <w:rPr>
        <w:rFonts w:ascii="Times New Roman" w:hAnsi="Times New Roman" w:cs="Times New Roman"/>
        <w:sz w:val="24"/>
        <w:szCs w:val="24"/>
      </w:rPr>
      <w:t>B.A (Hons) Sem VI, Year III</w:t>
    </w:r>
  </w:p>
  <w:p w:rsidR="00B51649" w:rsidRDefault="00B51649" w:rsidP="00B51649">
    <w:pPr>
      <w:pStyle w:val="Header"/>
      <w:jc w:val="center"/>
    </w:pPr>
    <w:r w:rsidRPr="00B51649">
      <w:rPr>
        <w:rFonts w:ascii="Times New Roman" w:hAnsi="Times New Roman" w:cs="Times New Roman"/>
        <w:sz w:val="24"/>
        <w:szCs w:val="24"/>
      </w:rPr>
      <w:t>Paper: Political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D0"/>
    <w:rsid w:val="00023D77"/>
    <w:rsid w:val="002552B9"/>
    <w:rsid w:val="00260040"/>
    <w:rsid w:val="002D3520"/>
    <w:rsid w:val="004D2F91"/>
    <w:rsid w:val="004E213E"/>
    <w:rsid w:val="005355BD"/>
    <w:rsid w:val="008B1049"/>
    <w:rsid w:val="00900094"/>
    <w:rsid w:val="00901A87"/>
    <w:rsid w:val="00B51649"/>
    <w:rsid w:val="00BA0826"/>
    <w:rsid w:val="00C032D2"/>
    <w:rsid w:val="00DF23D0"/>
    <w:rsid w:val="00E14838"/>
    <w:rsid w:val="00E9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A076"/>
  <w15:docId w15:val="{CC2A13D2-611E-A449-A6E3-6DFE7670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2F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D2F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21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3E"/>
  </w:style>
  <w:style w:type="paragraph" w:styleId="Footer">
    <w:name w:val="footer"/>
    <w:basedOn w:val="Normal"/>
    <w:link w:val="FooterChar"/>
    <w:uiPriority w:val="99"/>
    <w:unhideWhenUsed/>
    <w:rsid w:val="004E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3E"/>
  </w:style>
  <w:style w:type="paragraph" w:styleId="NoSpacing">
    <w:name w:val="No Spacing"/>
    <w:uiPriority w:val="1"/>
    <w:qFormat/>
    <w:rsid w:val="004E213E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User</cp:lastModifiedBy>
  <cp:revision>2</cp:revision>
  <dcterms:created xsi:type="dcterms:W3CDTF">2021-12-07T08:38:00Z</dcterms:created>
  <dcterms:modified xsi:type="dcterms:W3CDTF">2021-12-07T08:38:00Z</dcterms:modified>
</cp:coreProperties>
</file>