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3C" w:rsidRPr="003536D1" w:rsidRDefault="003536D1">
      <w:pPr>
        <w:pStyle w:val="BodyText"/>
        <w:spacing w:before="78" w:line="322" w:lineRule="exact"/>
        <w:ind w:left="2881"/>
      </w:pPr>
      <w:r w:rsidRPr="003536D1">
        <w:rPr>
          <w:u w:val="single"/>
        </w:rPr>
        <w:t>CURRICULUM</w:t>
      </w:r>
      <w:r w:rsidRPr="003536D1">
        <w:rPr>
          <w:spacing w:val="-11"/>
          <w:u w:val="single"/>
        </w:rPr>
        <w:t xml:space="preserve"> </w:t>
      </w:r>
      <w:r w:rsidRPr="003536D1">
        <w:rPr>
          <w:u w:val="single"/>
        </w:rPr>
        <w:t>PLAN</w:t>
      </w:r>
      <w:r w:rsidRPr="003536D1">
        <w:rPr>
          <w:spacing w:val="-11"/>
          <w:u w:val="single"/>
        </w:rPr>
        <w:t xml:space="preserve"> </w:t>
      </w:r>
      <w:r w:rsidR="009B5B7C" w:rsidRPr="003536D1">
        <w:rPr>
          <w:u w:val="single"/>
        </w:rPr>
        <w:t>2025</w:t>
      </w:r>
      <w:r w:rsidRPr="003536D1">
        <w:rPr>
          <w:u w:val="single"/>
        </w:rPr>
        <w:t>-</w:t>
      </w:r>
      <w:r w:rsidR="009B5B7C" w:rsidRPr="003536D1">
        <w:rPr>
          <w:spacing w:val="-5"/>
          <w:u w:val="single"/>
        </w:rPr>
        <w:t>26</w:t>
      </w:r>
    </w:p>
    <w:p w:rsidR="00C02F3C" w:rsidRDefault="003536D1">
      <w:pPr>
        <w:pStyle w:val="Title"/>
      </w:pPr>
      <w:r>
        <w:t>Dr. Ranjana</w:t>
      </w:r>
      <w:r>
        <w:rPr>
          <w:spacing w:val="-1"/>
        </w:rPr>
        <w:t xml:space="preserve"> </w:t>
      </w:r>
      <w:r>
        <w:t xml:space="preserve">Roy </w:t>
      </w:r>
      <w:r>
        <w:rPr>
          <w:spacing w:val="-2"/>
        </w:rPr>
        <w:t>Mishra</w:t>
      </w:r>
    </w:p>
    <w:p w:rsidR="00C02F3C" w:rsidRDefault="003536D1">
      <w:pPr>
        <w:pStyle w:val="BodyText"/>
        <w:spacing w:before="1" w:line="322" w:lineRule="exact"/>
        <w:ind w:left="530" w:right="492"/>
        <w:jc w:val="center"/>
      </w:pPr>
      <w:r>
        <w:t>(ODD</w:t>
      </w:r>
      <w:r>
        <w:rPr>
          <w:spacing w:val="-3"/>
        </w:rPr>
        <w:t xml:space="preserve"> </w:t>
      </w:r>
      <w:r>
        <w:t>Semesters: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rPr>
          <w:spacing w:val="-5"/>
        </w:rPr>
        <w:t>V)</w:t>
      </w:r>
    </w:p>
    <w:p w:rsidR="00C02F3C" w:rsidRDefault="003536D1">
      <w:pPr>
        <w:pStyle w:val="BodyText"/>
        <w:ind w:left="136" w:right="492"/>
        <w:jc w:val="center"/>
      </w:pPr>
      <w:r>
        <w:t>NEP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0"/>
        </w:rPr>
        <w:t>V</w:t>
      </w:r>
    </w:p>
    <w:p w:rsidR="00C02F3C" w:rsidRDefault="00C02F3C">
      <w:pPr>
        <w:rPr>
          <w:b/>
          <w:sz w:val="28"/>
        </w:rPr>
      </w:pPr>
    </w:p>
    <w:p w:rsidR="00C02F3C" w:rsidRDefault="00C02F3C">
      <w:pPr>
        <w:spacing w:before="138"/>
        <w:rPr>
          <w:b/>
          <w:sz w:val="28"/>
        </w:rPr>
      </w:pPr>
    </w:p>
    <w:p w:rsidR="00C02F3C" w:rsidRDefault="003536D1">
      <w:pPr>
        <w:pStyle w:val="BodyText"/>
        <w:spacing w:line="322" w:lineRule="exact"/>
        <w:ind w:left="2881"/>
      </w:pPr>
      <w:r>
        <w:rPr>
          <w:color w:val="C00000"/>
        </w:rPr>
        <w:t>B.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Sc.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(H)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Botany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Semester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III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5"/>
        </w:rPr>
        <w:t>NEP</w:t>
      </w:r>
    </w:p>
    <w:p w:rsidR="00C02F3C" w:rsidRDefault="003536D1">
      <w:pPr>
        <w:pStyle w:val="BodyText"/>
        <w:ind w:left="2881" w:hanging="1441"/>
      </w:pPr>
      <w:r>
        <w:rPr>
          <w:color w:val="C00000"/>
        </w:rPr>
        <w:t>Discipline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Specific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Core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Course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9: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Genetics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Plant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Breeding Paper code- 2162012303</w:t>
      </w:r>
    </w:p>
    <w:p w:rsidR="00C02F3C" w:rsidRDefault="009B5B7C">
      <w:pPr>
        <w:pStyle w:val="BodyText"/>
        <w:spacing w:line="321" w:lineRule="exact"/>
        <w:ind w:left="3020"/>
      </w:pPr>
      <w:r>
        <w:rPr>
          <w:color w:val="C00000"/>
        </w:rPr>
        <w:t>(01 August</w:t>
      </w:r>
      <w:r w:rsidR="003536D1">
        <w:rPr>
          <w:color w:val="C00000"/>
        </w:rPr>
        <w:t>-</w:t>
      </w:r>
      <w:r w:rsidR="003536D1">
        <w:rPr>
          <w:color w:val="C00000"/>
          <w:spacing w:val="-4"/>
        </w:rPr>
        <w:t xml:space="preserve"> </w:t>
      </w:r>
      <w:r w:rsidR="003536D1">
        <w:rPr>
          <w:color w:val="C00000"/>
        </w:rPr>
        <w:t>December</w:t>
      </w:r>
      <w:r w:rsidR="003536D1">
        <w:rPr>
          <w:color w:val="C00000"/>
          <w:spacing w:val="-3"/>
        </w:rPr>
        <w:t xml:space="preserve"> </w:t>
      </w:r>
      <w:r>
        <w:rPr>
          <w:color w:val="C00000"/>
          <w:spacing w:val="-4"/>
        </w:rPr>
        <w:t>2025</w:t>
      </w:r>
      <w:r w:rsidR="003536D1">
        <w:rPr>
          <w:color w:val="C00000"/>
          <w:spacing w:val="-4"/>
        </w:rPr>
        <w:t>)</w:t>
      </w:r>
    </w:p>
    <w:p w:rsidR="00C02F3C" w:rsidRDefault="00C02F3C">
      <w:pPr>
        <w:spacing w:before="94"/>
        <w:rPr>
          <w:b/>
          <w:sz w:val="20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1215"/>
        <w:gridCol w:w="1524"/>
        <w:gridCol w:w="1959"/>
        <w:gridCol w:w="1227"/>
      </w:tblGrid>
      <w:tr w:rsidR="00C02F3C">
        <w:trPr>
          <w:trHeight w:val="1012"/>
        </w:trPr>
        <w:tc>
          <w:tcPr>
            <w:tcW w:w="3454" w:type="dxa"/>
          </w:tcPr>
          <w:p w:rsidR="00C02F3C" w:rsidRDefault="00C02F3C">
            <w:pPr>
              <w:pStyle w:val="TableParagraph"/>
              <w:spacing w:before="126"/>
              <w:rPr>
                <w:b/>
              </w:rPr>
            </w:pPr>
          </w:p>
          <w:p w:rsidR="00C02F3C" w:rsidRDefault="003536D1">
            <w:pPr>
              <w:pStyle w:val="TableParagraph"/>
              <w:spacing w:before="1"/>
              <w:ind w:left="102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Paper</w:t>
            </w:r>
          </w:p>
        </w:tc>
        <w:tc>
          <w:tcPr>
            <w:tcW w:w="1215" w:type="dxa"/>
          </w:tcPr>
          <w:p w:rsidR="00C02F3C" w:rsidRDefault="003536D1">
            <w:pPr>
              <w:pStyle w:val="TableParagraph"/>
              <w:ind w:left="45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Allocation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Lectures/ 08 hours</w:t>
            </w:r>
          </w:p>
        </w:tc>
        <w:tc>
          <w:tcPr>
            <w:tcW w:w="1524" w:type="dxa"/>
          </w:tcPr>
          <w:p w:rsidR="00C02F3C" w:rsidRDefault="003536D1">
            <w:pPr>
              <w:pStyle w:val="TableParagraph"/>
              <w:ind w:left="45" w:right="29" w:hanging="1"/>
              <w:jc w:val="center"/>
              <w:rPr>
                <w:b/>
              </w:rPr>
            </w:pPr>
            <w:r>
              <w:rPr>
                <w:b/>
              </w:rPr>
              <w:t xml:space="preserve">Month wise </w:t>
            </w:r>
            <w:r>
              <w:rPr>
                <w:b/>
                <w:spacing w:val="-2"/>
              </w:rPr>
              <w:t xml:space="preserve">schedule </w:t>
            </w:r>
            <w:r>
              <w:rPr>
                <w:b/>
              </w:rPr>
              <w:t>followed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</w:p>
          <w:p w:rsidR="00C02F3C" w:rsidRDefault="003536D1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1959" w:type="dxa"/>
          </w:tcPr>
          <w:p w:rsidR="00C02F3C" w:rsidRDefault="003536D1">
            <w:pPr>
              <w:pStyle w:val="TableParagraph"/>
              <w:ind w:left="816" w:right="-8" w:hanging="810"/>
              <w:rPr>
                <w:b/>
              </w:rPr>
            </w:pPr>
            <w:r>
              <w:rPr>
                <w:b/>
                <w:spacing w:val="-2"/>
              </w:rPr>
              <w:t xml:space="preserve">Tutorial/Assignment </w:t>
            </w:r>
            <w:r>
              <w:rPr>
                <w:b/>
                <w:spacing w:val="-4"/>
              </w:rPr>
              <w:t>etc.</w:t>
            </w:r>
          </w:p>
        </w:tc>
        <w:tc>
          <w:tcPr>
            <w:tcW w:w="1227" w:type="dxa"/>
          </w:tcPr>
          <w:p w:rsidR="00C02F3C" w:rsidRDefault="003536D1">
            <w:pPr>
              <w:pStyle w:val="TableParagraph"/>
              <w:ind w:left="208" w:right="54" w:hanging="68"/>
              <w:rPr>
                <w:b/>
              </w:rPr>
            </w:pPr>
            <w:r>
              <w:rPr>
                <w:b/>
                <w:spacing w:val="-2"/>
              </w:rPr>
              <w:t>Suggested readings</w:t>
            </w:r>
          </w:p>
        </w:tc>
      </w:tr>
      <w:tr w:rsidR="00C02F3C">
        <w:trPr>
          <w:trHeight w:val="575"/>
        </w:trPr>
        <w:tc>
          <w:tcPr>
            <w:tcW w:w="8152" w:type="dxa"/>
            <w:gridSpan w:val="4"/>
          </w:tcPr>
          <w:p w:rsidR="00C02F3C" w:rsidRDefault="003536D1">
            <w:pPr>
              <w:pStyle w:val="TableParagraph"/>
              <w:spacing w:line="319" w:lineRule="exact"/>
              <w:ind w:left="6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Discipline</w:t>
            </w:r>
            <w:r>
              <w:rPr>
                <w:b/>
                <w:color w:val="C00000"/>
                <w:spacing w:val="-7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Specific</w:t>
            </w:r>
            <w:r>
              <w:rPr>
                <w:b/>
                <w:color w:val="C00000"/>
                <w:spacing w:val="-7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Core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Course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–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9: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Genetics</w:t>
            </w:r>
            <w:r>
              <w:rPr>
                <w:b/>
                <w:color w:val="C00000"/>
                <w:spacing w:val="-3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and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Plant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pacing w:val="-2"/>
                <w:sz w:val="28"/>
              </w:rPr>
              <w:t>Breeding</w:t>
            </w:r>
          </w:p>
        </w:tc>
        <w:tc>
          <w:tcPr>
            <w:tcW w:w="1227" w:type="dxa"/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</w:tr>
      <w:tr w:rsidR="00C02F3C">
        <w:trPr>
          <w:trHeight w:val="7449"/>
        </w:trPr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3C" w:rsidRDefault="003536D1">
            <w:pPr>
              <w:pStyle w:val="TableParagraph"/>
              <w:tabs>
                <w:tab w:val="left" w:pos="837"/>
                <w:tab w:val="left" w:pos="894"/>
                <w:tab w:val="left" w:pos="925"/>
                <w:tab w:val="left" w:pos="973"/>
                <w:tab w:val="left" w:pos="1282"/>
                <w:tab w:val="left" w:pos="1499"/>
                <w:tab w:val="left" w:pos="1539"/>
                <w:tab w:val="left" w:pos="1575"/>
                <w:tab w:val="left" w:pos="1616"/>
                <w:tab w:val="left" w:pos="1666"/>
                <w:tab w:val="left" w:pos="2168"/>
                <w:tab w:val="left" w:pos="2386"/>
                <w:tab w:val="left" w:pos="2506"/>
                <w:tab w:val="left" w:pos="2607"/>
                <w:tab w:val="left" w:pos="2688"/>
                <w:tab w:val="left" w:pos="2835"/>
                <w:tab w:val="left" w:pos="3101"/>
                <w:tab w:val="left" w:pos="3261"/>
                <w:tab w:val="left" w:pos="3369"/>
              </w:tabs>
              <w:ind w:left="6" w:right="-15"/>
              <w:rPr>
                <w:sz w:val="24"/>
              </w:rPr>
            </w:pPr>
            <w:r>
              <w:rPr>
                <w:b/>
                <w:sz w:val="24"/>
              </w:rPr>
              <w:t xml:space="preserve">Unit 1. Mendelian Genetics </w:t>
            </w:r>
            <w:proofErr w:type="spellStart"/>
            <w:r>
              <w:rPr>
                <w:sz w:val="24"/>
              </w:rPr>
              <w:t>Mendelism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History;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 inheritance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numericals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deviations [Incomplete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dominance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(Mirabilis </w:t>
            </w:r>
            <w:r>
              <w:rPr>
                <w:spacing w:val="-2"/>
                <w:sz w:val="24"/>
              </w:rPr>
              <w:t>flower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color)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codominance </w:t>
            </w:r>
            <w:r>
              <w:rPr>
                <w:sz w:val="24"/>
              </w:rPr>
              <w:t>(MN Blood groups)]; Chromosome theory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(points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parallelism);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Multiple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allelism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(ABO blood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groups); lethal alleles (dominant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lethal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Huntington’s </w:t>
            </w:r>
            <w:r>
              <w:rPr>
                <w:spacing w:val="-2"/>
                <w:sz w:val="24"/>
              </w:rPr>
              <w:t>disease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recessive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lethal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Yellow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mice); </w:t>
            </w:r>
            <w:r>
              <w:rPr>
                <w:sz w:val="24"/>
              </w:rPr>
              <w:t>Epistasis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interactions); </w:t>
            </w:r>
            <w:r>
              <w:rPr>
                <w:spacing w:val="-2"/>
                <w:sz w:val="24"/>
              </w:rPr>
              <w:t>Pleiotropy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(definition,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 xml:space="preserve">example PKU); Penetrance and expressivity </w:t>
            </w:r>
            <w:r>
              <w:rPr>
                <w:spacing w:val="-2"/>
                <w:sz w:val="24"/>
              </w:rPr>
              <w:t>(definitions,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differences,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one </w:t>
            </w:r>
            <w:r>
              <w:rPr>
                <w:sz w:val="24"/>
              </w:rPr>
              <w:t>example: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polydactyly);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Polygenic inheritance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(Nilsson-</w:t>
            </w:r>
            <w:proofErr w:type="spellStart"/>
            <w:r>
              <w:rPr>
                <w:sz w:val="24"/>
              </w:rPr>
              <w:t>Ehle’s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crosses, definition,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skin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>, height,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weight;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numericals</w:t>
            </w:r>
            <w:proofErr w:type="spellEnd"/>
            <w:r>
              <w:rPr>
                <w:sz w:val="24"/>
              </w:rPr>
              <w:t xml:space="preserve">); </w:t>
            </w:r>
            <w:r>
              <w:rPr>
                <w:spacing w:val="-2"/>
                <w:sz w:val="24"/>
              </w:rPr>
              <w:t>brief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introduction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 xml:space="preserve">sex </w:t>
            </w:r>
            <w:r>
              <w:rPr>
                <w:spacing w:val="-2"/>
                <w:sz w:val="24"/>
              </w:rPr>
              <w:t>determination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(Introduction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XX/XO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insects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for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discovery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XX/XY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mechanism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3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human</w:t>
            </w:r>
            <w:r>
              <w:rPr>
                <w:color w:val="202020"/>
                <w:spacing w:val="3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and </w:t>
            </w:r>
            <w:proofErr w:type="spellStart"/>
            <w:r>
              <w:rPr>
                <w:color w:val="202020"/>
                <w:sz w:val="24"/>
              </w:rPr>
              <w:t>Drososphila</w:t>
            </w:r>
            <w:proofErr w:type="spellEnd"/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briefly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Barr body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consequence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Dosage</w:t>
            </w:r>
          </w:p>
          <w:p w:rsidR="00C02F3C" w:rsidRDefault="003536D1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Compensation).</w:t>
            </w:r>
          </w:p>
        </w:tc>
        <w:tc>
          <w:tcPr>
            <w:tcW w:w="1215" w:type="dxa"/>
            <w:tcBorders>
              <w:left w:val="single" w:sz="4" w:space="0" w:color="000000"/>
            </w:tcBorders>
          </w:tcPr>
          <w:p w:rsidR="00C02F3C" w:rsidRDefault="003536D1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1524" w:type="dxa"/>
          </w:tcPr>
          <w:p w:rsidR="00C02F3C" w:rsidRDefault="003536D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3"/>
                <w:sz w:val="24"/>
              </w:rPr>
              <w:t xml:space="preserve"> </w:t>
            </w:r>
            <w:r w:rsidR="009B5B7C">
              <w:rPr>
                <w:spacing w:val="-4"/>
                <w:sz w:val="24"/>
              </w:rPr>
              <w:t>2025</w:t>
            </w:r>
          </w:p>
        </w:tc>
        <w:tc>
          <w:tcPr>
            <w:tcW w:w="1959" w:type="dxa"/>
          </w:tcPr>
          <w:p w:rsidR="00C02F3C" w:rsidRDefault="003536D1">
            <w:pPr>
              <w:pStyle w:val="TableParagraph"/>
              <w:ind w:left="6" w:right="4" w:firstLine="60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1227" w:type="dxa"/>
          </w:tcPr>
          <w:p w:rsidR="00C02F3C" w:rsidRDefault="003536D1">
            <w:pPr>
              <w:pStyle w:val="TableParagraph"/>
              <w:ind w:left="6" w:right="54" w:firstLine="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Gardner, </w:t>
            </w:r>
            <w:r>
              <w:rPr>
                <w:spacing w:val="-2"/>
                <w:sz w:val="24"/>
              </w:rPr>
              <w:t>E.J.,</w:t>
            </w:r>
          </w:p>
          <w:p w:rsidR="00C02F3C" w:rsidRDefault="003536D1">
            <w:pPr>
              <w:pStyle w:val="TableParagraph"/>
              <w:ind w:left="6"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Simmons, </w:t>
            </w:r>
            <w:r>
              <w:rPr>
                <w:spacing w:val="-4"/>
                <w:sz w:val="24"/>
              </w:rPr>
              <w:t>M.J.,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Snustad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D.P. </w:t>
            </w:r>
            <w:r>
              <w:rPr>
                <w:spacing w:val="-2"/>
                <w:sz w:val="24"/>
              </w:rPr>
              <w:t>(1991).</w:t>
            </w:r>
          </w:p>
          <w:p w:rsidR="00C02F3C" w:rsidRDefault="003536D1">
            <w:pPr>
              <w:pStyle w:val="TableParagraph"/>
              <w:ind w:left="6" w:right="46"/>
              <w:rPr>
                <w:sz w:val="24"/>
              </w:rPr>
            </w:pPr>
            <w:r>
              <w:rPr>
                <w:spacing w:val="-2"/>
                <w:sz w:val="24"/>
              </w:rPr>
              <w:t>Principles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Genetics, John Wiley &amp; sons, </w:t>
            </w:r>
            <w:r>
              <w:rPr>
                <w:spacing w:val="-2"/>
                <w:sz w:val="24"/>
              </w:rPr>
              <w:t>India.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8th </w:t>
            </w:r>
            <w:r>
              <w:rPr>
                <w:spacing w:val="-2"/>
                <w:sz w:val="24"/>
              </w:rPr>
              <w:t>edition.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pacing w:val="-2"/>
                <w:sz w:val="24"/>
              </w:rPr>
              <w:t>Snustad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02F3C" w:rsidRDefault="003536D1">
            <w:pPr>
              <w:pStyle w:val="TableParagraph"/>
              <w:ind w:left="6" w:right="54"/>
              <w:rPr>
                <w:sz w:val="24"/>
              </w:rPr>
            </w:pPr>
            <w:r>
              <w:rPr>
                <w:sz w:val="24"/>
              </w:rPr>
              <w:t xml:space="preserve">D.P. and </w:t>
            </w:r>
            <w:r>
              <w:rPr>
                <w:spacing w:val="-2"/>
                <w:sz w:val="24"/>
              </w:rPr>
              <w:t>Simmons,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M.J.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(2010).</w:t>
            </w:r>
          </w:p>
          <w:p w:rsidR="00C02F3C" w:rsidRDefault="003536D1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Principles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 Genetics, John Wiley 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Inc., India. 5th </w:t>
            </w:r>
            <w:r>
              <w:rPr>
                <w:spacing w:val="-2"/>
                <w:sz w:val="24"/>
              </w:rPr>
              <w:t>edition.</w:t>
            </w:r>
          </w:p>
          <w:p w:rsidR="00C02F3C" w:rsidRDefault="003536D1">
            <w:pPr>
              <w:pStyle w:val="TableParagraph"/>
              <w:ind w:left="6" w:right="4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Klug, </w:t>
            </w:r>
            <w:r>
              <w:rPr>
                <w:spacing w:val="-2"/>
                <w:sz w:val="24"/>
              </w:rPr>
              <w:t>W.S.,</w:t>
            </w:r>
          </w:p>
          <w:p w:rsidR="00C02F3C" w:rsidRDefault="003536D1">
            <w:pPr>
              <w:pStyle w:val="TableParagraph"/>
              <w:ind w:left="6" w:right="54"/>
              <w:rPr>
                <w:sz w:val="24"/>
              </w:rPr>
            </w:pPr>
            <w:r>
              <w:rPr>
                <w:spacing w:val="-2"/>
                <w:sz w:val="24"/>
              </w:rPr>
              <w:t>Cummings, M.R.,</w:t>
            </w:r>
          </w:p>
          <w:p w:rsidR="00C02F3C" w:rsidRDefault="003536D1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Spencer,</w:t>
            </w:r>
          </w:p>
        </w:tc>
      </w:tr>
    </w:tbl>
    <w:p w:rsidR="00C02F3C" w:rsidRDefault="00C02F3C">
      <w:pPr>
        <w:pStyle w:val="TableParagraph"/>
        <w:spacing w:line="261" w:lineRule="exact"/>
        <w:rPr>
          <w:sz w:val="24"/>
        </w:rPr>
        <w:sectPr w:rsidR="00C02F3C">
          <w:footerReference w:type="default" r:id="rId7"/>
          <w:type w:val="continuous"/>
          <w:pgSz w:w="12240" w:h="15840"/>
          <w:pgMar w:top="1360" w:right="1080" w:bottom="1200" w:left="1440" w:header="0" w:footer="1015" w:gutter="0"/>
          <w:pgNumType w:start="1"/>
          <w:cols w:space="720"/>
        </w:sect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1215"/>
        <w:gridCol w:w="1524"/>
        <w:gridCol w:w="1959"/>
        <w:gridCol w:w="1227"/>
      </w:tblGrid>
      <w:tr w:rsidR="00C02F3C">
        <w:trPr>
          <w:trHeight w:val="6624"/>
        </w:trPr>
        <w:tc>
          <w:tcPr>
            <w:tcW w:w="3454" w:type="dxa"/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 w:right="5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C.A. </w:t>
            </w:r>
            <w:r>
              <w:rPr>
                <w:spacing w:val="-2"/>
                <w:sz w:val="24"/>
              </w:rPr>
              <w:t>(2012).</w:t>
            </w:r>
          </w:p>
          <w:p w:rsidR="00C02F3C" w:rsidRDefault="003536D1">
            <w:pPr>
              <w:pStyle w:val="TableParagraph"/>
              <w:ind w:left="6" w:right="47"/>
              <w:rPr>
                <w:sz w:val="24"/>
              </w:rPr>
            </w:pPr>
            <w:r>
              <w:rPr>
                <w:sz w:val="24"/>
              </w:rPr>
              <w:t>Concepts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Genetics.</w:t>
            </w:r>
          </w:p>
          <w:p w:rsidR="00C02F3C" w:rsidRDefault="003536D1">
            <w:pPr>
              <w:pStyle w:val="TableParagraph"/>
              <w:ind w:left="6" w:right="54"/>
              <w:rPr>
                <w:sz w:val="24"/>
              </w:rPr>
            </w:pPr>
            <w:r>
              <w:rPr>
                <w:spacing w:val="-2"/>
                <w:sz w:val="24"/>
              </w:rPr>
              <w:t>Benjamin Cummings,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U.S.A. </w:t>
            </w:r>
            <w:r>
              <w:rPr>
                <w:spacing w:val="-4"/>
                <w:sz w:val="24"/>
              </w:rPr>
              <w:t>10th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edition.</w:t>
            </w:r>
          </w:p>
          <w:p w:rsidR="00C02F3C" w:rsidRDefault="003536D1">
            <w:pPr>
              <w:pStyle w:val="TableParagraph"/>
              <w:ind w:left="6" w:right="7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Griffiths, </w:t>
            </w:r>
            <w:r>
              <w:rPr>
                <w:spacing w:val="-2"/>
                <w:sz w:val="24"/>
              </w:rPr>
              <w:t>A.J.F.,</w:t>
            </w:r>
          </w:p>
          <w:p w:rsidR="00C02F3C" w:rsidRDefault="003536D1">
            <w:pPr>
              <w:pStyle w:val="TableParagraph"/>
              <w:ind w:left="6" w:right="3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Wessler</w:t>
            </w:r>
            <w:proofErr w:type="spellEnd"/>
            <w:r>
              <w:rPr>
                <w:spacing w:val="-2"/>
                <w:sz w:val="24"/>
              </w:rPr>
              <w:t>, S.R.,</w:t>
            </w:r>
          </w:p>
          <w:p w:rsidR="00C02F3C" w:rsidRDefault="003536D1">
            <w:pPr>
              <w:pStyle w:val="TableParagraph"/>
              <w:ind w:left="6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Carroll, </w:t>
            </w:r>
            <w:r>
              <w:rPr>
                <w:spacing w:val="-4"/>
                <w:sz w:val="24"/>
              </w:rPr>
              <w:t>S.B.,</w:t>
            </w:r>
          </w:p>
          <w:p w:rsidR="00C02F3C" w:rsidRDefault="003536D1">
            <w:pPr>
              <w:pStyle w:val="TableParagraph"/>
              <w:ind w:left="6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Doebley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J. </w:t>
            </w:r>
            <w:r>
              <w:rPr>
                <w:spacing w:val="-2"/>
                <w:sz w:val="24"/>
              </w:rPr>
              <w:t>(2010).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Introduction </w:t>
            </w:r>
            <w:r>
              <w:rPr>
                <w:sz w:val="24"/>
              </w:rPr>
              <w:t xml:space="preserve">to Genetic </w:t>
            </w:r>
            <w:r>
              <w:rPr>
                <w:spacing w:val="-2"/>
                <w:sz w:val="24"/>
              </w:rPr>
              <w:t>Analysis.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H.</w:t>
            </w:r>
          </w:p>
          <w:p w:rsidR="00C02F3C" w:rsidRDefault="003536D1">
            <w:pPr>
              <w:pStyle w:val="TableParagraph"/>
              <w:ind w:left="6"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Freeman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Co.,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U.S.A. </w:t>
            </w:r>
            <w:r>
              <w:rPr>
                <w:spacing w:val="-4"/>
                <w:sz w:val="24"/>
              </w:rPr>
              <w:t>10th</w:t>
            </w:r>
          </w:p>
          <w:p w:rsidR="00C02F3C" w:rsidRDefault="003536D1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edition.</w:t>
            </w:r>
          </w:p>
        </w:tc>
      </w:tr>
      <w:tr w:rsidR="00C02F3C">
        <w:trPr>
          <w:trHeight w:val="6074"/>
        </w:trPr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Extra-Nuclear </w:t>
            </w:r>
            <w:r>
              <w:rPr>
                <w:b/>
                <w:spacing w:val="-2"/>
                <w:sz w:val="24"/>
              </w:rPr>
              <w:t>Inheritance</w:t>
            </w:r>
          </w:p>
          <w:p w:rsidR="00C02F3C" w:rsidRDefault="003536D1">
            <w:pPr>
              <w:pStyle w:val="TableParagraph"/>
              <w:ind w:left="6" w:right="31"/>
              <w:rPr>
                <w:sz w:val="24"/>
              </w:rPr>
            </w:pPr>
            <w:r>
              <w:rPr>
                <w:sz w:val="24"/>
              </w:rPr>
              <w:t>Chloroplast and mitochondrial genomes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(Semi-autonomous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nature of genomes); Chloroplast Inheritance: Variegation in Four O`clock plant; Mitochondrial inheritance in yeast; Maternal effect (Shell coiling in Snails).</w:t>
            </w:r>
          </w:p>
          <w:p w:rsidR="00C02F3C" w:rsidRDefault="003536D1">
            <w:pPr>
              <w:pStyle w:val="TableParagraph"/>
              <w:spacing w:before="275"/>
              <w:ind w:left="6" w:right="85"/>
              <w:rPr>
                <w:sz w:val="24"/>
              </w:rPr>
            </w:pPr>
            <w:r>
              <w:rPr>
                <w:b/>
                <w:sz w:val="24"/>
              </w:rPr>
              <w:t xml:space="preserve">Unit 3. Linkage, crossing over and chromosome mapping </w:t>
            </w:r>
            <w:r>
              <w:rPr>
                <w:sz w:val="24"/>
              </w:rPr>
              <w:t>Linkage and crossing over (Discovery: Bateson &amp; Punnett crosses in sweet pea, explain crossing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Morgan’s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two factor crosses - Black body &amp; Vestigial wings, Complete Linkage, Incomplete Linkage), Cytological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over (Creighton and McClintock</w:t>
            </w:r>
          </w:p>
          <w:p w:rsidR="00C02F3C" w:rsidRDefault="003536D1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Maize);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factor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hours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 w:rsidR="009B5B7C">
              <w:rPr>
                <w:spacing w:val="-4"/>
                <w:sz w:val="24"/>
              </w:rPr>
              <w:t>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 w:rsidR="009B5B7C">
              <w:rPr>
                <w:spacing w:val="-4"/>
                <w:sz w:val="24"/>
              </w:rPr>
              <w:t>2025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 w:right="386" w:firstLine="60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</w:tr>
    </w:tbl>
    <w:p w:rsidR="00C02F3C" w:rsidRDefault="00C02F3C">
      <w:pPr>
        <w:pStyle w:val="TableParagraph"/>
        <w:rPr>
          <w:sz w:val="24"/>
        </w:rPr>
        <w:sectPr w:rsidR="00C02F3C">
          <w:type w:val="continuous"/>
          <w:pgSz w:w="12240" w:h="15840"/>
          <w:pgMar w:top="1420" w:right="1080" w:bottom="1200" w:left="1440" w:header="0" w:footer="1015" w:gutter="0"/>
          <w:cols w:space="720"/>
        </w:sect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1215"/>
        <w:gridCol w:w="1524"/>
        <w:gridCol w:w="1959"/>
        <w:gridCol w:w="1227"/>
      </w:tblGrid>
      <w:tr w:rsidR="00C02F3C">
        <w:trPr>
          <w:trHeight w:val="1106"/>
        </w:trPr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crosses; interference and coincidence;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linkage</w:t>
            </w:r>
          </w:p>
          <w:p w:rsidR="00C02F3C" w:rsidRDefault="003536D1">
            <w:pPr>
              <w:pStyle w:val="TableParagraph"/>
              <w:spacing w:line="270" w:lineRule="atLeast"/>
              <w:ind w:left="6" w:right="85"/>
              <w:rPr>
                <w:sz w:val="24"/>
              </w:rPr>
            </w:pPr>
            <w:r>
              <w:rPr>
                <w:sz w:val="24"/>
              </w:rPr>
              <w:t>(Morgan’s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eye crosses in </w:t>
            </w:r>
            <w:r>
              <w:rPr>
                <w:i/>
                <w:sz w:val="24"/>
              </w:rPr>
              <w:t>Drosophila</w:t>
            </w:r>
            <w:r>
              <w:rPr>
                <w:sz w:val="24"/>
              </w:rPr>
              <w:t>).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</w:tr>
      <w:tr w:rsidR="00C02F3C">
        <w:trPr>
          <w:trHeight w:val="11592"/>
        </w:trPr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Variation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Chromosome number and structure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Deletion; Duplication; Inversion; Translocation (Definition, mechanism and one example); </w:t>
            </w:r>
            <w:proofErr w:type="spellStart"/>
            <w:r>
              <w:rPr>
                <w:sz w:val="24"/>
              </w:rPr>
              <w:t>Euploidy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aneuploidy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Brief)</w:t>
            </w:r>
          </w:p>
          <w:p w:rsidR="00C02F3C" w:rsidRDefault="003536D1">
            <w:pPr>
              <w:pStyle w:val="TableParagraph"/>
              <w:spacing w:before="272" w:line="27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5. </w:t>
            </w:r>
            <w:r>
              <w:rPr>
                <w:b/>
                <w:spacing w:val="-2"/>
                <w:sz w:val="24"/>
              </w:rPr>
              <w:t>Mutations</w:t>
            </w:r>
          </w:p>
          <w:p w:rsidR="00C02F3C" w:rsidRDefault="003536D1">
            <w:pPr>
              <w:pStyle w:val="TableParagraph"/>
              <w:ind w:left="194" w:right="32"/>
              <w:rPr>
                <w:sz w:val="24"/>
              </w:rPr>
            </w:pPr>
            <w:r>
              <w:rPr>
                <w:sz w:val="24"/>
              </w:rPr>
              <w:t xml:space="preserve">Mutation types [spontaneous / induced, somatic / germinal, Biochemical, lethal, silent; point (missense, non-sense, substitution, addition, deletion / </w:t>
            </w:r>
            <w:proofErr w:type="spellStart"/>
            <w:r>
              <w:rPr>
                <w:sz w:val="24"/>
              </w:rPr>
              <w:t>indel</w:t>
            </w:r>
            <w:proofErr w:type="spellEnd"/>
            <w:r>
              <w:rPr>
                <w:sz w:val="24"/>
              </w:rPr>
              <w:t>, frameshift)]; Muller’s CIB method, Molecular basis of mutations (</w:t>
            </w:r>
            <w:proofErr w:type="spellStart"/>
            <w:r>
              <w:rPr>
                <w:sz w:val="24"/>
              </w:rPr>
              <w:t>Tautomerism</w:t>
            </w:r>
            <w:proofErr w:type="spellEnd"/>
            <w:r>
              <w:rPr>
                <w:sz w:val="24"/>
              </w:rPr>
              <w:t xml:space="preserve">, Transitions, </w:t>
            </w:r>
            <w:proofErr w:type="spellStart"/>
            <w:r>
              <w:rPr>
                <w:sz w:val="24"/>
              </w:rPr>
              <w:t>Transversions</w:t>
            </w:r>
            <w:proofErr w:type="spellEnd"/>
            <w:r>
              <w:rPr>
                <w:sz w:val="24"/>
              </w:rPr>
              <w:t xml:space="preserve">); Chemical mutagens (Base analogs, </w:t>
            </w:r>
            <w:proofErr w:type="spellStart"/>
            <w:r>
              <w:rPr>
                <w:sz w:val="24"/>
              </w:rPr>
              <w:t>deaminating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hydroxylating</w:t>
            </w:r>
            <w:proofErr w:type="spellEnd"/>
            <w:r>
              <w:rPr>
                <w:sz w:val="24"/>
              </w:rPr>
              <w:t>, alkylating and intercalating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agents)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Physical mutagens (</w:t>
            </w:r>
            <w:proofErr w:type="spellStart"/>
            <w:r>
              <w:rPr>
                <w:sz w:val="24"/>
              </w:rPr>
              <w:t>Ionising</w:t>
            </w:r>
            <w:proofErr w:type="spellEnd"/>
            <w:r>
              <w:rPr>
                <w:sz w:val="24"/>
              </w:rPr>
              <w:t xml:space="preserve"> and Non </w:t>
            </w:r>
            <w:proofErr w:type="spellStart"/>
            <w:r>
              <w:rPr>
                <w:sz w:val="24"/>
              </w:rPr>
              <w:t>ionising</w:t>
            </w:r>
            <w:proofErr w:type="spellEnd"/>
            <w:r>
              <w:rPr>
                <w:sz w:val="24"/>
              </w:rPr>
              <w:t xml:space="preserve"> radiations);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Transposable genetic elements and their significance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(Definition, how TEs cause mutations, examples of Transposons in different organisms, Types - copy-paste, cut paste, one example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Barbara McClintock, Ac-Ds Elements - Maize kernel color to explain the mechanism.</w:t>
            </w:r>
          </w:p>
          <w:p w:rsidR="00C02F3C" w:rsidRDefault="00C02F3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spacing w:line="237" w:lineRule="auto"/>
              <w:ind w:left="6" w:right="686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Unit 6. Population and evolutionary genetics </w:t>
            </w:r>
            <w:r>
              <w:rPr>
                <w:sz w:val="24"/>
              </w:rPr>
              <w:t>Hardy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Weinberg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(Allele</w:t>
            </w:r>
          </w:p>
          <w:p w:rsidR="00C02F3C" w:rsidRDefault="003536D1">
            <w:pPr>
              <w:pStyle w:val="TableParagraph"/>
              <w:spacing w:line="270" w:lineRule="atLeast"/>
              <w:ind w:left="6" w:right="31"/>
              <w:rPr>
                <w:sz w:val="24"/>
              </w:rPr>
            </w:pPr>
            <w:r>
              <w:rPr>
                <w:sz w:val="24"/>
              </w:rPr>
              <w:t>frequencies,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genotype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frequencies) and </w:t>
            </w:r>
            <w:proofErr w:type="spellStart"/>
            <w:r>
              <w:rPr>
                <w:sz w:val="24"/>
              </w:rPr>
              <w:t>numericals</w:t>
            </w:r>
            <w:proofErr w:type="spellEnd"/>
            <w:r>
              <w:rPr>
                <w:sz w:val="24"/>
              </w:rPr>
              <w:t xml:space="preserve"> based on it; Speciation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sympatric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allopatric speciation, (modes of speciation and genetics of speciation).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hours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hours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hours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 w:rsidR="009B5B7C">
              <w:rPr>
                <w:spacing w:val="-4"/>
                <w:sz w:val="24"/>
              </w:rPr>
              <w:t>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 w:right="14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September to October </w:t>
            </w:r>
            <w:r w:rsidR="009B5B7C">
              <w:rPr>
                <w:spacing w:val="-4"/>
                <w:sz w:val="24"/>
              </w:rPr>
              <w:t>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9B5B7C" w:rsidRDefault="009B5B7C" w:rsidP="009B5B7C">
            <w:pPr>
              <w:pStyle w:val="TableParagraph"/>
              <w:ind w:left="6" w:right="14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Mid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September to October </w:t>
            </w:r>
            <w:r>
              <w:rPr>
                <w:spacing w:val="-4"/>
                <w:sz w:val="24"/>
              </w:rPr>
              <w:t>2025</w:t>
            </w:r>
          </w:p>
          <w:p w:rsidR="00C02F3C" w:rsidRDefault="003536D1" w:rsidP="009B5B7C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November</w:t>
            </w:r>
            <w:r>
              <w:rPr>
                <w:spacing w:val="40"/>
                <w:sz w:val="24"/>
              </w:rPr>
              <w:t xml:space="preserve"> </w:t>
            </w:r>
            <w:r w:rsidR="009B5B7C">
              <w:rPr>
                <w:spacing w:val="-4"/>
                <w:sz w:val="24"/>
              </w:rPr>
              <w:t>2025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3536D1">
            <w:pPr>
              <w:pStyle w:val="TableParagraph"/>
              <w:ind w:left="6" w:right="446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</w:tr>
    </w:tbl>
    <w:p w:rsidR="00C02F3C" w:rsidRDefault="00C02F3C">
      <w:pPr>
        <w:pStyle w:val="TableParagraph"/>
        <w:rPr>
          <w:sz w:val="24"/>
        </w:rPr>
        <w:sectPr w:rsidR="00C02F3C">
          <w:type w:val="continuous"/>
          <w:pgSz w:w="12240" w:h="15840"/>
          <w:pgMar w:top="1420" w:right="1080" w:bottom="1200" w:left="1440" w:header="0" w:footer="1015" w:gutter="0"/>
          <w:cols w:space="720"/>
        </w:sect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1215"/>
        <w:gridCol w:w="1524"/>
        <w:gridCol w:w="1441"/>
        <w:gridCol w:w="519"/>
        <w:gridCol w:w="1227"/>
      </w:tblGrid>
      <w:tr w:rsidR="00C02F3C">
        <w:trPr>
          <w:trHeight w:val="4968"/>
        </w:trPr>
        <w:tc>
          <w:tcPr>
            <w:tcW w:w="3454" w:type="dxa"/>
          </w:tcPr>
          <w:p w:rsidR="00C02F3C" w:rsidRDefault="003536D1">
            <w:pPr>
              <w:pStyle w:val="TableParagraph"/>
              <w:spacing w:before="273" w:line="27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Breeding</w:t>
            </w:r>
          </w:p>
          <w:p w:rsidR="00C02F3C" w:rsidRDefault="003536D1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>Plant breeding- Principle and Practices, domestication and plant introduction (primary and secondary introduction), selection and its types: pure line selection, mass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selection; hybridizations (inter-specific and intra-specific with examples in cultivated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crops: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Triticum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aestivum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Raphanobrassica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Rabbage</w:t>
            </w:r>
            <w:proofErr w:type="spellEnd"/>
            <w:r>
              <w:rPr>
                <w:sz w:val="24"/>
              </w:rPr>
              <w:t xml:space="preserve">, 4x and 6x Triticale, </w:t>
            </w:r>
            <w:proofErr w:type="spellStart"/>
            <w:r>
              <w:rPr>
                <w:i/>
                <w:sz w:val="24"/>
              </w:rPr>
              <w:t>Gossypium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hirsutum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(amphidiploid New World cotton), </w:t>
            </w:r>
            <w:proofErr w:type="spellStart"/>
            <w:r>
              <w:rPr>
                <w:sz w:val="24"/>
              </w:rPr>
              <w:t>heterosis</w:t>
            </w:r>
            <w:proofErr w:type="spellEnd"/>
            <w:r>
              <w:rPr>
                <w:sz w:val="24"/>
              </w:rPr>
              <w:t xml:space="preserve"> and its significance (Definition of </w:t>
            </w:r>
            <w:proofErr w:type="spellStart"/>
            <w:r>
              <w:rPr>
                <w:sz w:val="24"/>
              </w:rPr>
              <w:t>heterosis</w:t>
            </w:r>
            <w:proofErr w:type="spellEnd"/>
            <w:r>
              <w:rPr>
                <w:sz w:val="24"/>
              </w:rPr>
              <w:t xml:space="preserve"> and its</w:t>
            </w:r>
          </w:p>
          <w:p w:rsidR="00C02F3C" w:rsidRDefault="003536D1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advantages/significance).</w:t>
            </w:r>
          </w:p>
        </w:tc>
        <w:tc>
          <w:tcPr>
            <w:tcW w:w="1215" w:type="dxa"/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C02F3C" w:rsidRDefault="003536D1">
            <w:pPr>
              <w:pStyle w:val="TableParagraph"/>
              <w:spacing w:before="268"/>
              <w:ind w:left="6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November </w:t>
            </w:r>
            <w:r>
              <w:rPr>
                <w:spacing w:val="-4"/>
                <w:sz w:val="24"/>
              </w:rPr>
              <w:t>2</w:t>
            </w:r>
            <w:r w:rsidR="009B5B7C">
              <w:rPr>
                <w:spacing w:val="-4"/>
                <w:sz w:val="24"/>
              </w:rPr>
              <w:t>025</w:t>
            </w:r>
          </w:p>
        </w:tc>
        <w:tc>
          <w:tcPr>
            <w:tcW w:w="1960" w:type="dxa"/>
            <w:gridSpan w:val="2"/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C02F3C" w:rsidRDefault="00C02F3C">
            <w:pPr>
              <w:pStyle w:val="TableParagraph"/>
              <w:rPr>
                <w:sz w:val="24"/>
              </w:rPr>
            </w:pPr>
          </w:p>
        </w:tc>
      </w:tr>
      <w:tr w:rsidR="00C02F3C">
        <w:trPr>
          <w:trHeight w:val="916"/>
        </w:trPr>
        <w:tc>
          <w:tcPr>
            <w:tcW w:w="9380" w:type="dxa"/>
            <w:gridSpan w:val="6"/>
          </w:tcPr>
          <w:p w:rsidR="00C02F3C" w:rsidRDefault="00C02F3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PRACTICALS</w:t>
            </w:r>
          </w:p>
        </w:tc>
      </w:tr>
      <w:tr w:rsidR="00C02F3C">
        <w:trPr>
          <w:trHeight w:val="6900"/>
        </w:trPr>
        <w:tc>
          <w:tcPr>
            <w:tcW w:w="76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3C" w:rsidRDefault="003536D1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267"/>
              <w:ind w:left="24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meiosis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Allium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cepa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squash 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anthers.</w:t>
            </w:r>
          </w:p>
          <w:p w:rsidR="00C02F3C" w:rsidRDefault="003536D1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mitosis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Allium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cepa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squash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root </w:t>
            </w:r>
            <w:r>
              <w:rPr>
                <w:spacing w:val="-2"/>
                <w:sz w:val="24"/>
              </w:rPr>
              <w:t>tips.</w:t>
            </w:r>
          </w:p>
          <w:p w:rsidR="00C02F3C" w:rsidRDefault="003536D1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6" w:right="357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Mendelian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dihybrid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(12:3:1,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9:3:4, 9:7, 15:1,</w:t>
            </w:r>
          </w:p>
          <w:p w:rsidR="00C02F3C" w:rsidRDefault="003536D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13:3,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9:6:1)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mixture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calculated using Chi square analysis.</w:t>
            </w: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Genetics:</w:t>
            </w:r>
          </w:p>
          <w:p w:rsidR="00C02F3C" w:rsidRDefault="003536D1">
            <w:pPr>
              <w:pStyle w:val="TableParagraph"/>
              <w:numPr>
                <w:ilvl w:val="1"/>
                <w:numId w:val="3"/>
              </w:numPr>
              <w:tabs>
                <w:tab w:val="left" w:pos="251"/>
              </w:tabs>
              <w:ind w:left="6" w:right="114" w:firstLine="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autosomal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sex-linked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dominant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recessive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 pedigree analyses.</w:t>
            </w:r>
          </w:p>
          <w:p w:rsidR="00C02F3C" w:rsidRDefault="003536D1">
            <w:pPr>
              <w:pStyle w:val="TableParagraph"/>
              <w:numPr>
                <w:ilvl w:val="1"/>
                <w:numId w:val="3"/>
              </w:numPr>
              <w:tabs>
                <w:tab w:val="left" w:pos="265"/>
              </w:tabs>
              <w:ind w:left="265" w:hanging="259"/>
              <w:rPr>
                <w:sz w:val="24"/>
              </w:rPr>
            </w:pPr>
            <w:r>
              <w:rPr>
                <w:sz w:val="24"/>
              </w:rPr>
              <w:t>ABO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kits,</w:t>
            </w:r>
          </w:p>
          <w:p w:rsidR="00C02F3C" w:rsidRDefault="003536D1">
            <w:pPr>
              <w:pStyle w:val="TableParagraph"/>
              <w:numPr>
                <w:ilvl w:val="1"/>
                <w:numId w:val="3"/>
              </w:numPr>
              <w:tabs>
                <w:tab w:val="left" w:pos="251"/>
              </w:tabs>
              <w:ind w:left="6" w:right="606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syndromes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(Down’s,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Klinefelter’s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Turner’s,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Edward’s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proofErr w:type="spellStart"/>
            <w:r>
              <w:rPr>
                <w:sz w:val="24"/>
              </w:rPr>
              <w:t>Patau</w:t>
            </w:r>
            <w:proofErr w:type="spellEnd"/>
            <w:r>
              <w:rPr>
                <w:sz w:val="24"/>
              </w:rPr>
              <w:t>) through karyotypes</w:t>
            </w:r>
          </w:p>
          <w:p w:rsidR="00C02F3C" w:rsidRDefault="003536D1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6" w:right="629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genotypic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dominant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recessive traits using Hardy- Weinberg’s principle.</w:t>
            </w:r>
          </w:p>
          <w:p w:rsidR="00C02F3C" w:rsidRDefault="003536D1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6" w:right="80" w:firstLine="0"/>
              <w:rPr>
                <w:sz w:val="24"/>
              </w:rPr>
            </w:pPr>
            <w:r>
              <w:rPr>
                <w:sz w:val="24"/>
              </w:rPr>
              <w:t xml:space="preserve">To study </w:t>
            </w:r>
            <w:proofErr w:type="spellStart"/>
            <w:r>
              <w:rPr>
                <w:sz w:val="24"/>
              </w:rPr>
              <w:t>Xeroderma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pigmentosum</w:t>
            </w:r>
            <w:proofErr w:type="spellEnd"/>
            <w:r>
              <w:rPr>
                <w:sz w:val="24"/>
              </w:rPr>
              <w:t xml:space="preserve">, Sickle cell </w:t>
            </w:r>
            <w:proofErr w:type="spellStart"/>
            <w:r>
              <w:rPr>
                <w:sz w:val="24"/>
              </w:rPr>
              <w:t>anaemia</w:t>
            </w:r>
            <w:proofErr w:type="spellEnd"/>
            <w:r>
              <w:rPr>
                <w:sz w:val="24"/>
              </w:rPr>
              <w:t xml:space="preserve">, albinism, </w:t>
            </w:r>
            <w:proofErr w:type="spellStart"/>
            <w:r>
              <w:rPr>
                <w:sz w:val="24"/>
              </w:rPr>
              <w:t>haemophilia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blindness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(Ishihara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blindness)</w:t>
            </w:r>
          </w:p>
          <w:p w:rsidR="00C02F3C" w:rsidRDefault="003536D1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chromosomal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aberrations:</w:t>
            </w:r>
          </w:p>
          <w:p w:rsidR="00C02F3C" w:rsidRDefault="003536D1">
            <w:pPr>
              <w:pStyle w:val="TableParagraph"/>
              <w:numPr>
                <w:ilvl w:val="1"/>
                <w:numId w:val="2"/>
              </w:numPr>
              <w:tabs>
                <w:tab w:val="left" w:pos="251"/>
              </w:tabs>
              <w:ind w:left="6" w:right="39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Quadrivalents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lagging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chromosomes,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dicentric</w:t>
            </w:r>
            <w:proofErr w:type="spellEnd"/>
            <w:r>
              <w:rPr>
                <w:sz w:val="24"/>
              </w:rPr>
              <w:t>/inversion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through photographs / permanent slides</w:t>
            </w:r>
          </w:p>
          <w:p w:rsidR="00C02F3C" w:rsidRDefault="003536D1">
            <w:pPr>
              <w:pStyle w:val="TableParagraph"/>
              <w:numPr>
                <w:ilvl w:val="1"/>
                <w:numId w:val="2"/>
              </w:numPr>
              <w:tabs>
                <w:tab w:val="left" w:pos="265"/>
              </w:tabs>
              <w:ind w:left="6" w:right="654" w:firstLine="0"/>
              <w:rPr>
                <w:sz w:val="24"/>
              </w:rPr>
            </w:pPr>
            <w:r>
              <w:rPr>
                <w:sz w:val="24"/>
              </w:rPr>
              <w:t>Reciprocal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translocation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photograph/permanent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slides/squash preparations of </w:t>
            </w:r>
            <w:proofErr w:type="spellStart"/>
            <w:r>
              <w:rPr>
                <w:i/>
                <w:sz w:val="24"/>
              </w:rPr>
              <w:t>Rhoeo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anthers.</w:t>
            </w:r>
          </w:p>
        </w:tc>
        <w:tc>
          <w:tcPr>
            <w:tcW w:w="17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3C" w:rsidRDefault="003536D1">
            <w:pPr>
              <w:pStyle w:val="TableParagraph"/>
              <w:spacing w:before="267"/>
              <w:ind w:left="6" w:right="496"/>
              <w:jc w:val="both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15"/>
                <w:sz w:val="24"/>
              </w:rPr>
              <w:t xml:space="preserve"> </w:t>
            </w:r>
            <w:r w:rsidR="009B5B7C"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 w:rsidR="009B5B7C">
              <w:rPr>
                <w:spacing w:val="-2"/>
                <w:sz w:val="24"/>
              </w:rPr>
              <w:t>August2025</w:t>
            </w:r>
            <w:r>
              <w:rPr>
                <w:sz w:val="24"/>
              </w:rPr>
              <w:t>August</w:t>
            </w:r>
            <w:r>
              <w:rPr>
                <w:spacing w:val="-3"/>
                <w:sz w:val="24"/>
              </w:rPr>
              <w:t xml:space="preserve"> </w:t>
            </w:r>
            <w:r w:rsidR="009B5B7C">
              <w:rPr>
                <w:spacing w:val="-4"/>
                <w:sz w:val="24"/>
              </w:rPr>
              <w:t>2025</w:t>
            </w:r>
          </w:p>
          <w:p w:rsidR="00C02F3C" w:rsidRDefault="00C02F3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 w:rsidR="009B5B7C">
              <w:rPr>
                <w:spacing w:val="-4"/>
                <w:sz w:val="24"/>
              </w:rPr>
              <w:t>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 w:rsidR="009B5B7C">
              <w:rPr>
                <w:spacing w:val="-4"/>
                <w:sz w:val="24"/>
              </w:rPr>
              <w:t>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 w:rsidR="009B5B7C">
              <w:rPr>
                <w:spacing w:val="-4"/>
                <w:sz w:val="24"/>
              </w:rPr>
              <w:t>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October</w:t>
            </w:r>
            <w:r w:rsidR="009B5B7C">
              <w:rPr>
                <w:spacing w:val="-4"/>
                <w:sz w:val="24"/>
              </w:rPr>
              <w:t xml:space="preserve"> 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October</w:t>
            </w:r>
            <w:r w:rsidR="009B5B7C">
              <w:rPr>
                <w:spacing w:val="-4"/>
                <w:sz w:val="24"/>
              </w:rPr>
              <w:t xml:space="preserve"> 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October</w:t>
            </w:r>
            <w:r w:rsidR="009B5B7C">
              <w:rPr>
                <w:spacing w:val="-4"/>
                <w:sz w:val="24"/>
              </w:rPr>
              <w:t xml:space="preserve"> 2025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4"/>
                <w:sz w:val="24"/>
              </w:rPr>
              <w:t xml:space="preserve"> </w:t>
            </w:r>
            <w:r w:rsidR="009B5B7C">
              <w:rPr>
                <w:spacing w:val="-5"/>
                <w:sz w:val="24"/>
              </w:rPr>
              <w:t>25</w:t>
            </w:r>
          </w:p>
        </w:tc>
      </w:tr>
    </w:tbl>
    <w:p w:rsidR="00C02F3C" w:rsidRDefault="00C02F3C">
      <w:pPr>
        <w:pStyle w:val="TableParagraph"/>
        <w:rPr>
          <w:sz w:val="24"/>
        </w:rPr>
        <w:sectPr w:rsidR="00C02F3C">
          <w:type w:val="continuous"/>
          <w:pgSz w:w="12240" w:h="15840"/>
          <w:pgMar w:top="1420" w:right="1080" w:bottom="1200" w:left="1440" w:header="0" w:footer="1015" w:gutter="0"/>
          <w:cols w:space="720"/>
        </w:sect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4"/>
        <w:gridCol w:w="1746"/>
      </w:tblGrid>
      <w:tr w:rsidR="00C02F3C">
        <w:trPr>
          <w:trHeight w:val="1655"/>
        </w:trPr>
        <w:tc>
          <w:tcPr>
            <w:tcW w:w="7634" w:type="dxa"/>
          </w:tcPr>
          <w:p w:rsidR="00C02F3C" w:rsidRDefault="003536D1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right="90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Demonstration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(hybridizations): Emasculation, bagging and tagging using available plant material in </w:t>
            </w:r>
            <w:r>
              <w:rPr>
                <w:spacing w:val="-2"/>
                <w:sz w:val="23"/>
              </w:rPr>
              <w:t>pots/gardens/field.</w:t>
            </w:r>
          </w:p>
          <w:p w:rsidR="00C02F3C" w:rsidRDefault="003536D1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58"/>
              <w:ind w:left="234" w:hanging="230"/>
              <w:rPr>
                <w:sz w:val="23"/>
              </w:rPr>
            </w:pPr>
            <w:r>
              <w:rPr>
                <w:sz w:val="24"/>
              </w:rPr>
              <w:t>Mock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Practical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46" w:type="dxa"/>
          </w:tcPr>
          <w:p w:rsidR="00C02F3C" w:rsidRDefault="003536D1">
            <w:pPr>
              <w:pStyle w:val="TableParagraph"/>
              <w:spacing w:before="268"/>
              <w:ind w:left="4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4"/>
                <w:sz w:val="24"/>
              </w:rPr>
              <w:t xml:space="preserve"> </w:t>
            </w:r>
            <w:r w:rsidR="009B5B7C">
              <w:rPr>
                <w:spacing w:val="-5"/>
                <w:sz w:val="24"/>
              </w:rPr>
              <w:t>25</w:t>
            </w:r>
          </w:p>
          <w:p w:rsidR="00C02F3C" w:rsidRDefault="00C02F3C">
            <w:pPr>
              <w:pStyle w:val="TableParagraph"/>
              <w:rPr>
                <w:b/>
                <w:sz w:val="24"/>
              </w:rPr>
            </w:pPr>
          </w:p>
          <w:p w:rsidR="00C02F3C" w:rsidRDefault="003536D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4"/>
                <w:sz w:val="24"/>
              </w:rPr>
              <w:t xml:space="preserve"> </w:t>
            </w:r>
            <w:r w:rsidR="009B5B7C">
              <w:rPr>
                <w:spacing w:val="-5"/>
                <w:sz w:val="24"/>
              </w:rPr>
              <w:t>25</w:t>
            </w:r>
          </w:p>
        </w:tc>
      </w:tr>
    </w:tbl>
    <w:p w:rsidR="00C02F3C" w:rsidRDefault="00C02F3C">
      <w:pPr>
        <w:spacing w:before="273"/>
        <w:rPr>
          <w:b/>
          <w:sz w:val="32"/>
        </w:rPr>
      </w:pPr>
    </w:p>
    <w:p w:rsidR="003536D1" w:rsidRPr="003536D1" w:rsidRDefault="000B5003" w:rsidP="003536D1">
      <w:pPr>
        <w:pStyle w:val="BodyText"/>
        <w:spacing w:before="59"/>
        <w:ind w:left="1440" w:right="3394"/>
        <w:rPr>
          <w:b w:val="0"/>
          <w:color w:val="C00000"/>
        </w:rPr>
      </w:pPr>
      <w:r>
        <w:rPr>
          <w:color w:val="C00000"/>
        </w:rPr>
        <w:t xml:space="preserve">          </w:t>
      </w:r>
      <w:r w:rsidR="003536D1" w:rsidRPr="003536D1">
        <w:rPr>
          <w:color w:val="C00000"/>
        </w:rPr>
        <w:t>B.Sc.</w:t>
      </w:r>
      <w:r w:rsidR="003536D1" w:rsidRPr="003536D1">
        <w:rPr>
          <w:color w:val="C00000"/>
          <w:spacing w:val="-18"/>
        </w:rPr>
        <w:t xml:space="preserve"> </w:t>
      </w:r>
      <w:r w:rsidR="003536D1" w:rsidRPr="003536D1">
        <w:rPr>
          <w:color w:val="C00000"/>
        </w:rPr>
        <w:t>(Hons)</w:t>
      </w:r>
      <w:r w:rsidR="003536D1" w:rsidRPr="003536D1">
        <w:rPr>
          <w:color w:val="C00000"/>
          <w:spacing w:val="-17"/>
        </w:rPr>
        <w:t xml:space="preserve"> </w:t>
      </w:r>
      <w:r>
        <w:rPr>
          <w:color w:val="C00000"/>
        </w:rPr>
        <w:t xml:space="preserve">Botany </w:t>
      </w:r>
      <w:proofErr w:type="spellStart"/>
      <w:r>
        <w:rPr>
          <w:color w:val="C00000"/>
        </w:rPr>
        <w:t>Sem</w:t>
      </w:r>
      <w:r w:rsidR="003536D1">
        <w:rPr>
          <w:color w:val="C00000"/>
          <w:spacing w:val="-1"/>
        </w:rPr>
        <w:t>V</w:t>
      </w:r>
      <w:proofErr w:type="spellEnd"/>
      <w:r>
        <w:rPr>
          <w:color w:val="C00000"/>
          <w:spacing w:val="67"/>
        </w:rPr>
        <w:t xml:space="preserve"> (</w:t>
      </w:r>
      <w:r w:rsidR="003536D1" w:rsidRPr="003536D1">
        <w:rPr>
          <w:color w:val="C00000"/>
        </w:rPr>
        <w:t>NEP</w:t>
      </w:r>
      <w:r w:rsidR="003536D1" w:rsidRPr="003536D1">
        <w:rPr>
          <w:color w:val="C00000"/>
          <w:spacing w:val="-2"/>
        </w:rPr>
        <w:t xml:space="preserve"> </w:t>
      </w:r>
      <w:r w:rsidR="003536D1" w:rsidRPr="003536D1">
        <w:rPr>
          <w:color w:val="C00000"/>
          <w:spacing w:val="-10"/>
        </w:rPr>
        <w:t>)</w:t>
      </w:r>
    </w:p>
    <w:p w:rsidR="000B5003" w:rsidRDefault="003536D1" w:rsidP="000B5003">
      <w:pPr>
        <w:pStyle w:val="TableParagraph"/>
        <w:ind w:left="1440" w:right="95" w:firstLine="720"/>
        <w:rPr>
          <w:b/>
          <w:color w:val="C00000"/>
          <w:sz w:val="28"/>
          <w:szCs w:val="28"/>
        </w:rPr>
      </w:pPr>
      <w:r w:rsidRPr="003536D1">
        <w:rPr>
          <w:b/>
          <w:color w:val="C00000"/>
          <w:spacing w:val="-2"/>
          <w:sz w:val="28"/>
          <w:szCs w:val="28"/>
        </w:rPr>
        <w:t xml:space="preserve">Molecular </w:t>
      </w:r>
      <w:r w:rsidRPr="003536D1">
        <w:rPr>
          <w:b/>
          <w:color w:val="C00000"/>
          <w:sz w:val="28"/>
          <w:szCs w:val="28"/>
        </w:rPr>
        <w:t>Biology of the Cell – DSC</w:t>
      </w:r>
      <w:r w:rsidRPr="003536D1">
        <w:rPr>
          <w:b/>
          <w:color w:val="C00000"/>
          <w:spacing w:val="-2"/>
          <w:sz w:val="28"/>
          <w:szCs w:val="28"/>
        </w:rPr>
        <w:t xml:space="preserve"> </w:t>
      </w:r>
      <w:r w:rsidRPr="003536D1">
        <w:rPr>
          <w:b/>
          <w:color w:val="C00000"/>
          <w:spacing w:val="-5"/>
          <w:sz w:val="28"/>
          <w:szCs w:val="28"/>
        </w:rPr>
        <w:t>13</w:t>
      </w:r>
      <w:r w:rsidRPr="003536D1">
        <w:rPr>
          <w:b/>
          <w:color w:val="C00000"/>
          <w:sz w:val="28"/>
          <w:szCs w:val="28"/>
        </w:rPr>
        <w:t xml:space="preserve"> </w:t>
      </w:r>
    </w:p>
    <w:p w:rsidR="003536D1" w:rsidRDefault="003536D1" w:rsidP="000B5003">
      <w:pPr>
        <w:pStyle w:val="TableParagraph"/>
        <w:ind w:left="2160" w:right="95" w:firstLine="720"/>
        <w:rPr>
          <w:b/>
          <w:color w:val="C00000"/>
          <w:sz w:val="28"/>
          <w:szCs w:val="28"/>
        </w:rPr>
      </w:pPr>
      <w:r w:rsidRPr="003536D1">
        <w:rPr>
          <w:b/>
          <w:color w:val="C00000"/>
          <w:sz w:val="28"/>
          <w:szCs w:val="28"/>
        </w:rPr>
        <w:t>(August - December 2025)</w:t>
      </w:r>
    </w:p>
    <w:p w:rsidR="000B5003" w:rsidRPr="003536D1" w:rsidRDefault="000B5003" w:rsidP="003536D1">
      <w:pPr>
        <w:pStyle w:val="TableParagraph"/>
        <w:ind w:right="95"/>
        <w:rPr>
          <w:b/>
          <w:color w:val="C0000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278"/>
        <w:gridCol w:w="1243"/>
      </w:tblGrid>
      <w:tr w:rsidR="003536D1" w:rsidTr="003536D1">
        <w:trPr>
          <w:trHeight w:val="366"/>
        </w:trPr>
        <w:tc>
          <w:tcPr>
            <w:tcW w:w="703" w:type="dxa"/>
          </w:tcPr>
          <w:p w:rsidR="003536D1" w:rsidRDefault="003536D1" w:rsidP="003536D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7278" w:type="dxa"/>
          </w:tcPr>
          <w:p w:rsidR="003536D1" w:rsidRDefault="003536D1" w:rsidP="003536D1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Practical</w:t>
            </w:r>
            <w:r w:rsidR="000B5003">
              <w:rPr>
                <w:b/>
                <w:spacing w:val="-2"/>
                <w:sz w:val="24"/>
              </w:rPr>
              <w:t>s</w:t>
            </w:r>
            <w:proofErr w:type="spellEnd"/>
          </w:p>
        </w:tc>
        <w:tc>
          <w:tcPr>
            <w:tcW w:w="1243" w:type="dxa"/>
          </w:tcPr>
          <w:p w:rsidR="003536D1" w:rsidRDefault="003536D1" w:rsidP="003536D1">
            <w:pPr>
              <w:pStyle w:val="TableParagraph"/>
              <w:spacing w:line="273" w:lineRule="exact"/>
              <w:ind w:lef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Schedule</w:t>
            </w:r>
          </w:p>
        </w:tc>
      </w:tr>
      <w:tr w:rsidR="003536D1" w:rsidTr="003536D1">
        <w:trPr>
          <w:trHeight w:val="894"/>
        </w:trPr>
        <w:tc>
          <w:tcPr>
            <w:tcW w:w="703" w:type="dxa"/>
          </w:tcPr>
          <w:p w:rsidR="003536D1" w:rsidRDefault="003536D1" w:rsidP="003536D1">
            <w:pPr>
              <w:pStyle w:val="TableParagraph"/>
              <w:spacing w:line="268" w:lineRule="exact"/>
              <w:ind w:left="10" w:right="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3536D1" w:rsidRDefault="003536D1" w:rsidP="003536D1">
            <w:pPr>
              <w:pStyle w:val="TableParagraph"/>
              <w:spacing w:line="268" w:lineRule="exact"/>
              <w:ind w:left="10" w:right="1"/>
              <w:jc w:val="center"/>
              <w:rPr>
                <w:spacing w:val="-5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1"/>
              <w:jc w:val="center"/>
              <w:rPr>
                <w:spacing w:val="-5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1"/>
              <w:jc w:val="center"/>
              <w:rPr>
                <w:spacing w:val="-5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78" w:type="dxa"/>
          </w:tcPr>
          <w:p w:rsidR="003536D1" w:rsidRPr="008D0C0B" w:rsidRDefault="003536D1" w:rsidP="003536D1">
            <w:pPr>
              <w:tabs>
                <w:tab w:val="left" w:pos="1451"/>
              </w:tabs>
              <w:spacing w:before="1" w:line="360" w:lineRule="auto"/>
              <w:ind w:right="589"/>
              <w:jc w:val="both"/>
              <w:rPr>
                <w:sz w:val="24"/>
              </w:rPr>
            </w:pPr>
            <w:r w:rsidRPr="008D0C0B">
              <w:rPr>
                <w:sz w:val="24"/>
              </w:rPr>
              <w:t xml:space="preserve">Isolation of plasmid and genomic DNA from </w:t>
            </w:r>
            <w:r w:rsidRPr="008D0C0B">
              <w:rPr>
                <w:i/>
                <w:sz w:val="24"/>
              </w:rPr>
              <w:t xml:space="preserve">E. coli </w:t>
            </w:r>
            <w:r w:rsidRPr="008D0C0B">
              <w:rPr>
                <w:sz w:val="24"/>
              </w:rPr>
              <w:t>and quantification using agarose gel electrophoresis</w:t>
            </w:r>
          </w:p>
          <w:p w:rsidR="003536D1" w:rsidRPr="008D0C0B" w:rsidRDefault="003536D1" w:rsidP="003536D1">
            <w:pPr>
              <w:tabs>
                <w:tab w:val="left" w:pos="1452"/>
              </w:tabs>
              <w:spacing w:before="139" w:line="360" w:lineRule="auto"/>
              <w:ind w:right="589"/>
              <w:jc w:val="both"/>
              <w:rPr>
                <w:sz w:val="24"/>
              </w:rPr>
            </w:pPr>
            <w:r w:rsidRPr="008D0C0B">
              <w:rPr>
                <w:sz w:val="24"/>
              </w:rPr>
              <w:t xml:space="preserve">To estimate the generation time of </w:t>
            </w:r>
            <w:r w:rsidRPr="008D0C0B">
              <w:rPr>
                <w:i/>
                <w:sz w:val="24"/>
              </w:rPr>
              <w:t xml:space="preserve">Escherichia coli </w:t>
            </w:r>
            <w:r w:rsidRPr="008D0C0B">
              <w:rPr>
                <w:sz w:val="24"/>
              </w:rPr>
              <w:t>(prokaryote) and budding yeast (eukaryote) by spectrophotometric measurement and plotting growth curve as an indirect method to study DNA replication</w:t>
            </w:r>
          </w:p>
          <w:p w:rsidR="003536D1" w:rsidRDefault="003536D1" w:rsidP="003536D1">
            <w:pPr>
              <w:pStyle w:val="TableParagraph"/>
              <w:ind w:left="107" w:right="202"/>
              <w:rPr>
                <w:sz w:val="24"/>
              </w:rPr>
            </w:pPr>
          </w:p>
        </w:tc>
        <w:tc>
          <w:tcPr>
            <w:tcW w:w="1243" w:type="dxa"/>
          </w:tcPr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August </w:t>
            </w:r>
            <w:r>
              <w:rPr>
                <w:spacing w:val="-4"/>
                <w:sz w:val="24"/>
              </w:rPr>
              <w:t>2025</w:t>
            </w: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August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3536D1" w:rsidTr="003536D1">
        <w:trPr>
          <w:trHeight w:val="1104"/>
        </w:trPr>
        <w:tc>
          <w:tcPr>
            <w:tcW w:w="703" w:type="dxa"/>
          </w:tcPr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Pr="008D0C0B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78" w:type="dxa"/>
          </w:tcPr>
          <w:p w:rsidR="003536D1" w:rsidRPr="008D0C0B" w:rsidRDefault="003536D1" w:rsidP="003536D1">
            <w:pPr>
              <w:tabs>
                <w:tab w:val="left" w:pos="1451"/>
              </w:tabs>
              <w:spacing w:line="360" w:lineRule="auto"/>
              <w:ind w:right="589"/>
              <w:jc w:val="both"/>
              <w:rPr>
                <w:sz w:val="24"/>
              </w:rPr>
            </w:pPr>
            <w:r w:rsidRPr="008D0C0B">
              <w:rPr>
                <w:sz w:val="24"/>
              </w:rPr>
              <w:t>Isolation of genomic DNA from plant samples (</w:t>
            </w:r>
            <w:proofErr w:type="spellStart"/>
            <w:r w:rsidRPr="008D0C0B">
              <w:rPr>
                <w:sz w:val="24"/>
              </w:rPr>
              <w:t>atleast</w:t>
            </w:r>
            <w:proofErr w:type="spellEnd"/>
            <w:r w:rsidRPr="008D0C0B">
              <w:rPr>
                <w:sz w:val="24"/>
              </w:rPr>
              <w:t xml:space="preserve"> two different genera / species) using CTAB method and quantification using agarose gel electrophoresis</w:t>
            </w:r>
          </w:p>
          <w:p w:rsidR="003536D1" w:rsidRDefault="003536D1" w:rsidP="003536D1">
            <w:pPr>
              <w:tabs>
                <w:tab w:val="left" w:pos="1451"/>
              </w:tabs>
              <w:jc w:val="both"/>
              <w:rPr>
                <w:sz w:val="24"/>
              </w:rPr>
            </w:pPr>
          </w:p>
          <w:p w:rsidR="003536D1" w:rsidRPr="008D0C0B" w:rsidRDefault="003536D1" w:rsidP="003536D1">
            <w:pPr>
              <w:tabs>
                <w:tab w:val="left" w:pos="1451"/>
              </w:tabs>
              <w:jc w:val="both"/>
              <w:rPr>
                <w:sz w:val="24"/>
              </w:rPr>
            </w:pPr>
            <w:r w:rsidRPr="008D0C0B">
              <w:rPr>
                <w:sz w:val="24"/>
              </w:rPr>
              <w:t>Quantification</w:t>
            </w:r>
            <w:r w:rsidRPr="008D0C0B">
              <w:rPr>
                <w:spacing w:val="-4"/>
                <w:sz w:val="24"/>
              </w:rPr>
              <w:t xml:space="preserve"> </w:t>
            </w:r>
            <w:r w:rsidRPr="008D0C0B">
              <w:rPr>
                <w:sz w:val="24"/>
              </w:rPr>
              <w:t>of</w:t>
            </w:r>
            <w:r w:rsidRPr="008D0C0B">
              <w:rPr>
                <w:spacing w:val="-2"/>
                <w:sz w:val="24"/>
              </w:rPr>
              <w:t xml:space="preserve"> </w:t>
            </w:r>
            <w:r w:rsidRPr="008D0C0B">
              <w:rPr>
                <w:sz w:val="24"/>
              </w:rPr>
              <w:t>unknown</w:t>
            </w:r>
            <w:r w:rsidRPr="008D0C0B">
              <w:rPr>
                <w:spacing w:val="-1"/>
                <w:sz w:val="24"/>
              </w:rPr>
              <w:t xml:space="preserve"> </w:t>
            </w:r>
            <w:r w:rsidRPr="008D0C0B">
              <w:rPr>
                <w:sz w:val="24"/>
              </w:rPr>
              <w:t>DNA</w:t>
            </w:r>
            <w:r w:rsidRPr="008D0C0B">
              <w:rPr>
                <w:spacing w:val="-2"/>
                <w:sz w:val="24"/>
              </w:rPr>
              <w:t xml:space="preserve"> </w:t>
            </w:r>
            <w:r w:rsidRPr="008D0C0B">
              <w:rPr>
                <w:sz w:val="24"/>
              </w:rPr>
              <w:t>by</w:t>
            </w:r>
            <w:r w:rsidRPr="008D0C0B">
              <w:rPr>
                <w:spacing w:val="-1"/>
                <w:sz w:val="24"/>
              </w:rPr>
              <w:t xml:space="preserve"> </w:t>
            </w:r>
            <w:r w:rsidRPr="008D0C0B">
              <w:rPr>
                <w:sz w:val="24"/>
              </w:rPr>
              <w:t>diphenylamine</w:t>
            </w:r>
            <w:r w:rsidRPr="008D0C0B">
              <w:rPr>
                <w:spacing w:val="-2"/>
                <w:sz w:val="24"/>
              </w:rPr>
              <w:t xml:space="preserve"> </w:t>
            </w:r>
            <w:r w:rsidRPr="008D0C0B">
              <w:rPr>
                <w:sz w:val="24"/>
              </w:rPr>
              <w:t>reagent</w:t>
            </w:r>
            <w:r w:rsidRPr="008D0C0B">
              <w:rPr>
                <w:spacing w:val="-1"/>
                <w:sz w:val="24"/>
              </w:rPr>
              <w:t xml:space="preserve"> </w:t>
            </w:r>
            <w:r w:rsidRPr="008D0C0B">
              <w:rPr>
                <w:spacing w:val="-2"/>
                <w:sz w:val="24"/>
              </w:rPr>
              <w:t>(</w:t>
            </w:r>
            <w:proofErr w:type="spellStart"/>
            <w:r w:rsidRPr="008D0C0B">
              <w:rPr>
                <w:spacing w:val="-2"/>
                <w:sz w:val="24"/>
              </w:rPr>
              <w:t>colorimetry</w:t>
            </w:r>
            <w:proofErr w:type="spellEnd"/>
            <w:r w:rsidRPr="008D0C0B">
              <w:rPr>
                <w:spacing w:val="-2"/>
                <w:sz w:val="24"/>
              </w:rPr>
              <w:t>).</w:t>
            </w:r>
          </w:p>
          <w:p w:rsidR="003536D1" w:rsidRDefault="003536D1" w:rsidP="003536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243" w:type="dxa"/>
          </w:tcPr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August </w:t>
            </w:r>
            <w:r>
              <w:rPr>
                <w:spacing w:val="-4"/>
                <w:sz w:val="24"/>
              </w:rPr>
              <w:t>2025</w:t>
            </w: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3536D1" w:rsidTr="003536D1">
        <w:trPr>
          <w:trHeight w:val="693"/>
        </w:trPr>
        <w:tc>
          <w:tcPr>
            <w:tcW w:w="703" w:type="dxa"/>
          </w:tcPr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3536D1" w:rsidRDefault="003536D1" w:rsidP="003536D1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</w:tc>
        <w:tc>
          <w:tcPr>
            <w:tcW w:w="7278" w:type="dxa"/>
          </w:tcPr>
          <w:p w:rsidR="003536D1" w:rsidRPr="008D0C0B" w:rsidRDefault="003536D1" w:rsidP="003536D1">
            <w:pPr>
              <w:tabs>
                <w:tab w:val="left" w:pos="1451"/>
              </w:tabs>
              <w:spacing w:before="78" w:line="360" w:lineRule="auto"/>
              <w:ind w:right="585"/>
              <w:jc w:val="both"/>
              <w:rPr>
                <w:sz w:val="24"/>
              </w:rPr>
            </w:pPr>
            <w:r w:rsidRPr="008D0C0B">
              <w:rPr>
                <w:sz w:val="24"/>
              </w:rPr>
              <w:t xml:space="preserve">To study control of replication in budding yeast with the help of specific inhibitors (beta-lactams:- Clavulanic acid, </w:t>
            </w:r>
            <w:proofErr w:type="spellStart"/>
            <w:r w:rsidRPr="008D0C0B">
              <w:rPr>
                <w:sz w:val="24"/>
              </w:rPr>
              <w:t>Ceftazidime</w:t>
            </w:r>
            <w:proofErr w:type="spellEnd"/>
            <w:r w:rsidRPr="008D0C0B">
              <w:rPr>
                <w:sz w:val="24"/>
              </w:rPr>
              <w:t xml:space="preserve">, Piperacillin, Ceftriaxone </w:t>
            </w:r>
            <w:proofErr w:type="spellStart"/>
            <w:r w:rsidRPr="008D0C0B">
              <w:rPr>
                <w:sz w:val="24"/>
              </w:rPr>
              <w:t>etc</w:t>
            </w:r>
            <w:proofErr w:type="spellEnd"/>
            <w:r w:rsidRPr="008D0C0B">
              <w:rPr>
                <w:sz w:val="24"/>
              </w:rPr>
              <w:t>) and studying budding frequency.</w:t>
            </w:r>
          </w:p>
          <w:p w:rsidR="003536D1" w:rsidRDefault="003536D1" w:rsidP="003536D1">
            <w:pPr>
              <w:tabs>
                <w:tab w:val="left" w:pos="1451"/>
              </w:tabs>
              <w:spacing w:line="360" w:lineRule="auto"/>
              <w:ind w:right="587"/>
              <w:jc w:val="both"/>
              <w:rPr>
                <w:sz w:val="24"/>
              </w:rPr>
            </w:pPr>
          </w:p>
          <w:p w:rsidR="003536D1" w:rsidRPr="008D0C0B" w:rsidRDefault="003536D1" w:rsidP="003536D1">
            <w:pPr>
              <w:tabs>
                <w:tab w:val="left" w:pos="1451"/>
              </w:tabs>
              <w:spacing w:line="360" w:lineRule="auto"/>
              <w:ind w:right="587"/>
              <w:jc w:val="both"/>
              <w:rPr>
                <w:sz w:val="24"/>
              </w:rPr>
            </w:pPr>
            <w:r w:rsidRPr="008D0C0B">
              <w:rPr>
                <w:sz w:val="24"/>
              </w:rPr>
              <w:t xml:space="preserve">To study control of transcription in </w:t>
            </w:r>
            <w:r w:rsidRPr="008D0C0B">
              <w:rPr>
                <w:i/>
                <w:sz w:val="24"/>
              </w:rPr>
              <w:t xml:space="preserve">Escherichia coli </w:t>
            </w:r>
            <w:r w:rsidRPr="008D0C0B">
              <w:rPr>
                <w:sz w:val="24"/>
              </w:rPr>
              <w:t>with the help of prokaryotic (Rifampicin) and eukaryotic (</w:t>
            </w:r>
            <w:proofErr w:type="spellStart"/>
            <w:r w:rsidRPr="008D0C0B">
              <w:rPr>
                <w:sz w:val="24"/>
              </w:rPr>
              <w:t>Actinomycin</w:t>
            </w:r>
            <w:proofErr w:type="spellEnd"/>
            <w:r w:rsidRPr="008D0C0B">
              <w:rPr>
                <w:sz w:val="24"/>
              </w:rPr>
              <w:t>-D) transcription inhibitors and plotting growth curve</w:t>
            </w:r>
          </w:p>
          <w:p w:rsidR="003536D1" w:rsidRPr="008D0C0B" w:rsidRDefault="003536D1" w:rsidP="003536D1">
            <w:pPr>
              <w:tabs>
                <w:tab w:val="left" w:pos="1451"/>
              </w:tabs>
              <w:spacing w:line="360" w:lineRule="auto"/>
              <w:ind w:right="588"/>
              <w:jc w:val="both"/>
              <w:rPr>
                <w:sz w:val="24"/>
              </w:rPr>
            </w:pPr>
          </w:p>
        </w:tc>
        <w:tc>
          <w:tcPr>
            <w:tcW w:w="1243" w:type="dxa"/>
          </w:tcPr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>
              <w:rPr>
                <w:spacing w:val="-4"/>
                <w:sz w:val="24"/>
              </w:rPr>
              <w:t>2025</w:t>
            </w: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left="108" w:right="96"/>
              <w:rPr>
                <w:spacing w:val="-4"/>
                <w:sz w:val="24"/>
              </w:rPr>
            </w:pPr>
          </w:p>
          <w:p w:rsidR="003536D1" w:rsidRDefault="003536D1" w:rsidP="003536D1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3536D1" w:rsidTr="003536D1">
        <w:trPr>
          <w:trHeight w:val="551"/>
        </w:trPr>
        <w:tc>
          <w:tcPr>
            <w:tcW w:w="703" w:type="dxa"/>
          </w:tcPr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  <w:p w:rsidR="003536D1" w:rsidRDefault="003536D1" w:rsidP="003536D1">
            <w:pPr>
              <w:pStyle w:val="TableParagraph"/>
              <w:spacing w:line="268" w:lineRule="exact"/>
              <w:ind w:right="3"/>
              <w:rPr>
                <w:sz w:val="24"/>
              </w:rPr>
            </w:pPr>
          </w:p>
        </w:tc>
        <w:tc>
          <w:tcPr>
            <w:tcW w:w="7278" w:type="dxa"/>
          </w:tcPr>
          <w:p w:rsidR="003536D1" w:rsidRPr="008D0C0B" w:rsidRDefault="003536D1" w:rsidP="003536D1">
            <w:pPr>
              <w:tabs>
                <w:tab w:val="left" w:pos="1451"/>
              </w:tabs>
              <w:spacing w:line="360" w:lineRule="auto"/>
              <w:ind w:right="589"/>
              <w:jc w:val="both"/>
              <w:rPr>
                <w:sz w:val="24"/>
              </w:rPr>
            </w:pPr>
            <w:r w:rsidRPr="008D0C0B">
              <w:rPr>
                <w:sz w:val="24"/>
              </w:rPr>
              <w:lastRenderedPageBreak/>
              <w:t xml:space="preserve">To study control of translation in </w:t>
            </w:r>
            <w:r w:rsidRPr="008D0C0B">
              <w:rPr>
                <w:i/>
                <w:sz w:val="24"/>
              </w:rPr>
              <w:t xml:space="preserve">Escherichia coli </w:t>
            </w:r>
            <w:r w:rsidRPr="008D0C0B">
              <w:rPr>
                <w:sz w:val="24"/>
              </w:rPr>
              <w:t>with the help of prokaryotic (Kanamycin / Streptomycin) inhibitors using an IPTG-</w:t>
            </w:r>
            <w:r w:rsidRPr="008D0C0B">
              <w:rPr>
                <w:sz w:val="24"/>
              </w:rPr>
              <w:lastRenderedPageBreak/>
              <w:t>inducible system.</w:t>
            </w:r>
          </w:p>
          <w:p w:rsidR="003536D1" w:rsidRDefault="003536D1" w:rsidP="003536D1">
            <w:pPr>
              <w:tabs>
                <w:tab w:val="left" w:pos="1451"/>
              </w:tabs>
              <w:spacing w:line="360" w:lineRule="auto"/>
              <w:ind w:right="588"/>
              <w:jc w:val="both"/>
              <w:rPr>
                <w:sz w:val="24"/>
              </w:rPr>
            </w:pPr>
          </w:p>
          <w:p w:rsidR="003536D1" w:rsidRPr="008D0C0B" w:rsidRDefault="003536D1" w:rsidP="003536D1">
            <w:pPr>
              <w:tabs>
                <w:tab w:val="left" w:pos="1451"/>
              </w:tabs>
              <w:spacing w:line="360" w:lineRule="auto"/>
              <w:ind w:right="588"/>
              <w:jc w:val="both"/>
              <w:rPr>
                <w:sz w:val="24"/>
              </w:rPr>
            </w:pPr>
            <w:r w:rsidRPr="008D0C0B">
              <w:rPr>
                <w:sz w:val="24"/>
              </w:rPr>
              <w:t>To understand the regulation of lactose (</w:t>
            </w:r>
            <w:r w:rsidRPr="008D0C0B">
              <w:rPr>
                <w:i/>
                <w:sz w:val="24"/>
              </w:rPr>
              <w:t>lac</w:t>
            </w:r>
            <w:r w:rsidRPr="008D0C0B">
              <w:rPr>
                <w:sz w:val="24"/>
              </w:rPr>
              <w:t>) operon (positive &amp; negative regulation) and tryptophan (</w:t>
            </w:r>
            <w:proofErr w:type="spellStart"/>
            <w:r w:rsidRPr="008D0C0B">
              <w:rPr>
                <w:i/>
                <w:sz w:val="24"/>
              </w:rPr>
              <w:t>trp</w:t>
            </w:r>
            <w:proofErr w:type="spellEnd"/>
            <w:r w:rsidRPr="008D0C0B">
              <w:rPr>
                <w:sz w:val="24"/>
              </w:rPr>
              <w:t>) operon (Repression and De-repression &amp; Attenuation) through digital resources/data sets.</w:t>
            </w:r>
          </w:p>
          <w:p w:rsidR="003536D1" w:rsidRDefault="003536D1" w:rsidP="003536D1">
            <w:pPr>
              <w:pStyle w:val="TableParagraph"/>
              <w:tabs>
                <w:tab w:val="left" w:pos="2268"/>
                <w:tab w:val="left" w:pos="2988"/>
              </w:tabs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43" w:type="dxa"/>
          </w:tcPr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October 2025</w:t>
            </w:r>
          </w:p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</w:p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October 2025</w:t>
            </w:r>
          </w:p>
        </w:tc>
      </w:tr>
      <w:tr w:rsidR="003536D1" w:rsidTr="003536D1">
        <w:trPr>
          <w:trHeight w:val="551"/>
        </w:trPr>
        <w:tc>
          <w:tcPr>
            <w:tcW w:w="703" w:type="dxa"/>
          </w:tcPr>
          <w:p w:rsidR="003536D1" w:rsidRDefault="003536D1" w:rsidP="003536D1">
            <w:pPr>
              <w:pStyle w:val="TableParagraph"/>
              <w:spacing w:line="268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7278" w:type="dxa"/>
          </w:tcPr>
          <w:p w:rsidR="003536D1" w:rsidRPr="008D0C0B" w:rsidRDefault="003536D1" w:rsidP="003536D1">
            <w:pPr>
              <w:tabs>
                <w:tab w:val="left" w:pos="1451"/>
              </w:tabs>
              <w:spacing w:line="360" w:lineRule="auto"/>
              <w:ind w:right="5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Mock and Final </w:t>
            </w:r>
            <w:proofErr w:type="spellStart"/>
            <w:r>
              <w:rPr>
                <w:sz w:val="24"/>
              </w:rPr>
              <w:t>Practicals</w:t>
            </w:r>
            <w:proofErr w:type="spellEnd"/>
          </w:p>
        </w:tc>
        <w:tc>
          <w:tcPr>
            <w:tcW w:w="1243" w:type="dxa"/>
          </w:tcPr>
          <w:p w:rsidR="003536D1" w:rsidRDefault="003536D1" w:rsidP="003536D1">
            <w:pPr>
              <w:pStyle w:val="TableParagraph"/>
              <w:spacing w:line="264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November-December 2025</w:t>
            </w:r>
          </w:p>
        </w:tc>
      </w:tr>
    </w:tbl>
    <w:p w:rsidR="003536D1" w:rsidRDefault="003536D1">
      <w:pPr>
        <w:spacing w:before="273"/>
        <w:rPr>
          <w:b/>
          <w:sz w:val="32"/>
        </w:rPr>
      </w:pPr>
    </w:p>
    <w:p w:rsidR="009B5B7C" w:rsidRPr="009B5B7C" w:rsidRDefault="009B5B7C" w:rsidP="009B5B7C">
      <w:pPr>
        <w:pStyle w:val="TableParagraph"/>
        <w:ind w:left="2160" w:right="79" w:firstLine="720"/>
        <w:rPr>
          <w:b/>
          <w:color w:val="C00000"/>
          <w:sz w:val="28"/>
          <w:szCs w:val="28"/>
        </w:rPr>
      </w:pPr>
      <w:r w:rsidRPr="009B5B7C">
        <w:rPr>
          <w:b/>
          <w:color w:val="C00000"/>
          <w:sz w:val="28"/>
          <w:szCs w:val="28"/>
        </w:rPr>
        <w:t>B.Sc. (</w:t>
      </w:r>
      <w:proofErr w:type="spellStart"/>
      <w:r w:rsidRPr="009B5B7C">
        <w:rPr>
          <w:b/>
          <w:color w:val="C00000"/>
          <w:sz w:val="28"/>
          <w:szCs w:val="28"/>
        </w:rPr>
        <w:t>Prog</w:t>
      </w:r>
      <w:proofErr w:type="spellEnd"/>
      <w:r w:rsidRPr="009B5B7C">
        <w:rPr>
          <w:b/>
          <w:color w:val="C00000"/>
          <w:sz w:val="28"/>
          <w:szCs w:val="28"/>
        </w:rPr>
        <w:t xml:space="preserve">) Life Science </w:t>
      </w:r>
      <w:r w:rsidRPr="009B5B7C">
        <w:rPr>
          <w:b/>
          <w:color w:val="C00000"/>
          <w:spacing w:val="-2"/>
          <w:sz w:val="28"/>
          <w:szCs w:val="28"/>
        </w:rPr>
        <w:t>BOT-LS- DSC-1</w:t>
      </w:r>
    </w:p>
    <w:p w:rsidR="009B5B7C" w:rsidRPr="0080495F" w:rsidRDefault="009B5B7C" w:rsidP="009B5B7C">
      <w:pPr>
        <w:pStyle w:val="TableParagraph"/>
        <w:ind w:left="1547" w:right="79" w:firstLine="613"/>
        <w:rPr>
          <w:b/>
          <w:color w:val="C00000"/>
          <w:sz w:val="32"/>
          <w:szCs w:val="32"/>
        </w:rPr>
      </w:pPr>
      <w:r w:rsidRPr="0080495F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ab/>
      </w:r>
      <w:r w:rsidRPr="0080495F">
        <w:rPr>
          <w:b/>
          <w:color w:val="C00000"/>
          <w:sz w:val="32"/>
          <w:szCs w:val="32"/>
        </w:rPr>
        <w:t>Semester I:  ( NEP )</w:t>
      </w:r>
    </w:p>
    <w:p w:rsidR="009B5B7C" w:rsidRDefault="009B5B7C" w:rsidP="009B5B7C">
      <w:pPr>
        <w:pStyle w:val="TableParagraph"/>
        <w:ind w:left="2267" w:right="79" w:firstLine="613"/>
        <w:rPr>
          <w:b/>
          <w:color w:val="C00000"/>
          <w:sz w:val="32"/>
          <w:szCs w:val="32"/>
        </w:rPr>
      </w:pPr>
      <w:r w:rsidRPr="0080495F">
        <w:rPr>
          <w:b/>
          <w:color w:val="C00000"/>
          <w:sz w:val="32"/>
          <w:szCs w:val="32"/>
        </w:rPr>
        <w:t>Plant</w:t>
      </w:r>
      <w:r w:rsidRPr="0080495F">
        <w:rPr>
          <w:b/>
          <w:color w:val="C00000"/>
          <w:spacing w:val="1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 xml:space="preserve">Diversity and Systematics </w:t>
      </w:r>
    </w:p>
    <w:p w:rsidR="00C02F3C" w:rsidRDefault="00C02F3C">
      <w:pPr>
        <w:spacing w:before="93"/>
        <w:rPr>
          <w:b/>
          <w:sz w:val="20"/>
        </w:rPr>
      </w:pPr>
    </w:p>
    <w:tbl>
      <w:tblPr>
        <w:tblStyle w:val="TableGrid"/>
        <w:tblW w:w="5135" w:type="pct"/>
        <w:tblLayout w:type="fixed"/>
        <w:tblLook w:val="04A0" w:firstRow="1" w:lastRow="0" w:firstColumn="1" w:lastColumn="0" w:noHBand="0" w:noVBand="1"/>
      </w:tblPr>
      <w:tblGrid>
        <w:gridCol w:w="852"/>
        <w:gridCol w:w="7738"/>
        <w:gridCol w:w="1382"/>
      </w:tblGrid>
      <w:tr w:rsidR="009B5B7C" w:rsidTr="003536D1">
        <w:trPr>
          <w:trHeight w:val="365"/>
        </w:trPr>
        <w:tc>
          <w:tcPr>
            <w:tcW w:w="427" w:type="pct"/>
          </w:tcPr>
          <w:p w:rsidR="009B5B7C" w:rsidRPr="005751CE" w:rsidRDefault="009B5B7C" w:rsidP="003536D1">
            <w:pPr>
              <w:jc w:val="center"/>
              <w:rPr>
                <w:b/>
                <w:bCs/>
              </w:rPr>
            </w:pPr>
            <w:proofErr w:type="spellStart"/>
            <w:r w:rsidRPr="005751C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3880" w:type="pct"/>
          </w:tcPr>
          <w:p w:rsidR="009B5B7C" w:rsidRPr="00824B90" w:rsidRDefault="009B5B7C" w:rsidP="003536D1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824B90">
              <w:rPr>
                <w:b/>
                <w:bCs/>
                <w:sz w:val="32"/>
                <w:szCs w:val="32"/>
              </w:rPr>
              <w:t>Practical</w:t>
            </w:r>
            <w:r>
              <w:rPr>
                <w:b/>
                <w:bCs/>
                <w:sz w:val="32"/>
                <w:szCs w:val="32"/>
              </w:rPr>
              <w:t>s</w:t>
            </w:r>
            <w:proofErr w:type="spellEnd"/>
          </w:p>
        </w:tc>
        <w:tc>
          <w:tcPr>
            <w:tcW w:w="693" w:type="pct"/>
          </w:tcPr>
          <w:p w:rsidR="009B5B7C" w:rsidRPr="005751CE" w:rsidRDefault="009B5B7C" w:rsidP="003536D1">
            <w:pPr>
              <w:jc w:val="center"/>
              <w:rPr>
                <w:b/>
                <w:bCs/>
              </w:rPr>
            </w:pPr>
            <w:r w:rsidRPr="005751CE">
              <w:rPr>
                <w:b/>
                <w:bCs/>
              </w:rPr>
              <w:t>Schedule</w:t>
            </w:r>
          </w:p>
        </w:tc>
      </w:tr>
      <w:tr w:rsidR="009B5B7C" w:rsidTr="003536D1">
        <w:trPr>
          <w:trHeight w:val="652"/>
        </w:trPr>
        <w:tc>
          <w:tcPr>
            <w:tcW w:w="427" w:type="pct"/>
          </w:tcPr>
          <w:p w:rsidR="009B5B7C" w:rsidRDefault="009B5B7C" w:rsidP="003536D1">
            <w:pPr>
              <w:jc w:val="center"/>
              <w:rPr>
                <w:sz w:val="24"/>
                <w:szCs w:val="24"/>
              </w:rPr>
            </w:pPr>
            <w:r w:rsidRPr="005751CE">
              <w:rPr>
                <w:sz w:val="24"/>
                <w:szCs w:val="24"/>
              </w:rPr>
              <w:t>1</w:t>
            </w:r>
          </w:p>
          <w:p w:rsidR="009B5B7C" w:rsidRDefault="009B5B7C" w:rsidP="003536D1">
            <w:pPr>
              <w:jc w:val="center"/>
              <w:rPr>
                <w:sz w:val="24"/>
                <w:szCs w:val="24"/>
              </w:rPr>
            </w:pPr>
          </w:p>
          <w:p w:rsidR="009B5B7C" w:rsidRDefault="009B5B7C" w:rsidP="003536D1">
            <w:pPr>
              <w:jc w:val="center"/>
              <w:rPr>
                <w:sz w:val="24"/>
                <w:szCs w:val="24"/>
              </w:rPr>
            </w:pPr>
          </w:p>
          <w:p w:rsidR="009B5B7C" w:rsidRDefault="009B5B7C" w:rsidP="00353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Pr="005751CE" w:rsidRDefault="009B5B7C" w:rsidP="003536D1">
            <w:pPr>
              <w:rPr>
                <w:sz w:val="24"/>
                <w:szCs w:val="24"/>
              </w:rPr>
            </w:pPr>
          </w:p>
        </w:tc>
        <w:tc>
          <w:tcPr>
            <w:tcW w:w="3880" w:type="pct"/>
          </w:tcPr>
          <w:p w:rsidR="009B5B7C" w:rsidRPr="004F54CA" w:rsidRDefault="009B5B7C" w:rsidP="003536D1">
            <w:pPr>
              <w:widowControl w:val="0"/>
              <w:tabs>
                <w:tab w:val="left" w:pos="448"/>
              </w:tabs>
              <w:autoSpaceDE w:val="0"/>
              <w:autoSpaceDN w:val="0"/>
              <w:spacing w:before="132"/>
              <w:rPr>
                <w:sz w:val="24"/>
              </w:rPr>
            </w:pPr>
            <w:r w:rsidRPr="004F54CA">
              <w:rPr>
                <w:b/>
                <w:sz w:val="24"/>
              </w:rPr>
              <w:lastRenderedPageBreak/>
              <w:t>Viruses:</w:t>
            </w:r>
            <w:r w:rsidRPr="004F54CA">
              <w:rPr>
                <w:b/>
                <w:spacing w:val="-2"/>
                <w:sz w:val="24"/>
              </w:rPr>
              <w:t xml:space="preserve"> </w:t>
            </w:r>
            <w:r w:rsidRPr="004F54CA">
              <w:rPr>
                <w:sz w:val="24"/>
              </w:rPr>
              <w:t>EM of</w:t>
            </w:r>
            <w:r w:rsidRPr="004F54CA">
              <w:rPr>
                <w:spacing w:val="-2"/>
                <w:sz w:val="24"/>
              </w:rPr>
              <w:t xml:space="preserve"> </w:t>
            </w:r>
            <w:r w:rsidRPr="004F54CA">
              <w:rPr>
                <w:sz w:val="24"/>
              </w:rPr>
              <w:t>TMV and</w:t>
            </w:r>
            <w:r w:rsidRPr="004F54CA">
              <w:rPr>
                <w:spacing w:val="-1"/>
                <w:sz w:val="24"/>
              </w:rPr>
              <w:t xml:space="preserve"> </w:t>
            </w:r>
            <w:r w:rsidRPr="004F54CA">
              <w:rPr>
                <w:sz w:val="24"/>
              </w:rPr>
              <w:t>Bacteriophage, Specimens of</w:t>
            </w:r>
            <w:r w:rsidRPr="004F54CA">
              <w:rPr>
                <w:spacing w:val="1"/>
                <w:sz w:val="24"/>
              </w:rPr>
              <w:t xml:space="preserve"> </w:t>
            </w:r>
            <w:r w:rsidRPr="004F54CA">
              <w:rPr>
                <w:sz w:val="24"/>
              </w:rPr>
              <w:t>virus infected</w:t>
            </w:r>
            <w:r w:rsidRPr="004F54CA">
              <w:rPr>
                <w:spacing w:val="-1"/>
                <w:sz w:val="24"/>
              </w:rPr>
              <w:t xml:space="preserve"> </w:t>
            </w:r>
            <w:r w:rsidRPr="004F54CA">
              <w:rPr>
                <w:sz w:val="24"/>
              </w:rPr>
              <w:t>plants (any</w:t>
            </w:r>
            <w:r w:rsidRPr="004F54CA">
              <w:rPr>
                <w:spacing w:val="-5"/>
                <w:sz w:val="24"/>
              </w:rPr>
              <w:t xml:space="preserve"> </w:t>
            </w:r>
            <w:r w:rsidRPr="004F54CA">
              <w:rPr>
                <w:spacing w:val="-2"/>
                <w:sz w:val="24"/>
              </w:rPr>
              <w:t>two).</w:t>
            </w:r>
          </w:p>
          <w:p w:rsidR="009B5B7C" w:rsidRDefault="009B5B7C" w:rsidP="003536D1">
            <w:pPr>
              <w:widowControl w:val="0"/>
              <w:tabs>
                <w:tab w:val="left" w:pos="448"/>
                <w:tab w:val="left" w:pos="6262"/>
              </w:tabs>
              <w:autoSpaceDE w:val="0"/>
              <w:autoSpaceDN w:val="0"/>
              <w:spacing w:before="132" w:line="360" w:lineRule="auto"/>
              <w:ind w:right="1257"/>
              <w:rPr>
                <w:b/>
                <w:sz w:val="24"/>
              </w:rPr>
            </w:pPr>
            <w:r w:rsidRPr="004F54CA">
              <w:rPr>
                <w:b/>
                <w:sz w:val="24"/>
              </w:rPr>
              <w:t xml:space="preserve">Bacteria: </w:t>
            </w:r>
            <w:r w:rsidRPr="004F54CA">
              <w:rPr>
                <w:sz w:val="24"/>
              </w:rPr>
              <w:t>EM of a bacterium, types through permanent slides/photographs, specimen</w:t>
            </w:r>
            <w:r>
              <w:rPr>
                <w:sz w:val="24"/>
              </w:rPr>
              <w:t>s of infected plants (any two).</w:t>
            </w:r>
          </w:p>
          <w:p w:rsidR="009B5B7C" w:rsidRPr="004F54CA" w:rsidRDefault="009B5B7C" w:rsidP="003536D1">
            <w:pPr>
              <w:widowControl w:val="0"/>
              <w:tabs>
                <w:tab w:val="left" w:pos="448"/>
              </w:tabs>
              <w:autoSpaceDE w:val="0"/>
              <w:autoSpaceDN w:val="0"/>
              <w:rPr>
                <w:i/>
                <w:sz w:val="24"/>
              </w:rPr>
            </w:pPr>
            <w:r w:rsidRPr="004F54CA">
              <w:rPr>
                <w:b/>
                <w:sz w:val="24"/>
              </w:rPr>
              <w:t>Algae:</w:t>
            </w:r>
            <w:r w:rsidRPr="004F54CA">
              <w:rPr>
                <w:b/>
                <w:spacing w:val="-2"/>
                <w:sz w:val="24"/>
              </w:rPr>
              <w:t xml:space="preserve"> </w:t>
            </w:r>
            <w:r w:rsidRPr="004F54CA">
              <w:rPr>
                <w:sz w:val="24"/>
              </w:rPr>
              <w:t>Study</w:t>
            </w:r>
            <w:r w:rsidRPr="004F54CA">
              <w:rPr>
                <w:spacing w:val="-1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1"/>
                <w:sz w:val="24"/>
              </w:rPr>
              <w:t xml:space="preserve"> </w:t>
            </w:r>
            <w:r w:rsidRPr="004F54CA">
              <w:rPr>
                <w:sz w:val="24"/>
              </w:rPr>
              <w:t>vegetative</w:t>
            </w:r>
            <w:r w:rsidRPr="004F54CA">
              <w:rPr>
                <w:spacing w:val="1"/>
                <w:sz w:val="24"/>
              </w:rPr>
              <w:t xml:space="preserve"> </w:t>
            </w:r>
            <w:r w:rsidRPr="004F54CA">
              <w:rPr>
                <w:sz w:val="24"/>
              </w:rPr>
              <w:t>and</w:t>
            </w:r>
            <w:r w:rsidRPr="004F54CA">
              <w:rPr>
                <w:spacing w:val="3"/>
                <w:sz w:val="24"/>
              </w:rPr>
              <w:t xml:space="preserve"> </w:t>
            </w:r>
            <w:r w:rsidRPr="004F54CA">
              <w:rPr>
                <w:sz w:val="24"/>
              </w:rPr>
              <w:t>reproductive</w:t>
            </w:r>
            <w:r w:rsidRPr="004F54CA">
              <w:rPr>
                <w:spacing w:val="1"/>
                <w:sz w:val="24"/>
              </w:rPr>
              <w:t xml:space="preserve"> </w:t>
            </w:r>
            <w:r w:rsidRPr="004F54CA">
              <w:rPr>
                <w:sz w:val="24"/>
              </w:rPr>
              <w:t>structures</w:t>
            </w:r>
            <w:r w:rsidRPr="004F54CA">
              <w:rPr>
                <w:spacing w:val="2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3"/>
                <w:sz w:val="24"/>
              </w:rPr>
              <w:t xml:space="preserve"> </w:t>
            </w:r>
            <w:r w:rsidRPr="004F54CA">
              <w:rPr>
                <w:sz w:val="24"/>
              </w:rPr>
              <w:t>(a)</w:t>
            </w:r>
            <w:r w:rsidRPr="004F54CA">
              <w:rPr>
                <w:spacing w:val="8"/>
                <w:sz w:val="24"/>
              </w:rPr>
              <w:t xml:space="preserve"> </w:t>
            </w:r>
            <w:proofErr w:type="spellStart"/>
            <w:r w:rsidRPr="004F54CA">
              <w:rPr>
                <w:i/>
                <w:sz w:val="24"/>
              </w:rPr>
              <w:t>Nostoc</w:t>
            </w:r>
            <w:proofErr w:type="spellEnd"/>
            <w:r w:rsidRPr="004F54CA">
              <w:rPr>
                <w:i/>
                <w:spacing w:val="3"/>
                <w:sz w:val="24"/>
              </w:rPr>
              <w:t xml:space="preserve"> </w:t>
            </w:r>
            <w:r w:rsidRPr="004F54CA">
              <w:rPr>
                <w:sz w:val="24"/>
              </w:rPr>
              <w:t>(b)</w:t>
            </w:r>
            <w:r w:rsidRPr="004F54CA">
              <w:rPr>
                <w:spacing w:val="3"/>
                <w:sz w:val="24"/>
              </w:rPr>
              <w:t xml:space="preserve"> </w:t>
            </w:r>
            <w:proofErr w:type="spellStart"/>
            <w:r w:rsidRPr="004F54CA">
              <w:rPr>
                <w:i/>
                <w:sz w:val="24"/>
              </w:rPr>
              <w:t>Volvox</w:t>
            </w:r>
            <w:proofErr w:type="spellEnd"/>
            <w:r w:rsidRPr="004F54CA">
              <w:rPr>
                <w:i/>
                <w:spacing w:val="1"/>
                <w:sz w:val="24"/>
              </w:rPr>
              <w:t xml:space="preserve"> </w:t>
            </w:r>
            <w:r w:rsidRPr="004F54CA">
              <w:rPr>
                <w:sz w:val="24"/>
              </w:rPr>
              <w:t>(c)</w:t>
            </w:r>
            <w:r w:rsidRPr="004F54CA">
              <w:rPr>
                <w:spacing w:val="1"/>
                <w:sz w:val="24"/>
              </w:rPr>
              <w:t xml:space="preserve"> </w:t>
            </w:r>
            <w:r w:rsidRPr="004F54CA">
              <w:rPr>
                <w:i/>
                <w:spacing w:val="-2"/>
                <w:sz w:val="24"/>
              </w:rPr>
              <w:t>Spirogyra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temporary</w:t>
            </w:r>
            <w:r>
              <w:rPr>
                <w:spacing w:val="-6"/>
              </w:rPr>
              <w:t xml:space="preserve"> </w:t>
            </w:r>
            <w:r>
              <w:t>preparations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permanent </w:t>
            </w:r>
            <w:r>
              <w:rPr>
                <w:spacing w:val="-2"/>
              </w:rPr>
              <w:t>slides.</w:t>
            </w:r>
            <w:r>
              <w:tab/>
            </w:r>
          </w:p>
          <w:p w:rsidR="009B5B7C" w:rsidRPr="004F54CA" w:rsidRDefault="009B5B7C" w:rsidP="003536D1">
            <w:pPr>
              <w:widowControl w:val="0"/>
              <w:tabs>
                <w:tab w:val="left" w:pos="448"/>
              </w:tabs>
              <w:autoSpaceDE w:val="0"/>
              <w:autoSpaceDN w:val="0"/>
              <w:spacing w:before="138"/>
              <w:rPr>
                <w:sz w:val="24"/>
              </w:rPr>
            </w:pPr>
            <w:r w:rsidRPr="004F54CA">
              <w:rPr>
                <w:b/>
                <w:sz w:val="24"/>
              </w:rPr>
              <w:t>Fungi:</w:t>
            </w:r>
            <w:r w:rsidRPr="004F54CA">
              <w:rPr>
                <w:b/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Study</w:t>
            </w:r>
            <w:r w:rsidRPr="004F54CA">
              <w:rPr>
                <w:spacing w:val="8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14"/>
                <w:sz w:val="24"/>
              </w:rPr>
              <w:t xml:space="preserve"> </w:t>
            </w:r>
            <w:r w:rsidRPr="004F54CA">
              <w:rPr>
                <w:sz w:val="24"/>
              </w:rPr>
              <w:t>vegetative</w:t>
            </w:r>
            <w:r w:rsidRPr="004F54CA">
              <w:rPr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and</w:t>
            </w:r>
            <w:r w:rsidRPr="004F54CA">
              <w:rPr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reproductive</w:t>
            </w:r>
            <w:r w:rsidRPr="004F54CA">
              <w:rPr>
                <w:spacing w:val="14"/>
                <w:sz w:val="24"/>
              </w:rPr>
              <w:t xml:space="preserve"> </w:t>
            </w:r>
            <w:r w:rsidRPr="004F54CA">
              <w:rPr>
                <w:sz w:val="24"/>
              </w:rPr>
              <w:t>structures</w:t>
            </w:r>
            <w:r w:rsidRPr="004F54CA">
              <w:rPr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(a)</w:t>
            </w:r>
            <w:r w:rsidRPr="004F54CA">
              <w:rPr>
                <w:spacing w:val="20"/>
                <w:sz w:val="24"/>
              </w:rPr>
              <w:t xml:space="preserve"> </w:t>
            </w:r>
            <w:proofErr w:type="spellStart"/>
            <w:r w:rsidRPr="004F54CA">
              <w:rPr>
                <w:i/>
                <w:sz w:val="24"/>
              </w:rPr>
              <w:t>Rhizopus</w:t>
            </w:r>
            <w:proofErr w:type="spellEnd"/>
            <w:r w:rsidRPr="004F54CA">
              <w:rPr>
                <w:i/>
                <w:sz w:val="24"/>
              </w:rPr>
              <w:t>,</w:t>
            </w:r>
            <w:r w:rsidRPr="004F54CA">
              <w:rPr>
                <w:i/>
                <w:spacing w:val="16"/>
                <w:sz w:val="24"/>
              </w:rPr>
              <w:t xml:space="preserve"> </w:t>
            </w:r>
            <w:r w:rsidRPr="004F54CA">
              <w:rPr>
                <w:sz w:val="24"/>
              </w:rPr>
              <w:t>(b)</w:t>
            </w:r>
            <w:r w:rsidRPr="004F54CA">
              <w:rPr>
                <w:spacing w:val="15"/>
                <w:sz w:val="24"/>
              </w:rPr>
              <w:t xml:space="preserve"> </w:t>
            </w:r>
            <w:proofErr w:type="spellStart"/>
            <w:r w:rsidRPr="004F54CA">
              <w:rPr>
                <w:i/>
                <w:sz w:val="24"/>
              </w:rPr>
              <w:t>Penicillium</w:t>
            </w:r>
            <w:proofErr w:type="spellEnd"/>
            <w:r w:rsidRPr="004F54CA">
              <w:rPr>
                <w:sz w:val="24"/>
              </w:rPr>
              <w:t>,</w:t>
            </w:r>
            <w:r w:rsidRPr="004F54CA">
              <w:rPr>
                <w:spacing w:val="16"/>
                <w:sz w:val="24"/>
              </w:rPr>
              <w:t xml:space="preserve"> </w:t>
            </w:r>
            <w:r w:rsidRPr="004F54CA">
              <w:rPr>
                <w:spacing w:val="-5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t>(c)</w:t>
            </w:r>
            <w:r>
              <w:rPr>
                <w:spacing w:val="34"/>
              </w:rPr>
              <w:t xml:space="preserve"> </w:t>
            </w:r>
            <w:proofErr w:type="spellStart"/>
            <w:r>
              <w:rPr>
                <w:i/>
              </w:rPr>
              <w:t>Agaricus</w:t>
            </w:r>
            <w:proofErr w:type="spellEnd"/>
            <w:r>
              <w:rPr>
                <w:i/>
                <w:spacing w:val="39"/>
              </w:rPr>
              <w:t xml:space="preserve"> </w:t>
            </w:r>
            <w:r>
              <w:t>through</w:t>
            </w:r>
            <w:r>
              <w:rPr>
                <w:spacing w:val="37"/>
              </w:rPr>
              <w:t xml:space="preserve"> </w:t>
            </w:r>
            <w:r>
              <w:t>temporary</w:t>
            </w:r>
            <w:r>
              <w:rPr>
                <w:spacing w:val="32"/>
              </w:rPr>
              <w:t xml:space="preserve"> </w:t>
            </w:r>
            <w:r>
              <w:t>preparations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permanent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slides/specimens/photographs.</w:t>
            </w:r>
          </w:p>
          <w:p w:rsidR="009B5B7C" w:rsidRPr="004F54CA" w:rsidRDefault="009B5B7C" w:rsidP="003536D1">
            <w:pPr>
              <w:widowControl w:val="0"/>
              <w:tabs>
                <w:tab w:val="left" w:pos="448"/>
                <w:tab w:val="left" w:pos="7546"/>
              </w:tabs>
              <w:autoSpaceDE w:val="0"/>
              <w:autoSpaceDN w:val="0"/>
              <w:spacing w:before="134"/>
              <w:jc w:val="both"/>
              <w:rPr>
                <w:b/>
                <w:sz w:val="24"/>
              </w:rPr>
            </w:pPr>
            <w:r w:rsidRPr="004F54CA">
              <w:rPr>
                <w:b/>
                <w:sz w:val="24"/>
              </w:rPr>
              <w:t>Lichens:</w:t>
            </w:r>
            <w:r w:rsidRPr="004F54CA">
              <w:rPr>
                <w:b/>
                <w:spacing w:val="-4"/>
                <w:sz w:val="24"/>
              </w:rPr>
              <w:t xml:space="preserve"> </w:t>
            </w:r>
            <w:r w:rsidRPr="004F54CA">
              <w:rPr>
                <w:sz w:val="24"/>
              </w:rPr>
              <w:t>Crustose,</w:t>
            </w:r>
            <w:r w:rsidRPr="004F54CA">
              <w:rPr>
                <w:spacing w:val="-1"/>
                <w:sz w:val="24"/>
              </w:rPr>
              <w:t xml:space="preserve"> </w:t>
            </w:r>
            <w:r w:rsidRPr="004F54CA">
              <w:rPr>
                <w:sz w:val="24"/>
              </w:rPr>
              <w:t>Foliose</w:t>
            </w:r>
            <w:r w:rsidRPr="004F54CA">
              <w:rPr>
                <w:spacing w:val="-2"/>
                <w:sz w:val="24"/>
              </w:rPr>
              <w:t xml:space="preserve"> </w:t>
            </w:r>
            <w:r w:rsidRPr="004F54CA">
              <w:rPr>
                <w:sz w:val="24"/>
              </w:rPr>
              <w:t>and</w:t>
            </w:r>
            <w:r w:rsidRPr="004F54CA">
              <w:rPr>
                <w:spacing w:val="-1"/>
                <w:sz w:val="24"/>
              </w:rPr>
              <w:t xml:space="preserve"> </w:t>
            </w:r>
            <w:r w:rsidRPr="004F54CA">
              <w:rPr>
                <w:sz w:val="24"/>
              </w:rPr>
              <w:t>Fruticose</w:t>
            </w:r>
            <w:r w:rsidRPr="004F54CA">
              <w:rPr>
                <w:spacing w:val="-2"/>
                <w:sz w:val="24"/>
              </w:rPr>
              <w:t xml:space="preserve"> (specimens/photographs).</w:t>
            </w:r>
          </w:p>
          <w:p w:rsidR="009B5B7C" w:rsidRDefault="009B5B7C" w:rsidP="003536D1">
            <w:pPr>
              <w:widowControl w:val="0"/>
              <w:tabs>
                <w:tab w:val="left" w:pos="448"/>
              </w:tabs>
              <w:autoSpaceDE w:val="0"/>
              <w:autoSpaceDN w:val="0"/>
              <w:spacing w:before="137"/>
              <w:jc w:val="both"/>
              <w:rPr>
                <w:b/>
                <w:sz w:val="24"/>
              </w:rPr>
            </w:pPr>
          </w:p>
          <w:p w:rsidR="009B5B7C" w:rsidRPr="004F54CA" w:rsidRDefault="009B5B7C" w:rsidP="003536D1">
            <w:pPr>
              <w:widowControl w:val="0"/>
              <w:tabs>
                <w:tab w:val="left" w:pos="448"/>
              </w:tabs>
              <w:autoSpaceDE w:val="0"/>
              <w:autoSpaceDN w:val="0"/>
              <w:spacing w:before="137"/>
              <w:jc w:val="both"/>
              <w:rPr>
                <w:sz w:val="24"/>
              </w:rPr>
            </w:pPr>
            <w:r w:rsidRPr="004F54CA">
              <w:rPr>
                <w:b/>
                <w:sz w:val="24"/>
              </w:rPr>
              <w:t>Bryophytes:</w:t>
            </w:r>
            <w:r w:rsidRPr="004F54CA">
              <w:rPr>
                <w:b/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Study</w:t>
            </w:r>
            <w:r w:rsidRPr="004F54CA">
              <w:rPr>
                <w:spacing w:val="10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17"/>
                <w:sz w:val="24"/>
              </w:rPr>
              <w:t xml:space="preserve"> </w:t>
            </w:r>
            <w:r w:rsidRPr="004F54CA">
              <w:rPr>
                <w:sz w:val="24"/>
              </w:rPr>
              <w:t>(a)</w:t>
            </w:r>
            <w:r w:rsidRPr="004F54CA">
              <w:rPr>
                <w:spacing w:val="20"/>
                <w:sz w:val="24"/>
              </w:rPr>
              <w:t xml:space="preserve"> </w:t>
            </w:r>
            <w:proofErr w:type="spellStart"/>
            <w:r w:rsidRPr="004F54CA">
              <w:rPr>
                <w:i/>
                <w:sz w:val="24"/>
              </w:rPr>
              <w:t>Marchantia</w:t>
            </w:r>
            <w:proofErr w:type="spellEnd"/>
            <w:r w:rsidRPr="004F54CA">
              <w:rPr>
                <w:i/>
                <w:spacing w:val="18"/>
                <w:sz w:val="24"/>
              </w:rPr>
              <w:t xml:space="preserve"> </w:t>
            </w:r>
            <w:r w:rsidRPr="004F54CA">
              <w:rPr>
                <w:sz w:val="24"/>
              </w:rPr>
              <w:t>morphology</w:t>
            </w:r>
            <w:r w:rsidRPr="004F54CA">
              <w:rPr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17"/>
                <w:sz w:val="24"/>
              </w:rPr>
              <w:t xml:space="preserve"> </w:t>
            </w:r>
            <w:r w:rsidRPr="004F54CA">
              <w:rPr>
                <w:sz w:val="24"/>
              </w:rPr>
              <w:t>thallus,</w:t>
            </w:r>
            <w:r w:rsidRPr="004F54CA">
              <w:rPr>
                <w:spacing w:val="19"/>
                <w:sz w:val="24"/>
              </w:rPr>
              <w:t xml:space="preserve"> </w:t>
            </w:r>
            <w:r w:rsidRPr="004F54CA">
              <w:rPr>
                <w:sz w:val="24"/>
              </w:rPr>
              <w:t>W.M.</w:t>
            </w:r>
            <w:r w:rsidRPr="004F54CA">
              <w:rPr>
                <w:spacing w:val="15"/>
                <w:sz w:val="24"/>
              </w:rPr>
              <w:t xml:space="preserve"> </w:t>
            </w:r>
            <w:r w:rsidRPr="004F54CA">
              <w:rPr>
                <w:sz w:val="24"/>
              </w:rPr>
              <w:t>rhizoids</w:t>
            </w:r>
            <w:r w:rsidRPr="004F54CA">
              <w:rPr>
                <w:spacing w:val="18"/>
                <w:sz w:val="24"/>
              </w:rPr>
              <w:t xml:space="preserve"> </w:t>
            </w:r>
            <w:r w:rsidRPr="004F54CA">
              <w:rPr>
                <w:sz w:val="24"/>
              </w:rPr>
              <w:t>and</w:t>
            </w:r>
            <w:r w:rsidRPr="004F54CA">
              <w:rPr>
                <w:spacing w:val="18"/>
                <w:sz w:val="24"/>
              </w:rPr>
              <w:t xml:space="preserve"> </w:t>
            </w:r>
            <w:r w:rsidRPr="004F54CA">
              <w:rPr>
                <w:spacing w:val="-2"/>
                <w:sz w:val="24"/>
              </w:rPr>
              <w:t>scales,</w:t>
            </w:r>
            <w:r>
              <w:rPr>
                <w:spacing w:val="-2"/>
                <w:sz w:val="24"/>
              </w:rPr>
              <w:t xml:space="preserve"> </w:t>
            </w:r>
            <w:r>
              <w:t xml:space="preserve">V.S. thallus through </w:t>
            </w:r>
            <w:proofErr w:type="spellStart"/>
            <w:r>
              <w:t>gemma</w:t>
            </w:r>
            <w:proofErr w:type="spellEnd"/>
            <w:r>
              <w:t xml:space="preserve"> cup, W.M. </w:t>
            </w:r>
            <w:proofErr w:type="spellStart"/>
            <w:r>
              <w:t>gemmae</w:t>
            </w:r>
            <w:proofErr w:type="spellEnd"/>
            <w:r>
              <w:t xml:space="preserve"> (all temporary slides), V.S. </w:t>
            </w:r>
            <w:proofErr w:type="spellStart"/>
            <w:r>
              <w:t>antheridiophore</w:t>
            </w:r>
            <w:proofErr w:type="spellEnd"/>
            <w:r>
              <w:t xml:space="preserve">, </w:t>
            </w:r>
            <w:proofErr w:type="spellStart"/>
            <w:r>
              <w:t>archegoniophore</w:t>
            </w:r>
            <w:proofErr w:type="spellEnd"/>
            <w:r>
              <w:t xml:space="preserve">, L.S. sporophyte (all permanent slides), (b) </w:t>
            </w:r>
            <w:proofErr w:type="spellStart"/>
            <w:r>
              <w:rPr>
                <w:i/>
              </w:rPr>
              <w:t>Funaria</w:t>
            </w:r>
            <w:proofErr w:type="spellEnd"/>
            <w:r>
              <w:t>: detailed study and classification from W.M. rhizoids, operculum, peristome, spores and permanent slides of archegonia, antheridia and capsule.</w:t>
            </w:r>
            <w:r>
              <w:tab/>
            </w:r>
          </w:p>
          <w:p w:rsidR="009B5B7C" w:rsidRDefault="009B5B7C" w:rsidP="003536D1">
            <w:pPr>
              <w:widowControl w:val="0"/>
              <w:tabs>
                <w:tab w:val="left" w:pos="448"/>
                <w:tab w:val="left" w:pos="8362"/>
              </w:tabs>
              <w:autoSpaceDE w:val="0"/>
              <w:autoSpaceDN w:val="0"/>
              <w:spacing w:before="1" w:line="360" w:lineRule="auto"/>
              <w:ind w:right="1243"/>
              <w:rPr>
                <w:b/>
                <w:sz w:val="24"/>
              </w:rPr>
            </w:pPr>
          </w:p>
          <w:p w:rsidR="009B5B7C" w:rsidRPr="004F54CA" w:rsidRDefault="009B5B7C" w:rsidP="003536D1">
            <w:pPr>
              <w:widowControl w:val="0"/>
              <w:tabs>
                <w:tab w:val="left" w:pos="448"/>
                <w:tab w:val="left" w:pos="8362"/>
              </w:tabs>
              <w:autoSpaceDE w:val="0"/>
              <w:autoSpaceDN w:val="0"/>
              <w:spacing w:line="360" w:lineRule="auto"/>
              <w:ind w:right="1243"/>
              <w:jc w:val="both"/>
              <w:rPr>
                <w:b/>
                <w:sz w:val="24"/>
              </w:rPr>
            </w:pPr>
            <w:proofErr w:type="spellStart"/>
            <w:r w:rsidRPr="004F54CA">
              <w:rPr>
                <w:b/>
                <w:sz w:val="24"/>
              </w:rPr>
              <w:t>Pteridophytes</w:t>
            </w:r>
            <w:proofErr w:type="spellEnd"/>
            <w:r w:rsidRPr="004F54CA">
              <w:rPr>
                <w:b/>
                <w:sz w:val="24"/>
              </w:rPr>
              <w:t>:</w:t>
            </w:r>
            <w:r w:rsidRPr="004F54CA">
              <w:rPr>
                <w:b/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Study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40"/>
                <w:sz w:val="24"/>
              </w:rPr>
              <w:t xml:space="preserve"> </w:t>
            </w:r>
            <w:proofErr w:type="spellStart"/>
            <w:r w:rsidRPr="004F54CA">
              <w:rPr>
                <w:i/>
                <w:sz w:val="24"/>
              </w:rPr>
              <w:t>Pteris</w:t>
            </w:r>
            <w:proofErr w:type="spellEnd"/>
            <w:r w:rsidRPr="004F54CA">
              <w:rPr>
                <w:i/>
                <w:sz w:val="24"/>
              </w:rPr>
              <w:t>:</w:t>
            </w:r>
            <w:r w:rsidRPr="004F54CA">
              <w:rPr>
                <w:i/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T.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S.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Rachis,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V.S.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>
              <w:rPr>
                <w:spacing w:val="64"/>
                <w:sz w:val="24"/>
              </w:rPr>
              <w:t xml:space="preserve"> </w:t>
            </w:r>
            <w:proofErr w:type="spellStart"/>
            <w:r w:rsidRPr="004F54CA">
              <w:rPr>
                <w:sz w:val="24"/>
              </w:rPr>
              <w:t>Sporophyll</w:t>
            </w:r>
            <w:proofErr w:type="spellEnd"/>
            <w:r w:rsidRPr="004F54CA">
              <w:rPr>
                <w:spacing w:val="65"/>
                <w:sz w:val="24"/>
              </w:rPr>
              <w:t xml:space="preserve"> </w:t>
            </w:r>
            <w:r w:rsidRPr="004F54CA">
              <w:rPr>
                <w:sz w:val="24"/>
              </w:rPr>
              <w:t>and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W.M.</w:t>
            </w:r>
            <w:r w:rsidRPr="004F54CA">
              <w:rPr>
                <w:spacing w:val="40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80"/>
                <w:sz w:val="24"/>
              </w:rPr>
              <w:t xml:space="preserve"> </w:t>
            </w:r>
            <w:r w:rsidRPr="004F54CA">
              <w:rPr>
                <w:spacing w:val="-2"/>
                <w:sz w:val="24"/>
              </w:rPr>
              <w:t>sporangium.</w:t>
            </w:r>
          </w:p>
          <w:p w:rsidR="009B5B7C" w:rsidRPr="004F54CA" w:rsidRDefault="009B5B7C" w:rsidP="003536D1">
            <w:pPr>
              <w:widowControl w:val="0"/>
              <w:tabs>
                <w:tab w:val="left" w:pos="448"/>
                <w:tab w:val="left" w:pos="6946"/>
              </w:tabs>
              <w:autoSpaceDE w:val="0"/>
              <w:autoSpaceDN w:val="0"/>
              <w:spacing w:before="135" w:line="360" w:lineRule="auto"/>
              <w:ind w:right="1255"/>
              <w:jc w:val="both"/>
              <w:rPr>
                <w:b/>
                <w:sz w:val="24"/>
              </w:rPr>
            </w:pPr>
            <w:r w:rsidRPr="004F54CA">
              <w:rPr>
                <w:b/>
                <w:sz w:val="24"/>
              </w:rPr>
              <w:t>Gymnosperms:</w:t>
            </w:r>
            <w:r w:rsidRPr="004F54CA">
              <w:rPr>
                <w:b/>
                <w:spacing w:val="-15"/>
                <w:sz w:val="24"/>
              </w:rPr>
              <w:t xml:space="preserve"> </w:t>
            </w:r>
            <w:r w:rsidRPr="004F54CA">
              <w:rPr>
                <w:sz w:val="24"/>
              </w:rPr>
              <w:t>Study</w:t>
            </w:r>
            <w:r w:rsidRPr="004F54CA">
              <w:rPr>
                <w:spacing w:val="-17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-11"/>
                <w:sz w:val="24"/>
              </w:rPr>
              <w:t xml:space="preserve"> </w:t>
            </w:r>
            <w:proofErr w:type="spellStart"/>
            <w:r w:rsidRPr="004F54CA">
              <w:rPr>
                <w:i/>
                <w:sz w:val="24"/>
              </w:rPr>
              <w:t>Pinus</w:t>
            </w:r>
            <w:proofErr w:type="spellEnd"/>
            <w:r w:rsidRPr="004F54CA">
              <w:rPr>
                <w:i/>
                <w:spacing w:val="-14"/>
                <w:sz w:val="24"/>
              </w:rPr>
              <w:t xml:space="preserve"> </w:t>
            </w:r>
            <w:r w:rsidRPr="004F54CA">
              <w:rPr>
                <w:sz w:val="24"/>
              </w:rPr>
              <w:t>morphology</w:t>
            </w:r>
            <w:r w:rsidRPr="004F54CA">
              <w:rPr>
                <w:spacing w:val="-17"/>
                <w:sz w:val="24"/>
              </w:rPr>
              <w:t xml:space="preserve"> </w:t>
            </w:r>
            <w:r w:rsidRPr="004F54CA">
              <w:rPr>
                <w:sz w:val="24"/>
              </w:rPr>
              <w:t>of</w:t>
            </w:r>
            <w:r w:rsidRPr="004F54CA">
              <w:rPr>
                <w:spacing w:val="-15"/>
                <w:sz w:val="24"/>
              </w:rPr>
              <w:t xml:space="preserve"> </w:t>
            </w:r>
            <w:r w:rsidRPr="004F54CA">
              <w:rPr>
                <w:sz w:val="24"/>
              </w:rPr>
              <w:t>long</w:t>
            </w:r>
            <w:r w:rsidRPr="004F54CA">
              <w:rPr>
                <w:spacing w:val="-14"/>
                <w:sz w:val="24"/>
              </w:rPr>
              <w:t xml:space="preserve"> </w:t>
            </w:r>
            <w:r w:rsidRPr="004F54CA">
              <w:rPr>
                <w:sz w:val="24"/>
              </w:rPr>
              <w:t>&amp;</w:t>
            </w:r>
            <w:r w:rsidRPr="004F54CA">
              <w:rPr>
                <w:spacing w:val="-15"/>
                <w:sz w:val="24"/>
              </w:rPr>
              <w:t xml:space="preserve"> </w:t>
            </w:r>
            <w:r w:rsidRPr="004F54CA">
              <w:rPr>
                <w:sz w:val="24"/>
              </w:rPr>
              <w:t>dwarf</w:t>
            </w:r>
            <w:r w:rsidRPr="004F54CA">
              <w:rPr>
                <w:spacing w:val="-14"/>
                <w:sz w:val="24"/>
              </w:rPr>
              <w:t xml:space="preserve"> </w:t>
            </w:r>
            <w:r w:rsidRPr="004F54CA">
              <w:rPr>
                <w:sz w:val="24"/>
              </w:rPr>
              <w:lastRenderedPageBreak/>
              <w:t>shoot,</w:t>
            </w:r>
            <w:r w:rsidRPr="004F54CA">
              <w:rPr>
                <w:spacing w:val="-14"/>
                <w:sz w:val="24"/>
              </w:rPr>
              <w:t xml:space="preserve"> </w:t>
            </w:r>
            <w:r w:rsidRPr="004F54CA">
              <w:rPr>
                <w:sz w:val="24"/>
              </w:rPr>
              <w:t>male</w:t>
            </w:r>
            <w:r w:rsidRPr="004F54CA">
              <w:rPr>
                <w:spacing w:val="-13"/>
                <w:sz w:val="24"/>
              </w:rPr>
              <w:t xml:space="preserve"> </w:t>
            </w:r>
            <w:r w:rsidRPr="004F54CA">
              <w:rPr>
                <w:sz w:val="24"/>
              </w:rPr>
              <w:t>and</w:t>
            </w:r>
            <w:r w:rsidRPr="004F54CA">
              <w:rPr>
                <w:spacing w:val="-14"/>
                <w:sz w:val="24"/>
              </w:rPr>
              <w:t xml:space="preserve"> </w:t>
            </w:r>
            <w:r w:rsidRPr="004F54CA">
              <w:rPr>
                <w:sz w:val="24"/>
              </w:rPr>
              <w:t>female</w:t>
            </w:r>
            <w:r w:rsidRPr="004F54CA">
              <w:rPr>
                <w:spacing w:val="-13"/>
                <w:sz w:val="24"/>
              </w:rPr>
              <w:t xml:space="preserve"> </w:t>
            </w:r>
            <w:r w:rsidRPr="004F54CA">
              <w:rPr>
                <w:sz w:val="24"/>
              </w:rPr>
              <w:t>cones (specimens) and T.S. of needle (permanent slides only).</w:t>
            </w:r>
            <w:r w:rsidRPr="004F54CA">
              <w:rPr>
                <w:sz w:val="24"/>
              </w:rPr>
              <w:tab/>
            </w:r>
          </w:p>
          <w:p w:rsidR="009B5B7C" w:rsidRPr="000A0957" w:rsidRDefault="009B5B7C" w:rsidP="003536D1">
            <w:pPr>
              <w:widowControl w:val="0"/>
              <w:tabs>
                <w:tab w:val="left" w:pos="448"/>
                <w:tab w:val="left" w:pos="7040"/>
              </w:tabs>
              <w:autoSpaceDE w:val="0"/>
              <w:autoSpaceDN w:val="0"/>
              <w:spacing w:line="360" w:lineRule="auto"/>
              <w:ind w:right="1255"/>
              <w:jc w:val="both"/>
              <w:rPr>
                <w:b/>
                <w:sz w:val="24"/>
              </w:rPr>
            </w:pPr>
            <w:r w:rsidRPr="000A0957">
              <w:rPr>
                <w:b/>
                <w:sz w:val="24"/>
              </w:rPr>
              <w:t xml:space="preserve">Herbarium technique </w:t>
            </w:r>
            <w:r w:rsidRPr="000A0957">
              <w:rPr>
                <w:sz w:val="24"/>
              </w:rPr>
              <w:t>(Mounting of a properly dried and pressed specimen of any wild plant on the herbarium sheet with complete herbarium label).</w:t>
            </w:r>
            <w:r w:rsidRPr="000A0957">
              <w:rPr>
                <w:sz w:val="24"/>
              </w:rPr>
              <w:tab/>
            </w:r>
          </w:p>
          <w:p w:rsidR="009B5B7C" w:rsidRDefault="009B5B7C" w:rsidP="003536D1">
            <w:pPr>
              <w:widowControl w:val="0"/>
              <w:tabs>
                <w:tab w:val="left" w:pos="448"/>
                <w:tab w:val="left" w:pos="6865"/>
              </w:tabs>
              <w:autoSpaceDE w:val="0"/>
              <w:autoSpaceDN w:val="0"/>
              <w:spacing w:line="360" w:lineRule="auto"/>
              <w:ind w:right="1252"/>
              <w:rPr>
                <w:sz w:val="24"/>
              </w:rPr>
            </w:pPr>
          </w:p>
          <w:p w:rsidR="009B5B7C" w:rsidRPr="000A0957" w:rsidRDefault="009B5B7C" w:rsidP="003536D1">
            <w:pPr>
              <w:widowControl w:val="0"/>
              <w:tabs>
                <w:tab w:val="left" w:pos="448"/>
                <w:tab w:val="left" w:pos="6865"/>
              </w:tabs>
              <w:autoSpaceDE w:val="0"/>
              <w:autoSpaceDN w:val="0"/>
              <w:spacing w:line="360" w:lineRule="auto"/>
              <w:ind w:right="1252"/>
              <w:jc w:val="both"/>
              <w:rPr>
                <w:b/>
                <w:sz w:val="24"/>
              </w:rPr>
            </w:pPr>
            <w:r w:rsidRPr="000A0957">
              <w:rPr>
                <w:sz w:val="24"/>
              </w:rPr>
              <w:t xml:space="preserve">Taxonomic study of characters of 1 plant from each of the following families (any four): </w:t>
            </w:r>
            <w:proofErr w:type="spellStart"/>
            <w:r w:rsidRPr="000A0957">
              <w:rPr>
                <w:sz w:val="24"/>
              </w:rPr>
              <w:t>Malvaceae</w:t>
            </w:r>
            <w:proofErr w:type="spellEnd"/>
            <w:r w:rsidRPr="000A0957">
              <w:rPr>
                <w:sz w:val="24"/>
              </w:rPr>
              <w:t xml:space="preserve">, </w:t>
            </w:r>
            <w:proofErr w:type="spellStart"/>
            <w:r w:rsidRPr="000A0957">
              <w:rPr>
                <w:sz w:val="24"/>
              </w:rPr>
              <w:t>Solanaceae</w:t>
            </w:r>
            <w:proofErr w:type="spellEnd"/>
            <w:r w:rsidRPr="000A0957">
              <w:rPr>
                <w:sz w:val="24"/>
              </w:rPr>
              <w:t xml:space="preserve">, </w:t>
            </w:r>
            <w:proofErr w:type="spellStart"/>
            <w:r w:rsidRPr="000A0957">
              <w:rPr>
                <w:sz w:val="24"/>
              </w:rPr>
              <w:t>Astera</w:t>
            </w:r>
            <w:r>
              <w:rPr>
                <w:sz w:val="24"/>
              </w:rPr>
              <w:t>ceae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Fabaceace</w:t>
            </w:r>
            <w:proofErr w:type="spellEnd"/>
            <w:r>
              <w:rPr>
                <w:sz w:val="24"/>
              </w:rPr>
              <w:t xml:space="preserve">, and </w:t>
            </w:r>
            <w:proofErr w:type="spellStart"/>
            <w:r>
              <w:rPr>
                <w:sz w:val="24"/>
              </w:rPr>
              <w:t>Liliaceae</w:t>
            </w:r>
            <w:proofErr w:type="spellEnd"/>
          </w:p>
          <w:p w:rsidR="009B5B7C" w:rsidRPr="001D2AB2" w:rsidRDefault="009B5B7C" w:rsidP="003536D1">
            <w:pPr>
              <w:widowControl w:val="0"/>
              <w:tabs>
                <w:tab w:val="left" w:pos="1307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August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September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2025</w:t>
            </w: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Default="009B5B7C" w:rsidP="003536D1">
            <w:pPr>
              <w:rPr>
                <w:sz w:val="24"/>
                <w:szCs w:val="24"/>
              </w:rPr>
            </w:pPr>
          </w:p>
          <w:p w:rsidR="009B5B7C" w:rsidRPr="00434252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2025</w:t>
            </w:r>
          </w:p>
        </w:tc>
      </w:tr>
      <w:tr w:rsidR="009B5B7C" w:rsidTr="003536D1">
        <w:trPr>
          <w:trHeight w:val="365"/>
        </w:trPr>
        <w:tc>
          <w:tcPr>
            <w:tcW w:w="427" w:type="pct"/>
          </w:tcPr>
          <w:p w:rsidR="009B5B7C" w:rsidRPr="005751CE" w:rsidRDefault="009B5B7C" w:rsidP="00353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80" w:type="pct"/>
          </w:tcPr>
          <w:p w:rsidR="009B5B7C" w:rsidRPr="005751CE" w:rsidRDefault="009B5B7C" w:rsidP="003536D1">
            <w:pPr>
              <w:pStyle w:val="Heading1"/>
              <w:spacing w:before="142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Mock and Final Practical Exam</w:t>
            </w:r>
          </w:p>
        </w:tc>
        <w:tc>
          <w:tcPr>
            <w:tcW w:w="693" w:type="pct"/>
          </w:tcPr>
          <w:p w:rsidR="009B5B7C" w:rsidRDefault="009B5B7C" w:rsidP="0035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2025</w:t>
            </w:r>
          </w:p>
        </w:tc>
      </w:tr>
    </w:tbl>
    <w:p w:rsidR="003536D1" w:rsidRDefault="003536D1" w:rsidP="000B5003">
      <w:bookmarkStart w:id="0" w:name="_GoBack"/>
      <w:bookmarkEnd w:id="0"/>
    </w:p>
    <w:sectPr w:rsidR="003536D1">
      <w:pgSz w:w="12240" w:h="15840"/>
      <w:pgMar w:top="1700" w:right="1080" w:bottom="1200" w:left="14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69F" w:rsidRDefault="00B5269F">
      <w:r>
        <w:separator/>
      </w:r>
    </w:p>
  </w:endnote>
  <w:endnote w:type="continuationSeparator" w:id="0">
    <w:p w:rsidR="00B5269F" w:rsidRDefault="00B5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D1" w:rsidRDefault="003536D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487294464" behindDoc="1" locked="0" layoutInCell="1" allowOverlap="1">
              <wp:simplePos x="0" y="0"/>
              <wp:positionH relativeFrom="page">
                <wp:posOffset>3813936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36D1" w:rsidRDefault="003536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B5003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25pt;width:12.6pt;height:13.0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CeD+QPgAAAADQEAAA8AAAAAAAAAAAAAAAAA/gMAAGRycy9kb3ducmV2LnhtbFBLBQYA&#10;AAAABAAEAPMAAAALBQAAAAA=&#10;" filled="f" stroked="f">
              <v:path arrowok="t"/>
              <v:textbox inset="0,0,0,0">
                <w:txbxContent>
                  <w:p w:rsidR="003536D1" w:rsidRDefault="003536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B5003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69F" w:rsidRDefault="00B5269F">
      <w:r>
        <w:separator/>
      </w:r>
    </w:p>
  </w:footnote>
  <w:footnote w:type="continuationSeparator" w:id="0">
    <w:p w:rsidR="00B5269F" w:rsidRDefault="00B5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102"/>
    <w:multiLevelType w:val="hybridMultilevel"/>
    <w:tmpl w:val="24983812"/>
    <w:lvl w:ilvl="0" w:tplc="58369406">
      <w:start w:val="12"/>
      <w:numFmt w:val="decimal"/>
      <w:lvlText w:val="%1.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26126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2" w:tplc="999696E2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3" w:tplc="F00A63F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F7C8491E">
      <w:numFmt w:val="bullet"/>
      <w:lvlText w:val="•"/>
      <w:lvlJc w:val="left"/>
      <w:pPr>
        <w:ind w:left="5017" w:hanging="360"/>
      </w:pPr>
      <w:rPr>
        <w:rFonts w:hint="default"/>
        <w:lang w:val="en-US" w:eastAsia="en-US" w:bidi="ar-SA"/>
      </w:rPr>
    </w:lvl>
    <w:lvl w:ilvl="5" w:tplc="6AA2307A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6" w:tplc="226E3128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544C4BEE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 w:tplc="5E36B42C">
      <w:numFmt w:val="bullet"/>
      <w:lvlText w:val="•"/>
      <w:lvlJc w:val="left"/>
      <w:pPr>
        <w:ind w:left="85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354C58"/>
    <w:multiLevelType w:val="hybridMultilevel"/>
    <w:tmpl w:val="2F66BC14"/>
    <w:lvl w:ilvl="0" w:tplc="D326FEB0">
      <w:start w:val="8"/>
      <w:numFmt w:val="decimal"/>
      <w:lvlText w:val="%1."/>
      <w:lvlJc w:val="left"/>
      <w:pPr>
        <w:ind w:left="4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C348628">
      <w:numFmt w:val="bullet"/>
      <w:lvlText w:val="•"/>
      <w:lvlJc w:val="left"/>
      <w:pPr>
        <w:ind w:left="762" w:hanging="240"/>
      </w:pPr>
      <w:rPr>
        <w:rFonts w:hint="default"/>
        <w:lang w:val="en-US" w:eastAsia="en-US" w:bidi="ar-SA"/>
      </w:rPr>
    </w:lvl>
    <w:lvl w:ilvl="2" w:tplc="50008F78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ar-SA"/>
      </w:rPr>
    </w:lvl>
    <w:lvl w:ilvl="3" w:tplc="7B4CAFB6">
      <w:numFmt w:val="bullet"/>
      <w:lvlText w:val="•"/>
      <w:lvlJc w:val="left"/>
      <w:pPr>
        <w:ind w:left="2287" w:hanging="240"/>
      </w:pPr>
      <w:rPr>
        <w:rFonts w:hint="default"/>
        <w:lang w:val="en-US" w:eastAsia="en-US" w:bidi="ar-SA"/>
      </w:rPr>
    </w:lvl>
    <w:lvl w:ilvl="4" w:tplc="49BAE940">
      <w:numFmt w:val="bullet"/>
      <w:lvlText w:val="•"/>
      <w:lvlJc w:val="left"/>
      <w:pPr>
        <w:ind w:left="3049" w:hanging="240"/>
      </w:pPr>
      <w:rPr>
        <w:rFonts w:hint="default"/>
        <w:lang w:val="en-US" w:eastAsia="en-US" w:bidi="ar-SA"/>
      </w:rPr>
    </w:lvl>
    <w:lvl w:ilvl="5" w:tplc="F7ECC586">
      <w:numFmt w:val="bullet"/>
      <w:lvlText w:val="•"/>
      <w:lvlJc w:val="left"/>
      <w:pPr>
        <w:ind w:left="3812" w:hanging="240"/>
      </w:pPr>
      <w:rPr>
        <w:rFonts w:hint="default"/>
        <w:lang w:val="en-US" w:eastAsia="en-US" w:bidi="ar-SA"/>
      </w:rPr>
    </w:lvl>
    <w:lvl w:ilvl="6" w:tplc="39E0B04C">
      <w:numFmt w:val="bullet"/>
      <w:lvlText w:val="•"/>
      <w:lvlJc w:val="left"/>
      <w:pPr>
        <w:ind w:left="4574" w:hanging="240"/>
      </w:pPr>
      <w:rPr>
        <w:rFonts w:hint="default"/>
        <w:lang w:val="en-US" w:eastAsia="en-US" w:bidi="ar-SA"/>
      </w:rPr>
    </w:lvl>
    <w:lvl w:ilvl="7" w:tplc="015A114C">
      <w:numFmt w:val="bullet"/>
      <w:lvlText w:val="•"/>
      <w:lvlJc w:val="left"/>
      <w:pPr>
        <w:ind w:left="5336" w:hanging="240"/>
      </w:pPr>
      <w:rPr>
        <w:rFonts w:hint="default"/>
        <w:lang w:val="en-US" w:eastAsia="en-US" w:bidi="ar-SA"/>
      </w:rPr>
    </w:lvl>
    <w:lvl w:ilvl="8" w:tplc="E836231C">
      <w:numFmt w:val="bullet"/>
      <w:lvlText w:val="•"/>
      <w:lvlJc w:val="left"/>
      <w:pPr>
        <w:ind w:left="6099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C50665C"/>
    <w:multiLevelType w:val="hybridMultilevel"/>
    <w:tmpl w:val="24983812"/>
    <w:lvl w:ilvl="0" w:tplc="58369406">
      <w:start w:val="12"/>
      <w:numFmt w:val="decimal"/>
      <w:lvlText w:val="%1.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26126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2" w:tplc="999696E2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3" w:tplc="F00A63F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F7C8491E">
      <w:numFmt w:val="bullet"/>
      <w:lvlText w:val="•"/>
      <w:lvlJc w:val="left"/>
      <w:pPr>
        <w:ind w:left="5017" w:hanging="360"/>
      </w:pPr>
      <w:rPr>
        <w:rFonts w:hint="default"/>
        <w:lang w:val="en-US" w:eastAsia="en-US" w:bidi="ar-SA"/>
      </w:rPr>
    </w:lvl>
    <w:lvl w:ilvl="5" w:tplc="6AA2307A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6" w:tplc="226E3128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544C4BEE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 w:tplc="5E36B42C">
      <w:numFmt w:val="bullet"/>
      <w:lvlText w:val="•"/>
      <w:lvlJc w:val="left"/>
      <w:pPr>
        <w:ind w:left="85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A764FC"/>
    <w:multiLevelType w:val="hybridMultilevel"/>
    <w:tmpl w:val="EDAA21D8"/>
    <w:lvl w:ilvl="0" w:tplc="E21CCC46">
      <w:start w:val="1"/>
      <w:numFmt w:val="decimal"/>
      <w:lvlText w:val="%1."/>
      <w:lvlJc w:val="left"/>
      <w:pPr>
        <w:ind w:left="2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E2C9FC">
      <w:start w:val="1"/>
      <w:numFmt w:val="lowerLetter"/>
      <w:lvlText w:val="%2)"/>
      <w:lvlJc w:val="left"/>
      <w:pPr>
        <w:ind w:left="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068AFB4">
      <w:numFmt w:val="bullet"/>
      <w:lvlText w:val="•"/>
      <w:lvlJc w:val="left"/>
      <w:pPr>
        <w:ind w:left="1060" w:hanging="246"/>
      </w:pPr>
      <w:rPr>
        <w:rFonts w:hint="default"/>
        <w:lang w:val="en-US" w:eastAsia="en-US" w:bidi="ar-SA"/>
      </w:rPr>
    </w:lvl>
    <w:lvl w:ilvl="3" w:tplc="3A401904">
      <w:numFmt w:val="bullet"/>
      <w:lvlText w:val="•"/>
      <w:lvlJc w:val="left"/>
      <w:pPr>
        <w:ind w:left="1880" w:hanging="246"/>
      </w:pPr>
      <w:rPr>
        <w:rFonts w:hint="default"/>
        <w:lang w:val="en-US" w:eastAsia="en-US" w:bidi="ar-SA"/>
      </w:rPr>
    </w:lvl>
    <w:lvl w:ilvl="4" w:tplc="0D7A70A2">
      <w:numFmt w:val="bullet"/>
      <w:lvlText w:val="•"/>
      <w:lvlJc w:val="left"/>
      <w:pPr>
        <w:ind w:left="2701" w:hanging="246"/>
      </w:pPr>
      <w:rPr>
        <w:rFonts w:hint="default"/>
        <w:lang w:val="en-US" w:eastAsia="en-US" w:bidi="ar-SA"/>
      </w:rPr>
    </w:lvl>
    <w:lvl w:ilvl="5" w:tplc="91A03DD8">
      <w:numFmt w:val="bullet"/>
      <w:lvlText w:val="•"/>
      <w:lvlJc w:val="left"/>
      <w:pPr>
        <w:ind w:left="3521" w:hanging="246"/>
      </w:pPr>
      <w:rPr>
        <w:rFonts w:hint="default"/>
        <w:lang w:val="en-US" w:eastAsia="en-US" w:bidi="ar-SA"/>
      </w:rPr>
    </w:lvl>
    <w:lvl w:ilvl="6" w:tplc="F8289C18">
      <w:numFmt w:val="bullet"/>
      <w:lvlText w:val="•"/>
      <w:lvlJc w:val="left"/>
      <w:pPr>
        <w:ind w:left="4342" w:hanging="246"/>
      </w:pPr>
      <w:rPr>
        <w:rFonts w:hint="default"/>
        <w:lang w:val="en-US" w:eastAsia="en-US" w:bidi="ar-SA"/>
      </w:rPr>
    </w:lvl>
    <w:lvl w:ilvl="7" w:tplc="BAFCD438">
      <w:numFmt w:val="bullet"/>
      <w:lvlText w:val="•"/>
      <w:lvlJc w:val="left"/>
      <w:pPr>
        <w:ind w:left="5162" w:hanging="246"/>
      </w:pPr>
      <w:rPr>
        <w:rFonts w:hint="default"/>
        <w:lang w:val="en-US" w:eastAsia="en-US" w:bidi="ar-SA"/>
      </w:rPr>
    </w:lvl>
    <w:lvl w:ilvl="8" w:tplc="08608772">
      <w:numFmt w:val="bullet"/>
      <w:lvlText w:val="•"/>
      <w:lvlJc w:val="left"/>
      <w:pPr>
        <w:ind w:left="5983" w:hanging="246"/>
      </w:pPr>
      <w:rPr>
        <w:rFonts w:hint="default"/>
        <w:lang w:val="en-US" w:eastAsia="en-US" w:bidi="ar-SA"/>
      </w:rPr>
    </w:lvl>
  </w:abstractNum>
  <w:abstractNum w:abstractNumId="4" w15:restartNumberingAfterBreak="0">
    <w:nsid w:val="328376AE"/>
    <w:multiLevelType w:val="hybridMultilevel"/>
    <w:tmpl w:val="61CAD764"/>
    <w:lvl w:ilvl="0" w:tplc="9CBC4B1C">
      <w:start w:val="5"/>
      <w:numFmt w:val="decimal"/>
      <w:lvlText w:val="%1."/>
      <w:lvlJc w:val="left"/>
      <w:pPr>
        <w:ind w:left="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D88244">
      <w:start w:val="1"/>
      <w:numFmt w:val="lowerLetter"/>
      <w:lvlText w:val="%2)"/>
      <w:lvlJc w:val="left"/>
      <w:pPr>
        <w:ind w:left="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D8E5242">
      <w:numFmt w:val="bullet"/>
      <w:lvlText w:val="•"/>
      <w:lvlJc w:val="left"/>
      <w:pPr>
        <w:ind w:left="1524" w:hanging="246"/>
      </w:pPr>
      <w:rPr>
        <w:rFonts w:hint="default"/>
        <w:lang w:val="en-US" w:eastAsia="en-US" w:bidi="ar-SA"/>
      </w:rPr>
    </w:lvl>
    <w:lvl w:ilvl="3" w:tplc="317262A6">
      <w:numFmt w:val="bullet"/>
      <w:lvlText w:val="•"/>
      <w:lvlJc w:val="left"/>
      <w:pPr>
        <w:ind w:left="2287" w:hanging="246"/>
      </w:pPr>
      <w:rPr>
        <w:rFonts w:hint="default"/>
        <w:lang w:val="en-US" w:eastAsia="en-US" w:bidi="ar-SA"/>
      </w:rPr>
    </w:lvl>
    <w:lvl w:ilvl="4" w:tplc="F67C8494">
      <w:numFmt w:val="bullet"/>
      <w:lvlText w:val="•"/>
      <w:lvlJc w:val="left"/>
      <w:pPr>
        <w:ind w:left="3049" w:hanging="246"/>
      </w:pPr>
      <w:rPr>
        <w:rFonts w:hint="default"/>
        <w:lang w:val="en-US" w:eastAsia="en-US" w:bidi="ar-SA"/>
      </w:rPr>
    </w:lvl>
    <w:lvl w:ilvl="5" w:tplc="880CBD5E">
      <w:numFmt w:val="bullet"/>
      <w:lvlText w:val="•"/>
      <w:lvlJc w:val="left"/>
      <w:pPr>
        <w:ind w:left="3812" w:hanging="246"/>
      </w:pPr>
      <w:rPr>
        <w:rFonts w:hint="default"/>
        <w:lang w:val="en-US" w:eastAsia="en-US" w:bidi="ar-SA"/>
      </w:rPr>
    </w:lvl>
    <w:lvl w:ilvl="6" w:tplc="6AFA94BC">
      <w:numFmt w:val="bullet"/>
      <w:lvlText w:val="•"/>
      <w:lvlJc w:val="left"/>
      <w:pPr>
        <w:ind w:left="4574" w:hanging="246"/>
      </w:pPr>
      <w:rPr>
        <w:rFonts w:hint="default"/>
        <w:lang w:val="en-US" w:eastAsia="en-US" w:bidi="ar-SA"/>
      </w:rPr>
    </w:lvl>
    <w:lvl w:ilvl="7" w:tplc="76E0F2AE">
      <w:numFmt w:val="bullet"/>
      <w:lvlText w:val="•"/>
      <w:lvlJc w:val="left"/>
      <w:pPr>
        <w:ind w:left="5336" w:hanging="246"/>
      </w:pPr>
      <w:rPr>
        <w:rFonts w:hint="default"/>
        <w:lang w:val="en-US" w:eastAsia="en-US" w:bidi="ar-SA"/>
      </w:rPr>
    </w:lvl>
    <w:lvl w:ilvl="8" w:tplc="C4F0BB84">
      <w:numFmt w:val="bullet"/>
      <w:lvlText w:val="•"/>
      <w:lvlJc w:val="left"/>
      <w:pPr>
        <w:ind w:left="6099" w:hanging="24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3C"/>
    <w:rsid w:val="000B5003"/>
    <w:rsid w:val="003536D1"/>
    <w:rsid w:val="003F1D00"/>
    <w:rsid w:val="008D0C0B"/>
    <w:rsid w:val="009B5B7C"/>
    <w:rsid w:val="00AE172A"/>
    <w:rsid w:val="00B5269F"/>
    <w:rsid w:val="00C0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A5C2"/>
  <w15:docId w15:val="{E19F1FB9-BE78-4014-A50B-5662F359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7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spacing w:line="414" w:lineRule="exact"/>
      <w:ind w:left="288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B5B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B5B7C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Ruchi</dc:creator>
  <cp:lastModifiedBy>NKM</cp:lastModifiedBy>
  <cp:revision>4</cp:revision>
  <dcterms:created xsi:type="dcterms:W3CDTF">2025-08-15T13:40:00Z</dcterms:created>
  <dcterms:modified xsi:type="dcterms:W3CDTF">2025-08-15T14:12:00Z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