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710E" w14:textId="0D98FE17" w:rsidR="00EE3AA8" w:rsidRPr="005B691F" w:rsidRDefault="00EE3AA8" w:rsidP="005B691F">
      <w:pPr>
        <w:spacing w:line="256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</w:pPr>
      <w:bookmarkStart w:id="0" w:name="_Hlk151033823"/>
      <w:r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Curriculum plan (</w:t>
      </w:r>
      <w:r w:rsidR="00437F58"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Odd</w:t>
      </w:r>
      <w:r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 xml:space="preserve"> Semester 2</w:t>
      </w:r>
      <w:r w:rsidR="00437F58"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02</w:t>
      </w:r>
      <w:r w:rsidR="00485497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5</w:t>
      </w:r>
      <w:r w:rsidR="00437F58"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-2</w:t>
      </w:r>
      <w:r w:rsidR="00485497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6</w:t>
      </w:r>
      <w:r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 xml:space="preserve">) </w:t>
      </w:r>
      <w:r w:rsidR="00437F58"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August-December</w:t>
      </w:r>
      <w:r w:rsidRPr="005B691F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 xml:space="preserve"> 202</w:t>
      </w:r>
      <w:r w:rsidR="00485497">
        <w:rPr>
          <w:rFonts w:ascii="Times New Roman" w:eastAsia="Calibri" w:hAnsi="Times New Roman" w:cs="Times New Roman"/>
          <w:b/>
          <w:kern w:val="2"/>
          <w:sz w:val="40"/>
          <w:szCs w:val="40"/>
          <w:u w:val="single"/>
          <w14:ligatures w14:val="standardContextual"/>
        </w:rPr>
        <w:t>5</w:t>
      </w:r>
    </w:p>
    <w:p w14:paraId="341663CF" w14:textId="77777777" w:rsidR="005B691F" w:rsidRDefault="005B691F" w:rsidP="00EE3AA8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35C1236" w14:textId="797FBA2E" w:rsidR="00EE3AA8" w:rsidRPr="005B691F" w:rsidRDefault="00EE3AA8" w:rsidP="00EE3AA8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Teacher Name: </w:t>
      </w:r>
      <w:r w:rsidR="00437F58" w:rsidRPr="005B69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Dr. Akshat Seth</w:t>
      </w:r>
    </w:p>
    <w:p w14:paraId="1E335937" w14:textId="1FA59A1B" w:rsidR="00EE3AA8" w:rsidRPr="005B691F" w:rsidRDefault="00EE3AA8" w:rsidP="00EE3AA8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Paper name: </w:t>
      </w:r>
      <w:r w:rsidR="00437F58" w:rsidRPr="005B69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DSC 9, Literary Criticism</w:t>
      </w:r>
    </w:p>
    <w:p w14:paraId="32F26447" w14:textId="557832CC" w:rsidR="00EE3AA8" w:rsidRPr="005B691F" w:rsidRDefault="00EE3AA8" w:rsidP="00EE3AA8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Class type: </w:t>
      </w:r>
      <w:r w:rsidRPr="005B69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Lecture (3L+</w:t>
      </w:r>
      <w:r w:rsidR="0048549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</w:t>
      </w:r>
      <w:r w:rsidRPr="005B691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T) </w:t>
      </w:r>
    </w:p>
    <w:p w14:paraId="17FDD4B5" w14:textId="285D4CF0" w:rsidR="00EE3AA8" w:rsidRPr="00485497" w:rsidRDefault="00EE3AA8" w:rsidP="00EE3AA8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063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Paper shared with:</w:t>
      </w:r>
      <w:bookmarkEnd w:id="0"/>
      <w:r w:rsidR="004854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48549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Tanu Sharma</w:t>
      </w:r>
    </w:p>
    <w:p w14:paraId="7FD5E038" w14:textId="77777777" w:rsidR="00EE3AA8" w:rsidRPr="000063A2" w:rsidRDefault="00EE3AA8" w:rsidP="00EE3AA8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tbl>
      <w:tblPr>
        <w:tblStyle w:val="TableGrid7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EE3AA8" w:rsidRPr="000063A2" w14:paraId="0C538AEE" w14:textId="77777777" w:rsidTr="007663F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B496" w14:textId="77777777" w:rsidR="00EE3AA8" w:rsidRPr="000063A2" w:rsidRDefault="00EE3AA8" w:rsidP="007663F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51034075"/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BC3B" w14:textId="77777777" w:rsidR="00EE3AA8" w:rsidRPr="000063A2" w:rsidRDefault="00EE3AA8" w:rsidP="007663F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DFD4" w14:textId="77777777" w:rsidR="00EE3AA8" w:rsidRPr="000063A2" w:rsidRDefault="00EE3AA8" w:rsidP="007663FF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:rsidR="00EE3AA8" w:rsidRPr="000063A2" w14:paraId="4DB121DE" w14:textId="77777777" w:rsidTr="007663F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57C4" w14:textId="37ADB429" w:rsidR="00437F58" w:rsidRDefault="00EE3AA8" w:rsidP="007663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I:</w:t>
            </w:r>
            <w:r w:rsidR="00437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E7C7C60" w14:textId="1688B944" w:rsidR="00437F58" w:rsidRDefault="00437F58" w:rsidP="00437F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F58">
              <w:rPr>
                <w:rFonts w:ascii="Times New Roman" w:hAnsi="Times New Roman"/>
                <w:sz w:val="24"/>
                <w:szCs w:val="24"/>
              </w:rPr>
              <w:t>David Hume, ‘Of the Standard of Taste’,</w:t>
            </w:r>
          </w:p>
          <w:p w14:paraId="0A7D99CA" w14:textId="4B4CD35A" w:rsidR="00437F58" w:rsidRPr="00437F58" w:rsidRDefault="00437F58" w:rsidP="00437F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37F58">
              <w:rPr>
                <w:rFonts w:ascii="Times New Roman" w:hAnsi="Times New Roman"/>
                <w:sz w:val="24"/>
                <w:szCs w:val="24"/>
              </w:rPr>
              <w:t xml:space="preserve">Edmund Burke, Part 1: Section VII, Section XVIII; Part 2- Sections I- VIII; Part 3- Section XXVII, </w:t>
            </w:r>
            <w:r w:rsidRPr="00437F58">
              <w:rPr>
                <w:rFonts w:ascii="Times New Roman" w:hAnsi="Times New Roman"/>
                <w:i/>
                <w:iCs/>
                <w:sz w:val="24"/>
                <w:szCs w:val="24"/>
              </w:rPr>
              <w:t>A Philosophical Enquiry into the Origin of our Ideas of the Sublime and the Beautiful</w:t>
            </w:r>
            <w:r w:rsidRPr="00437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C41D29" w14:textId="76F1447A" w:rsidR="00437F58" w:rsidRPr="00437F58" w:rsidRDefault="00437F58" w:rsidP="007663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8795" w14:textId="693E82DE" w:rsidR="00EE3AA8" w:rsidRPr="000063A2" w:rsidRDefault="00437F58" w:rsidP="007663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From August to September First Week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7B3" w14:textId="15D4E7D5" w:rsidR="005B691F" w:rsidRPr="00ED2710" w:rsidRDefault="0069716A" w:rsidP="00ED271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the Spot Written Assignments for CA</w:t>
            </w:r>
            <w:r w:rsidR="00ED2710">
              <w:rPr>
                <w:rFonts w:ascii="Times New Roman" w:hAnsi="Times New Roman"/>
                <w:sz w:val="24"/>
                <w:szCs w:val="24"/>
              </w:rPr>
              <w:t xml:space="preserve"> (20 marks)</w:t>
            </w:r>
          </w:p>
        </w:tc>
      </w:tr>
      <w:tr w:rsidR="00EE3AA8" w:rsidRPr="000063A2" w14:paraId="0C4C393F" w14:textId="77777777" w:rsidTr="005B69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D8D0" w14:textId="77777777" w:rsidR="0069716A" w:rsidRDefault="00EE3AA8" w:rsidP="006971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II:</w:t>
            </w:r>
          </w:p>
          <w:p w14:paraId="6F3FD8F9" w14:textId="77777777" w:rsidR="005B691F" w:rsidRPr="005B691F" w:rsidRDefault="0069716A" w:rsidP="006971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16A">
              <w:rPr>
                <w:rFonts w:ascii="Times New Roman" w:hAnsi="Times New Roman"/>
                <w:sz w:val="24"/>
                <w:szCs w:val="24"/>
              </w:rPr>
              <w:t xml:space="preserve">Virginia Woolf: ‘Modern Fiction’ (1919) </w:t>
            </w:r>
          </w:p>
          <w:p w14:paraId="61BF5D13" w14:textId="0AAECECA" w:rsidR="00EE3AA8" w:rsidRPr="0069716A" w:rsidRDefault="0069716A" w:rsidP="006971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16A">
              <w:rPr>
                <w:rFonts w:ascii="Times New Roman" w:hAnsi="Times New Roman"/>
                <w:sz w:val="24"/>
                <w:szCs w:val="24"/>
              </w:rPr>
              <w:t>T.S. Eliot: ‘Tradition and the Individual Talent’ (1919)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9A64" w14:textId="0687A07C" w:rsidR="00EE3AA8" w:rsidRPr="000063A2" w:rsidRDefault="00437F58" w:rsidP="007663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From September Second Week to </w:t>
            </w:r>
            <w:r w:rsidR="0069716A">
              <w:rPr>
                <w:rFonts w:ascii="Times New Roman" w:hAnsi="Times New Roman"/>
                <w:sz w:val="24"/>
                <w:szCs w:val="24"/>
              </w:rPr>
              <w:t>October First Week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7CAB" w14:textId="5A3D4FCF" w:rsidR="00EE3AA8" w:rsidRDefault="005B691F" w:rsidP="005B69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Remedial and Book Discussions for CA</w:t>
            </w:r>
            <w:r w:rsidR="00ED2710">
              <w:rPr>
                <w:rFonts w:ascii="Times New Roman" w:hAnsi="Times New Roman"/>
                <w:sz w:val="24"/>
                <w:szCs w:val="24"/>
              </w:rPr>
              <w:t xml:space="preserve"> (5 marks)</w:t>
            </w:r>
          </w:p>
          <w:p w14:paraId="7CC42855" w14:textId="642B7FB8" w:rsidR="005B691F" w:rsidRPr="005B691F" w:rsidRDefault="005B691F" w:rsidP="005B69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Assignment for IA </w:t>
            </w:r>
            <w:r w:rsidR="00ED2710">
              <w:rPr>
                <w:rFonts w:ascii="Times New Roman" w:hAnsi="Times New Roman"/>
                <w:sz w:val="24"/>
                <w:szCs w:val="24"/>
              </w:rPr>
              <w:t xml:space="preserve"> (12 marks</w:t>
            </w:r>
          </w:p>
        </w:tc>
      </w:tr>
      <w:tr w:rsidR="00EE3AA8" w:rsidRPr="000063A2" w14:paraId="50FB0D15" w14:textId="77777777" w:rsidTr="005B69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DCCF" w14:textId="689D5137" w:rsidR="005B691F" w:rsidRPr="000063A2" w:rsidRDefault="00EE3AA8" w:rsidP="005B691F">
            <w:pPr>
              <w:rPr>
                <w:rFonts w:ascii="Times New Roman" w:hAnsi="Times New Roman"/>
                <w:sz w:val="24"/>
                <w:szCs w:val="24"/>
              </w:rPr>
            </w:pPr>
            <w:r w:rsidRPr="000063A2">
              <w:rPr>
                <w:rFonts w:ascii="Times New Roman" w:hAnsi="Times New Roman"/>
                <w:b/>
                <w:bCs/>
                <w:sz w:val="24"/>
                <w:szCs w:val="24"/>
              </w:rPr>
              <w:t>UNIT III:</w:t>
            </w:r>
          </w:p>
          <w:p w14:paraId="628C3525" w14:textId="58E5E652" w:rsidR="00EE3AA8" w:rsidRDefault="005B691F" w:rsidP="005B69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5B691F">
              <w:rPr>
                <w:rFonts w:ascii="Times New Roman" w:hAnsi="Times New Roman"/>
                <w:sz w:val="24"/>
                <w:szCs w:val="24"/>
              </w:rPr>
              <w:t xml:space="preserve">I.A. Richards: </w:t>
            </w:r>
            <w:r w:rsidRPr="005B69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Principles of Literary Criticism </w:t>
            </w:r>
            <w:r w:rsidRPr="005B691F">
              <w:rPr>
                <w:rFonts w:ascii="Times New Roman" w:hAnsi="Times New Roman"/>
                <w:sz w:val="24"/>
                <w:szCs w:val="24"/>
              </w:rPr>
              <w:t>(1926)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91F">
              <w:rPr>
                <w:rFonts w:ascii="Times New Roman" w:hAnsi="Times New Roman"/>
                <w:sz w:val="24"/>
                <w:szCs w:val="24"/>
              </w:rPr>
              <w:t>Chapters 1 &amp;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1EE6DC" w14:textId="0F6F9D12" w:rsidR="005B691F" w:rsidRPr="005B691F" w:rsidRDefault="005B691F" w:rsidP="005B69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B691F">
              <w:rPr>
                <w:rFonts w:ascii="Times New Roman" w:hAnsi="Times New Roman"/>
                <w:sz w:val="24"/>
                <w:szCs w:val="24"/>
              </w:rPr>
              <w:t xml:space="preserve">leanth Brooks: </w:t>
            </w:r>
            <w:r w:rsidRPr="005B69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The Well-Wrought Urn: Studies in the Structure of Poetry </w:t>
            </w:r>
            <w:r w:rsidRPr="005B691F">
              <w:rPr>
                <w:rFonts w:ascii="Times New Roman" w:hAnsi="Times New Roman"/>
                <w:sz w:val="24"/>
                <w:szCs w:val="24"/>
              </w:rPr>
              <w:t>(1947) (</w:t>
            </w:r>
            <w:proofErr w:type="spellStart"/>
            <w:r w:rsidRPr="005B691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B691F">
              <w:rPr>
                <w:rFonts w:ascii="Times New Roman" w:hAnsi="Times New Roman"/>
                <w:sz w:val="24"/>
                <w:szCs w:val="24"/>
              </w:rPr>
              <w:t>) ‘The Heresy of Paraphrase’ (ii) ‘The Language of Paradox’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8BBE" w14:textId="670698F7" w:rsidR="00EE3AA8" w:rsidRPr="000063A2" w:rsidRDefault="0069716A" w:rsidP="007663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From October Second Week to November End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DBF" w14:textId="6BFF7733" w:rsidR="00EE3AA8" w:rsidRDefault="005B691F" w:rsidP="005B69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Discussions for CA</w:t>
            </w:r>
            <w:r w:rsidR="00ED2710">
              <w:rPr>
                <w:rFonts w:ascii="Times New Roman" w:hAnsi="Times New Roman"/>
                <w:sz w:val="24"/>
                <w:szCs w:val="24"/>
              </w:rPr>
              <w:t xml:space="preserve"> (10 marks)</w:t>
            </w:r>
          </w:p>
          <w:p w14:paraId="48ED419D" w14:textId="6B9E94C4" w:rsidR="006C3041" w:rsidRPr="005B691F" w:rsidRDefault="006C3041" w:rsidP="005B69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Presentations for IA</w:t>
            </w:r>
            <w:r w:rsidR="00ED2710">
              <w:rPr>
                <w:rFonts w:ascii="Times New Roman" w:hAnsi="Times New Roman"/>
                <w:sz w:val="24"/>
                <w:szCs w:val="24"/>
              </w:rPr>
              <w:t xml:space="preserve"> (12 marks)</w:t>
            </w:r>
          </w:p>
        </w:tc>
      </w:tr>
      <w:tr w:rsidR="00ED2710" w:rsidRPr="000063A2" w14:paraId="4B8E9438" w14:textId="77777777" w:rsidTr="005B69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0F68" w14:textId="70F2BD45" w:rsidR="00ED2710" w:rsidRPr="000063A2" w:rsidRDefault="00ED2710" w:rsidP="005B69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E9D0" w14:textId="6A29F5C2" w:rsidR="00ED2710" w:rsidRDefault="00ED2710" w:rsidP="007663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Entire Semester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304" w14:textId="3C327F11" w:rsidR="00ED2710" w:rsidRPr="00ED2710" w:rsidRDefault="00ED2710" w:rsidP="00ED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marks for CA and 6 marks for IA.</w:t>
            </w:r>
          </w:p>
        </w:tc>
      </w:tr>
      <w:bookmarkEnd w:id="1"/>
    </w:tbl>
    <w:p w14:paraId="4A31D1CB" w14:textId="77777777" w:rsidR="00EE3AA8" w:rsidRPr="000063A2" w:rsidRDefault="00EE3AA8" w:rsidP="00EE3AA8">
      <w:pPr>
        <w:spacing w:line="256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</w:p>
    <w:sectPr w:rsidR="00EE3AA8" w:rsidRPr="00006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3BA4"/>
    <w:multiLevelType w:val="hybridMultilevel"/>
    <w:tmpl w:val="9C48F528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07261D"/>
    <w:multiLevelType w:val="hybridMultilevel"/>
    <w:tmpl w:val="815E913E"/>
    <w:lvl w:ilvl="0" w:tplc="40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2FA1078"/>
    <w:multiLevelType w:val="hybridMultilevel"/>
    <w:tmpl w:val="3B2EB4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3C90"/>
    <w:multiLevelType w:val="hybridMultilevel"/>
    <w:tmpl w:val="607E3C12"/>
    <w:lvl w:ilvl="0" w:tplc="CEB0B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7C76"/>
    <w:multiLevelType w:val="hybridMultilevel"/>
    <w:tmpl w:val="B30C42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B10C2"/>
    <w:multiLevelType w:val="hybridMultilevel"/>
    <w:tmpl w:val="B9F0A3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20247">
    <w:abstractNumId w:val="2"/>
  </w:num>
  <w:num w:numId="2" w16cid:durableId="1114791032">
    <w:abstractNumId w:val="1"/>
  </w:num>
  <w:num w:numId="3" w16cid:durableId="2007660047">
    <w:abstractNumId w:val="3"/>
  </w:num>
  <w:num w:numId="4" w16cid:durableId="728573572">
    <w:abstractNumId w:val="0"/>
  </w:num>
  <w:num w:numId="5" w16cid:durableId="645359581">
    <w:abstractNumId w:val="5"/>
  </w:num>
  <w:num w:numId="6" w16cid:durableId="1684552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8"/>
    <w:rsid w:val="00112B38"/>
    <w:rsid w:val="00331963"/>
    <w:rsid w:val="00437F58"/>
    <w:rsid w:val="00485497"/>
    <w:rsid w:val="005B691F"/>
    <w:rsid w:val="006027F5"/>
    <w:rsid w:val="0069716A"/>
    <w:rsid w:val="006C3041"/>
    <w:rsid w:val="00884C1F"/>
    <w:rsid w:val="00A64659"/>
    <w:rsid w:val="00D5525A"/>
    <w:rsid w:val="00ED2710"/>
    <w:rsid w:val="00EE3AA8"/>
    <w:rsid w:val="00F4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9C6A"/>
  <w15:chartTrackingRefBased/>
  <w15:docId w15:val="{9BA56EA2-7D63-4811-915D-DF49562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EE3A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 Sharma</dc:creator>
  <cp:keywords/>
  <dc:description/>
  <cp:lastModifiedBy>Akshat Seth</cp:lastModifiedBy>
  <cp:revision>4</cp:revision>
  <dcterms:created xsi:type="dcterms:W3CDTF">2024-09-29T04:42:00Z</dcterms:created>
  <dcterms:modified xsi:type="dcterms:W3CDTF">2025-09-09T09:51:00Z</dcterms:modified>
</cp:coreProperties>
</file>