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5A" w:rsidRDefault="00280E5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0706" w:rsidRDefault="003E0706" w:rsidP="003E07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TSERING PUNCHOK</w:t>
      </w:r>
    </w:p>
    <w:p w:rsidR="00642BB4" w:rsidRDefault="00642BB4" w:rsidP="003E0706">
      <w:pPr>
        <w:jc w:val="center"/>
        <w:rPr>
          <w:b/>
          <w:sz w:val="24"/>
          <w:szCs w:val="24"/>
        </w:rPr>
      </w:pPr>
    </w:p>
    <w:p w:rsidR="003E0706" w:rsidRDefault="003E0706" w:rsidP="003E07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Curriculum Plan for the Academic Calendar 2020-2021 (Semester: I) </w:t>
      </w:r>
    </w:p>
    <w:p w:rsidR="00642BB4" w:rsidRDefault="00642BB4" w:rsidP="003E07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06" w:rsidRDefault="003E0706" w:rsidP="003E0706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Delhi Through the Ages: The making of its Early Modern History</w:t>
      </w:r>
    </w:p>
    <w:p w:rsidR="00280E5A" w:rsidRDefault="00280E5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0706" w:rsidRDefault="003E070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783" w:type="dxa"/>
        <w:tblInd w:w="1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99"/>
        <w:gridCol w:w="1536"/>
        <w:gridCol w:w="1606"/>
        <w:gridCol w:w="3742"/>
      </w:tblGrid>
      <w:tr w:rsidR="00280E5A">
        <w:trPr>
          <w:trHeight w:val="1111"/>
        </w:trPr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B4" w:rsidRDefault="00FD29FB" w:rsidP="00642B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Name of Paper &amp; Code</w:t>
            </w:r>
            <w:r w:rsidR="0064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642BB4" w:rsidRDefault="00642BB4" w:rsidP="00642B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642BB4" w:rsidRPr="00642BB4" w:rsidRDefault="00642BB4" w:rsidP="00642BB4">
            <w:pPr>
              <w:jc w:val="center"/>
            </w:pPr>
            <w:r w:rsidRPr="00642BB4">
              <w:rPr>
                <w:rFonts w:ascii="Times New Roman" w:eastAsia="Times New Roman" w:hAnsi="Times New Roman" w:cs="Times New Roman"/>
                <w:sz w:val="24"/>
                <w:szCs w:val="24"/>
              </w:rPr>
              <w:t>Delhi Through the Ages: The making of its Early Modern History</w:t>
            </w:r>
          </w:p>
          <w:p w:rsidR="00280E5A" w:rsidRDefault="00642BB4" w:rsidP="00642B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64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(Generic Paper-History (H) Semester-I)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Allocation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Lectures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12"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Month wise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schedule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27" w:right="-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followed by the Department </w:t>
            </w: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Main Features</w:t>
            </w:r>
          </w:p>
        </w:tc>
      </w:tr>
      <w:tr w:rsidR="00280E5A">
        <w:trPr>
          <w:trHeight w:val="3972"/>
        </w:trPr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31" w:right="301" w:hanging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1. Between Myth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History</w:t>
            </w:r>
            <w:r w:rsidR="004B0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– Delhi’s Early Pasts: Indraprastha, Lalkot.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AF5928" w:rsidP="00E000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 w:rsidR="00E0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-2</w:t>
            </w:r>
            <w:r w:rsidR="00E0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F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lectures 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AF5928" w:rsidP="009268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07 </w:t>
            </w:r>
            <w:r w:rsidR="009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– 31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Dec</w:t>
            </w:r>
            <w:r w:rsidR="009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ember</w:t>
            </w:r>
            <w:r w:rsidR="00F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202</w:t>
            </w:r>
            <w:r w:rsidR="009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="00F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28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28" w:right="85" w:hanging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>•</w:t>
            </w:r>
            <w:r w:rsidR="00AF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Understanding the </w:t>
            </w:r>
          </w:p>
          <w:p w:rsidR="00AF5928" w:rsidRDefault="00AF59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28" w:right="85" w:hanging="351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background and Sources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History</w:t>
            </w:r>
          </w:p>
          <w:p w:rsidR="00280E5A" w:rsidRDefault="00AF5928" w:rsidP="00AF59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28" w:right="85" w:hanging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>•</w:t>
            </w:r>
            <w:r w:rsidR="00F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Introduction About History of </w:t>
            </w:r>
            <w:r w:rsidR="00F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Delhi</w:t>
            </w:r>
            <w:r w:rsidR="00F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Pre-historic Sites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Proto-historic Sites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29" w:lineRule="auto"/>
              <w:ind w:left="727" w:right="540" w:hanging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Purana Qila: Archaeoloy,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Legend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Relationship Between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Archaeology and Legend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(Myth) in the Study of Delhi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History</w:t>
            </w:r>
            <w:r w:rsidR="00E0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special reference to Indraprastha.</w:t>
            </w:r>
          </w:p>
          <w:p w:rsidR="00E000E8" w:rsidRDefault="00E000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Rajputs and Lalkot</w:t>
            </w:r>
            <w:r w:rsidR="0056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in early Medieval</w:t>
            </w:r>
          </w:p>
        </w:tc>
      </w:tr>
      <w:tr w:rsidR="00280E5A">
        <w:trPr>
          <w:trHeight w:val="1159"/>
        </w:trPr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FD29FB" w:rsidP="008E28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74" w:right="3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2. </w:t>
            </w:r>
            <w:r w:rsidR="008E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From Settlement to cityscape – Understanding the Many cities of Delhi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8E28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18-22</w:t>
            </w:r>
            <w:r w:rsidR="00F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lectures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685E" w:rsidRPr="0092685E" w:rsidRDefault="0092685E" w:rsidP="0092685E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685E" w:rsidRPr="0092685E" w:rsidRDefault="0092685E" w:rsidP="009268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January 2021</w:t>
            </w:r>
          </w:p>
          <w:p w:rsidR="00280E5A" w:rsidRPr="0092685E" w:rsidRDefault="0092685E" w:rsidP="009268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Settlements</w:t>
            </w:r>
            <w:r w:rsidR="008E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Cityscape in 13th and 14th centuries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Emergence of </w:t>
            </w:r>
            <w:r w:rsidR="008E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Cities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 xml:space="preserve">• </w:t>
            </w:r>
            <w:r w:rsidR="008E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Morphology of the new settlements</w:t>
            </w:r>
          </w:p>
        </w:tc>
      </w:tr>
      <w:tr w:rsidR="00280E5A">
        <w:trPr>
          <w:trHeight w:val="2580"/>
        </w:trPr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FD29FB" w:rsidP="008E28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33" w:right="192" w:hanging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3. </w:t>
            </w:r>
            <w:r w:rsidR="008E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Delhi’s 13</w:t>
            </w:r>
            <w:r w:rsidR="008E289F" w:rsidRPr="008E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8E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14th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century Settlements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92685E" w:rsidP="009268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15-20</w:t>
            </w:r>
            <w:r w:rsidR="00F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lectures 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012F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21</w:t>
            </w:r>
            <w:r w:rsidR="009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Jan.</w:t>
            </w:r>
            <w:r w:rsidR="009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02</w:t>
            </w:r>
            <w:r w:rsidR="009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February</w:t>
            </w:r>
            <w:r w:rsidR="00F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F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E5A" w:rsidRDefault="009268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FD29FB" w:rsidP="008E28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Delhi</w:t>
            </w:r>
            <w:r w:rsidR="008E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yi-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Kuhna</w:t>
            </w:r>
            <w:r w:rsidR="008E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(Old Delhi / Mehrauli)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E5A" w:rsidRDefault="00FD29FB" w:rsidP="008E28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Settlements of </w:t>
            </w:r>
            <w:r w:rsidR="008E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Firauzabad</w:t>
            </w:r>
          </w:p>
        </w:tc>
      </w:tr>
      <w:tr w:rsidR="00280E5A">
        <w:trPr>
          <w:trHeight w:val="1442"/>
        </w:trPr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 4. Shahjanabad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9268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10 - 12</w:t>
            </w:r>
            <w:r w:rsidR="00F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lectures 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01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February</w:t>
            </w:r>
          </w:p>
          <w:p w:rsidR="00280E5A" w:rsidRDefault="00012F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2021</w:t>
            </w:r>
            <w:r w:rsidR="009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FC7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37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Shahjanabad</w:t>
            </w:r>
            <w:r w:rsidR="0001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37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Transfer of Capital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Qila Mubarak (Red Fort)</w:t>
            </w:r>
          </w:p>
        </w:tc>
      </w:tr>
      <w:tr w:rsidR="00280E5A">
        <w:trPr>
          <w:trHeight w:val="1442"/>
        </w:trPr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4. Delhi in 18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century 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10 lectures 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012F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18 February to March</w:t>
            </w:r>
          </w:p>
          <w:p w:rsidR="00280E5A" w:rsidRDefault="00012F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31" w:right="37" w:hanging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The Company and the Mughal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Court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Political upheaval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E5A" w:rsidRDefault="00FD29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whit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Social empowerment</w:t>
            </w:r>
          </w:p>
        </w:tc>
      </w:tr>
    </w:tbl>
    <w:p w:rsidR="00280E5A" w:rsidRDefault="00280E5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80E5A" w:rsidRDefault="00280E5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80E5A" w:rsidSect="00280E5A">
      <w:pgSz w:w="12240" w:h="15840"/>
      <w:pgMar w:top="1113" w:right="1183" w:bottom="0" w:left="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58EC"/>
    <w:multiLevelType w:val="hybridMultilevel"/>
    <w:tmpl w:val="6002AB52"/>
    <w:lvl w:ilvl="0" w:tplc="E03CDB72">
      <w:start w:val="1"/>
      <w:numFmt w:val="decimalZero"/>
      <w:lvlText w:val="%1-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0E5A"/>
    <w:rsid w:val="00012FC7"/>
    <w:rsid w:val="00280E5A"/>
    <w:rsid w:val="003E0706"/>
    <w:rsid w:val="004B095A"/>
    <w:rsid w:val="00553B90"/>
    <w:rsid w:val="005666AD"/>
    <w:rsid w:val="00642BB4"/>
    <w:rsid w:val="008E289F"/>
    <w:rsid w:val="0092685E"/>
    <w:rsid w:val="00AF5928"/>
    <w:rsid w:val="00E000E8"/>
    <w:rsid w:val="00F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90"/>
  </w:style>
  <w:style w:type="paragraph" w:styleId="Heading1">
    <w:name w:val="heading 1"/>
    <w:basedOn w:val="normal0"/>
    <w:next w:val="normal0"/>
    <w:rsid w:val="00280E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80E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80E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80E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80E5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80E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0E5A"/>
  </w:style>
  <w:style w:type="paragraph" w:styleId="Title">
    <w:name w:val="Title"/>
    <w:basedOn w:val="normal0"/>
    <w:next w:val="normal0"/>
    <w:rsid w:val="00280E5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80E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0E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80E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80E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dcterms:created xsi:type="dcterms:W3CDTF">2021-02-07T07:09:00Z</dcterms:created>
  <dcterms:modified xsi:type="dcterms:W3CDTF">2021-02-07T08:15:00Z</dcterms:modified>
</cp:coreProperties>
</file>