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2EAB" w:rsidRPr="003072F0" w:rsidRDefault="003072F0" w:rsidP="003072F0">
      <w:pPr>
        <w:jc w:val="center"/>
        <w:rPr>
          <w:b/>
          <w:bCs/>
          <w:lang w:val="en-US"/>
        </w:rPr>
      </w:pPr>
      <w:r w:rsidRPr="003072F0">
        <w:rPr>
          <w:b/>
          <w:bCs/>
          <w:lang w:val="en-US"/>
        </w:rPr>
        <w:t>Department of Geography</w:t>
      </w:r>
    </w:p>
    <w:p w:rsidR="003072F0" w:rsidRPr="003072F0" w:rsidRDefault="003072F0" w:rsidP="003072F0">
      <w:pPr>
        <w:spacing w:before="10" w:line="242" w:lineRule="auto"/>
        <w:ind w:left="1023" w:right="624" w:hanging="397"/>
        <w:jc w:val="center"/>
        <w:rPr>
          <w:b/>
          <w:bCs/>
        </w:rPr>
      </w:pPr>
      <w:r w:rsidRPr="003072F0">
        <w:rPr>
          <w:b/>
          <w:bCs/>
        </w:rPr>
        <w:t>Curriculum Plan</w:t>
      </w:r>
      <w:r w:rsidRPr="003072F0">
        <w:rPr>
          <w:b/>
          <w:bCs/>
          <w:spacing w:val="-57"/>
        </w:rPr>
        <w:t xml:space="preserve"> </w:t>
      </w:r>
      <w:r w:rsidRPr="003072F0">
        <w:rPr>
          <w:b/>
          <w:bCs/>
        </w:rPr>
        <w:t>2023-24</w:t>
      </w:r>
    </w:p>
    <w:p w:rsidR="003072F0" w:rsidRPr="003072F0" w:rsidRDefault="003072F0" w:rsidP="003072F0">
      <w:pPr>
        <w:jc w:val="center"/>
        <w:rPr>
          <w:b/>
          <w:bCs/>
          <w:spacing w:val="-57"/>
        </w:rPr>
      </w:pPr>
      <w:r w:rsidRPr="003072F0">
        <w:rPr>
          <w:b/>
          <w:bCs/>
        </w:rPr>
        <w:t>B.A (Hons) Sem I</w:t>
      </w:r>
      <w:r w:rsidRPr="003072F0">
        <w:rPr>
          <w:b/>
          <w:bCs/>
        </w:rPr>
        <w:t>V</w:t>
      </w:r>
      <w:r w:rsidRPr="003072F0">
        <w:rPr>
          <w:b/>
          <w:bCs/>
        </w:rPr>
        <w:t>, Year II</w:t>
      </w:r>
    </w:p>
    <w:p w:rsidR="009F3F8E" w:rsidRPr="003072F0" w:rsidRDefault="003072F0" w:rsidP="003072F0">
      <w:pPr>
        <w:jc w:val="center"/>
        <w:rPr>
          <w:b/>
          <w:bCs/>
          <w:lang w:val="en-US"/>
        </w:rPr>
      </w:pPr>
      <w:r w:rsidRPr="003072F0">
        <w:rPr>
          <w:b/>
          <w:bCs/>
        </w:rPr>
        <w:t>Paper:</w:t>
      </w:r>
      <w:r w:rsidRPr="003072F0">
        <w:rPr>
          <w:b/>
          <w:bCs/>
        </w:rPr>
        <w:t xml:space="preserve"> Regional Development (Generic)</w:t>
      </w:r>
    </w:p>
    <w:p w:rsidR="009F3F8E" w:rsidRDefault="009F3F8E">
      <w:pPr>
        <w:rPr>
          <w:lang w:val="en-US"/>
        </w:rPr>
      </w:pPr>
    </w:p>
    <w:tbl>
      <w:tblPr>
        <w:tblW w:w="102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1937"/>
        <w:gridCol w:w="3543"/>
        <w:gridCol w:w="851"/>
        <w:gridCol w:w="1417"/>
        <w:gridCol w:w="1476"/>
      </w:tblGrid>
      <w:tr w:rsidR="009F3F8E" w:rsidTr="003072F0">
        <w:trPr>
          <w:trHeight w:val="825"/>
        </w:trPr>
        <w:tc>
          <w:tcPr>
            <w:tcW w:w="1041" w:type="dxa"/>
          </w:tcPr>
          <w:p w:rsidR="009F3F8E" w:rsidRDefault="009F3F8E" w:rsidP="00971328">
            <w:pPr>
              <w:pStyle w:val="TableParagraph"/>
              <w:spacing w:before="3" w:line="237" w:lineRule="auto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937" w:type="dxa"/>
          </w:tcPr>
          <w:p w:rsidR="009F3F8E" w:rsidRDefault="009F3F8E" w:rsidP="00971328">
            <w:pPr>
              <w:pStyle w:val="TableParagraph"/>
              <w:spacing w:before="3" w:line="237" w:lineRule="auto"/>
              <w:ind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Topic</w:t>
            </w:r>
          </w:p>
        </w:tc>
        <w:tc>
          <w:tcPr>
            <w:tcW w:w="3543" w:type="dxa"/>
          </w:tcPr>
          <w:p w:rsidR="009F3F8E" w:rsidRDefault="009F3F8E" w:rsidP="00971328">
            <w:pPr>
              <w:pStyle w:val="TableParagraph"/>
              <w:spacing w:before="3" w:line="237" w:lineRule="auto"/>
              <w:ind w:left="52" w:right="78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Tutorial/Assignment/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etc.</w:t>
            </w:r>
          </w:p>
        </w:tc>
        <w:tc>
          <w:tcPr>
            <w:tcW w:w="851" w:type="dxa"/>
          </w:tcPr>
          <w:p w:rsidR="009F3F8E" w:rsidRDefault="009F3F8E" w:rsidP="00971328">
            <w:pPr>
              <w:pStyle w:val="TableParagraph"/>
              <w:spacing w:before="3" w:line="237" w:lineRule="auto"/>
              <w:ind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Allocation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:rsidR="009F3F8E" w:rsidRDefault="009F3F8E" w:rsidP="00971328">
            <w:pPr>
              <w:pStyle w:val="TableParagraph"/>
              <w:spacing w:before="4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Lectures</w:t>
            </w:r>
          </w:p>
        </w:tc>
        <w:tc>
          <w:tcPr>
            <w:tcW w:w="1417" w:type="dxa"/>
          </w:tcPr>
          <w:p w:rsidR="009F3F8E" w:rsidRDefault="009F3F8E" w:rsidP="00971328">
            <w:pPr>
              <w:pStyle w:val="TableParagraph"/>
              <w:spacing w:before="3" w:line="237" w:lineRule="auto"/>
              <w:ind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Assessment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Tasks</w:t>
            </w:r>
          </w:p>
        </w:tc>
        <w:tc>
          <w:tcPr>
            <w:tcW w:w="1476" w:type="dxa"/>
          </w:tcPr>
          <w:p w:rsidR="009F3F8E" w:rsidRDefault="009F3F8E" w:rsidP="00971328">
            <w:pPr>
              <w:pStyle w:val="TableParagraph"/>
              <w:spacing w:before="3" w:line="237" w:lineRule="auto"/>
              <w:ind w:left="104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Teaching and Learning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</w:p>
        </w:tc>
      </w:tr>
      <w:tr w:rsidR="009F3F8E" w:rsidTr="003072F0">
        <w:trPr>
          <w:trHeight w:val="1092"/>
        </w:trPr>
        <w:tc>
          <w:tcPr>
            <w:tcW w:w="1041" w:type="dxa"/>
          </w:tcPr>
          <w:p w:rsidR="009F3F8E" w:rsidRDefault="009F3F8E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1937" w:type="dxa"/>
          </w:tcPr>
          <w:p w:rsidR="009F3F8E" w:rsidRDefault="009F3F8E" w:rsidP="00971328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Introduction</w:t>
            </w:r>
          </w:p>
        </w:tc>
        <w:tc>
          <w:tcPr>
            <w:tcW w:w="3543" w:type="dxa"/>
          </w:tcPr>
          <w:p w:rsidR="009F3F8E" w:rsidRDefault="009F3F8E" w:rsidP="00971328">
            <w:pPr>
              <w:pStyle w:val="TableParagraph"/>
              <w:ind w:left="52" w:right="192" w:firstLine="53"/>
              <w:rPr>
                <w:sz w:val="24"/>
              </w:rPr>
            </w:pPr>
            <w:r>
              <w:rPr>
                <w:sz w:val="24"/>
              </w:rPr>
              <w:t>Concept</w:t>
            </w:r>
            <w:r>
              <w:rPr>
                <w:sz w:val="24"/>
              </w:rPr>
              <w:t xml:space="preserve"> of Regional Development, Determinants of Regional Disparities and significance of balanced Regional Development</w:t>
            </w:r>
          </w:p>
        </w:tc>
        <w:tc>
          <w:tcPr>
            <w:tcW w:w="851" w:type="dxa"/>
          </w:tcPr>
          <w:p w:rsidR="009F3F8E" w:rsidRDefault="009F3F8E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08</w:t>
            </w:r>
          </w:p>
        </w:tc>
        <w:tc>
          <w:tcPr>
            <w:tcW w:w="1417" w:type="dxa"/>
          </w:tcPr>
          <w:p w:rsidR="009F3F8E" w:rsidRDefault="009F3F8E" w:rsidP="00971328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9F3F8E" w:rsidRDefault="009F3F8E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Assignment</w:t>
            </w:r>
          </w:p>
        </w:tc>
        <w:tc>
          <w:tcPr>
            <w:tcW w:w="1476" w:type="dxa"/>
          </w:tcPr>
          <w:p w:rsidR="009F3F8E" w:rsidRDefault="009F3F8E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9F3F8E" w:rsidTr="003072F0">
        <w:trPr>
          <w:trHeight w:val="3017"/>
        </w:trPr>
        <w:tc>
          <w:tcPr>
            <w:tcW w:w="1041" w:type="dxa"/>
          </w:tcPr>
          <w:p w:rsidR="009F3F8E" w:rsidRDefault="009F3F8E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II</w:t>
            </w:r>
          </w:p>
        </w:tc>
        <w:tc>
          <w:tcPr>
            <w:tcW w:w="1937" w:type="dxa"/>
          </w:tcPr>
          <w:p w:rsidR="009F3F8E" w:rsidRDefault="009F3F8E" w:rsidP="00971328">
            <w:pPr>
              <w:pStyle w:val="TableParagraph"/>
              <w:ind w:right="147"/>
              <w:rPr>
                <w:sz w:val="24"/>
              </w:rPr>
            </w:pPr>
            <w:r>
              <w:rPr>
                <w:sz w:val="24"/>
              </w:rPr>
              <w:t>Global Regional Disparities</w:t>
            </w:r>
          </w:p>
        </w:tc>
        <w:tc>
          <w:tcPr>
            <w:tcW w:w="3543" w:type="dxa"/>
          </w:tcPr>
          <w:p w:rsidR="009F3F8E" w:rsidRDefault="009F3F8E" w:rsidP="00971328">
            <w:pPr>
              <w:pStyle w:val="TableParagraph"/>
              <w:spacing w:before="4" w:line="257" w:lineRule="exact"/>
              <w:ind w:left="52"/>
              <w:rPr>
                <w:sz w:val="24"/>
              </w:rPr>
            </w:pPr>
            <w:r>
              <w:rPr>
                <w:sz w:val="24"/>
              </w:rPr>
              <w:t xml:space="preserve">Spatial Patterns of Human Development, HDI of development, Developing and LDCs, Case study of Sahel and Western Europe </w:t>
            </w:r>
          </w:p>
        </w:tc>
        <w:tc>
          <w:tcPr>
            <w:tcW w:w="851" w:type="dxa"/>
          </w:tcPr>
          <w:p w:rsidR="009F3F8E" w:rsidRDefault="009F3F8E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1417" w:type="dxa"/>
          </w:tcPr>
          <w:p w:rsidR="009F3F8E" w:rsidRDefault="009F3F8E" w:rsidP="00971328">
            <w:pPr>
              <w:pStyle w:val="TableParagraph"/>
              <w:spacing w:before="3" w:line="237" w:lineRule="auto"/>
              <w:ind w:right="169"/>
              <w:rPr>
                <w:rFonts w:ascii="Calibri"/>
              </w:rPr>
            </w:pPr>
            <w:r>
              <w:rPr>
                <w:rFonts w:ascii="Calibri"/>
              </w:rPr>
              <w:t>Presentation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and Mock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Tests</w:t>
            </w:r>
          </w:p>
        </w:tc>
        <w:tc>
          <w:tcPr>
            <w:tcW w:w="1476" w:type="dxa"/>
          </w:tcPr>
          <w:p w:rsidR="009F3F8E" w:rsidRDefault="009F3F8E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9F3F8E" w:rsidTr="003072F0">
        <w:trPr>
          <w:trHeight w:val="1646"/>
        </w:trPr>
        <w:tc>
          <w:tcPr>
            <w:tcW w:w="1041" w:type="dxa"/>
          </w:tcPr>
          <w:p w:rsidR="009F3F8E" w:rsidRDefault="009F3F8E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III</w:t>
            </w:r>
          </w:p>
        </w:tc>
        <w:tc>
          <w:tcPr>
            <w:tcW w:w="1937" w:type="dxa"/>
          </w:tcPr>
          <w:p w:rsidR="009F3F8E" w:rsidRDefault="009F3F8E" w:rsidP="00971328">
            <w:pPr>
              <w:pStyle w:val="TableParagraph"/>
              <w:spacing w:line="242" w:lineRule="auto"/>
              <w:ind w:right="334"/>
              <w:rPr>
                <w:sz w:val="24"/>
              </w:rPr>
            </w:pPr>
            <w:r>
              <w:rPr>
                <w:sz w:val="24"/>
              </w:rPr>
              <w:t>Regional Disparities in India</w:t>
            </w:r>
          </w:p>
        </w:tc>
        <w:tc>
          <w:tcPr>
            <w:tcW w:w="3543" w:type="dxa"/>
          </w:tcPr>
          <w:p w:rsidR="009F3F8E" w:rsidRDefault="009F3F8E" w:rsidP="00971328">
            <w:pPr>
              <w:pStyle w:val="TableParagraph"/>
              <w:spacing w:line="278" w:lineRule="exact"/>
              <w:ind w:right="678" w:hanging="53"/>
              <w:rPr>
                <w:sz w:val="24"/>
              </w:rPr>
            </w:pPr>
            <w:r>
              <w:rPr>
                <w:sz w:val="24"/>
              </w:rPr>
              <w:t>Regional Disparities</w:t>
            </w:r>
            <w:r>
              <w:rPr>
                <w:sz w:val="24"/>
              </w:rPr>
              <w:t xml:space="preserve"> in agricultural and industrial development, </w:t>
            </w:r>
            <w:r>
              <w:rPr>
                <w:sz w:val="24"/>
              </w:rPr>
              <w:t>Regional Disparities</w:t>
            </w:r>
            <w:r>
              <w:rPr>
                <w:sz w:val="24"/>
              </w:rPr>
              <w:t xml:space="preserve"> in Human Development (Poverty, Education and Health)</w:t>
            </w:r>
          </w:p>
        </w:tc>
        <w:tc>
          <w:tcPr>
            <w:tcW w:w="851" w:type="dxa"/>
          </w:tcPr>
          <w:p w:rsidR="009F3F8E" w:rsidRDefault="009F3F8E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09</w:t>
            </w:r>
          </w:p>
        </w:tc>
        <w:tc>
          <w:tcPr>
            <w:tcW w:w="1417" w:type="dxa"/>
          </w:tcPr>
          <w:p w:rsidR="009F3F8E" w:rsidRDefault="009F3F8E" w:rsidP="00971328">
            <w:pPr>
              <w:pStyle w:val="TableParagraph"/>
              <w:spacing w:before="1"/>
              <w:ind w:right="169"/>
              <w:rPr>
                <w:rFonts w:ascii="Calibri"/>
              </w:rPr>
            </w:pPr>
            <w:r>
              <w:rPr>
                <w:rFonts w:ascii="Calibri"/>
              </w:rPr>
              <w:t>Assignment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Presentation</w:t>
            </w:r>
          </w:p>
        </w:tc>
        <w:tc>
          <w:tcPr>
            <w:tcW w:w="1476" w:type="dxa"/>
          </w:tcPr>
          <w:p w:rsidR="009F3F8E" w:rsidRDefault="009F3F8E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9F3F8E" w:rsidTr="003072F0">
        <w:trPr>
          <w:trHeight w:val="1637"/>
        </w:trPr>
        <w:tc>
          <w:tcPr>
            <w:tcW w:w="1041" w:type="dxa"/>
          </w:tcPr>
          <w:p w:rsidR="009F3F8E" w:rsidRDefault="009F3F8E" w:rsidP="00971328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IV</w:t>
            </w:r>
          </w:p>
        </w:tc>
        <w:tc>
          <w:tcPr>
            <w:tcW w:w="1937" w:type="dxa"/>
          </w:tcPr>
          <w:p w:rsidR="009F3F8E" w:rsidRDefault="009F3F8E" w:rsidP="00971328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 xml:space="preserve">Theories of </w:t>
            </w:r>
            <w:r>
              <w:rPr>
                <w:sz w:val="24"/>
              </w:rPr>
              <w:t>Regional Development</w:t>
            </w:r>
          </w:p>
        </w:tc>
        <w:tc>
          <w:tcPr>
            <w:tcW w:w="3543" w:type="dxa"/>
          </w:tcPr>
          <w:p w:rsidR="009F3F8E" w:rsidRDefault="009F3F8E" w:rsidP="00971328">
            <w:pPr>
              <w:pStyle w:val="TableParagraph"/>
              <w:ind w:left="52" w:right="78" w:firstLine="53"/>
              <w:rPr>
                <w:sz w:val="24"/>
              </w:rPr>
            </w:pPr>
            <w:r>
              <w:rPr>
                <w:sz w:val="24"/>
              </w:rPr>
              <w:t>Growth Pole and Growth Centre, Cumulative Causation and Core Periphery</w:t>
            </w:r>
          </w:p>
        </w:tc>
        <w:tc>
          <w:tcPr>
            <w:tcW w:w="851" w:type="dxa"/>
          </w:tcPr>
          <w:p w:rsidR="009F3F8E" w:rsidRDefault="009F3F8E" w:rsidP="00971328">
            <w:pPr>
              <w:pStyle w:val="TableParagraph"/>
              <w:spacing w:line="266" w:lineRule="exact"/>
              <w:rPr>
                <w:rFonts w:ascii="Calibri"/>
              </w:rPr>
            </w:pPr>
            <w:r>
              <w:rPr>
                <w:rFonts w:ascii="Calibri"/>
              </w:rPr>
              <w:t>09</w:t>
            </w:r>
          </w:p>
        </w:tc>
        <w:tc>
          <w:tcPr>
            <w:tcW w:w="1417" w:type="dxa"/>
          </w:tcPr>
          <w:p w:rsidR="009F3F8E" w:rsidRDefault="009F3F8E" w:rsidP="00971328">
            <w:pPr>
              <w:pStyle w:val="TableParagraph"/>
              <w:spacing w:line="480" w:lineRule="auto"/>
              <w:ind w:right="271"/>
              <w:rPr>
                <w:rFonts w:ascii="Calibri"/>
              </w:rPr>
            </w:pPr>
            <w:r>
              <w:rPr>
                <w:rFonts w:ascii="Calibri"/>
              </w:rPr>
              <w:t>Class Test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Assignment</w:t>
            </w:r>
          </w:p>
        </w:tc>
        <w:tc>
          <w:tcPr>
            <w:tcW w:w="1476" w:type="dxa"/>
          </w:tcPr>
          <w:p w:rsidR="009F3F8E" w:rsidRDefault="009F3F8E" w:rsidP="00971328">
            <w:pPr>
              <w:pStyle w:val="TableParagraph"/>
              <w:spacing w:line="266" w:lineRule="exact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  <w:tr w:rsidR="009F3F8E" w:rsidTr="003072F0">
        <w:trPr>
          <w:trHeight w:val="1914"/>
        </w:trPr>
        <w:tc>
          <w:tcPr>
            <w:tcW w:w="1041" w:type="dxa"/>
          </w:tcPr>
          <w:p w:rsidR="009F3F8E" w:rsidRDefault="009F3F8E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1937" w:type="dxa"/>
          </w:tcPr>
          <w:p w:rsidR="009F3F8E" w:rsidRDefault="009F3F8E" w:rsidP="00971328">
            <w:pPr>
              <w:pStyle w:val="TableParagraph"/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Regional Development</w:t>
            </w:r>
            <w:r>
              <w:rPr>
                <w:sz w:val="24"/>
              </w:rPr>
              <w:t xml:space="preserve"> and Planning</w:t>
            </w:r>
          </w:p>
        </w:tc>
        <w:tc>
          <w:tcPr>
            <w:tcW w:w="3543" w:type="dxa"/>
          </w:tcPr>
          <w:p w:rsidR="009F3F8E" w:rsidRDefault="009F3F8E" w:rsidP="00971328">
            <w:pPr>
              <w:pStyle w:val="TableParagraph"/>
              <w:ind w:left="52" w:right="152" w:firstLine="53"/>
              <w:rPr>
                <w:sz w:val="24"/>
              </w:rPr>
            </w:pPr>
            <w:r>
              <w:rPr>
                <w:sz w:val="24"/>
              </w:rPr>
              <w:t xml:space="preserve">Multipurpose Dam Project (Sardar Sarovar Project), Urban Planning (National Capital Region), and Target Group Approach (Integrated Tribal Development </w:t>
            </w:r>
            <w:proofErr w:type="spellStart"/>
            <w:r>
              <w:rPr>
                <w:sz w:val="24"/>
              </w:rPr>
              <w:t>Programme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851" w:type="dxa"/>
          </w:tcPr>
          <w:p w:rsidR="009F3F8E" w:rsidRDefault="009F3F8E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09</w:t>
            </w:r>
          </w:p>
        </w:tc>
        <w:tc>
          <w:tcPr>
            <w:tcW w:w="1417" w:type="dxa"/>
          </w:tcPr>
          <w:p w:rsidR="009F3F8E" w:rsidRDefault="009F3F8E" w:rsidP="00971328">
            <w:pPr>
              <w:pStyle w:val="TableParagraph"/>
              <w:spacing w:before="1"/>
              <w:rPr>
                <w:rFonts w:ascii="Calibri"/>
              </w:rPr>
            </w:pPr>
            <w:r>
              <w:rPr>
                <w:rFonts w:ascii="Calibri"/>
              </w:rPr>
              <w:t>Class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Test</w:t>
            </w:r>
          </w:p>
          <w:p w:rsidR="009F3F8E" w:rsidRDefault="009F3F8E" w:rsidP="0097132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9F3F8E" w:rsidRDefault="009F3F8E" w:rsidP="00971328">
            <w:pPr>
              <w:pStyle w:val="TableParagraph"/>
              <w:spacing w:line="237" w:lineRule="auto"/>
              <w:ind w:right="83"/>
              <w:rPr>
                <w:rFonts w:ascii="Calibri"/>
              </w:rPr>
            </w:pPr>
            <w:r>
              <w:rPr>
                <w:rFonts w:ascii="Calibri"/>
              </w:rPr>
              <w:t>Assignment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based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>Presentations</w:t>
            </w:r>
          </w:p>
        </w:tc>
        <w:tc>
          <w:tcPr>
            <w:tcW w:w="1476" w:type="dxa"/>
          </w:tcPr>
          <w:p w:rsidR="009F3F8E" w:rsidRDefault="009F3F8E" w:rsidP="00971328">
            <w:pPr>
              <w:pStyle w:val="TableParagraph"/>
              <w:spacing w:before="1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Lecture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discussion</w:t>
            </w:r>
          </w:p>
        </w:tc>
      </w:tr>
    </w:tbl>
    <w:p w:rsidR="009F3F8E" w:rsidRDefault="009F3F8E">
      <w:pPr>
        <w:rPr>
          <w:lang w:val="en-US"/>
        </w:rPr>
      </w:pPr>
    </w:p>
    <w:p w:rsidR="003072F0" w:rsidRDefault="003072F0">
      <w:pPr>
        <w:rPr>
          <w:lang w:val="en-US"/>
        </w:rPr>
      </w:pPr>
      <w:r>
        <w:rPr>
          <w:lang w:val="en-US"/>
        </w:rPr>
        <w:br w:type="page"/>
      </w:r>
    </w:p>
    <w:p w:rsidR="009F3F8E" w:rsidRPr="003072F0" w:rsidRDefault="009F3F8E" w:rsidP="003072F0">
      <w:pPr>
        <w:jc w:val="center"/>
        <w:rPr>
          <w:b/>
          <w:bCs/>
          <w:lang w:val="en-US"/>
        </w:rPr>
      </w:pPr>
      <w:r w:rsidRPr="003072F0">
        <w:rPr>
          <w:b/>
          <w:bCs/>
          <w:lang w:val="en-US"/>
        </w:rPr>
        <w:lastRenderedPageBreak/>
        <w:t>E-Resources</w:t>
      </w:r>
    </w:p>
    <w:p w:rsidR="00831E19" w:rsidRDefault="00831E19">
      <w:pPr>
        <w:rPr>
          <w:lang w:val="en-US"/>
        </w:rPr>
      </w:pPr>
    </w:p>
    <w:p w:rsidR="00831E19" w:rsidRDefault="00831E19">
      <w:pPr>
        <w:rPr>
          <w:lang w:val="en-US"/>
        </w:rPr>
      </w:pPr>
      <w:hyperlink r:id="rId4" w:history="1">
        <w:r w:rsidRPr="00945C2A">
          <w:rPr>
            <w:rStyle w:val="Hyperlink"/>
            <w:lang w:val="en-US"/>
          </w:rPr>
          <w:t>https://www.researchgate.net/publication/237307995_Geography_of_Regional_Development</w:t>
        </w:r>
      </w:hyperlink>
      <w:r>
        <w:rPr>
          <w:lang w:val="en-US"/>
        </w:rPr>
        <w:t xml:space="preserve"> </w:t>
      </w:r>
    </w:p>
    <w:p w:rsidR="00831E19" w:rsidRDefault="00831E19">
      <w:pPr>
        <w:rPr>
          <w:lang w:val="en-US"/>
        </w:rPr>
      </w:pPr>
    </w:p>
    <w:p w:rsidR="00831E19" w:rsidRDefault="00831E19">
      <w:pPr>
        <w:rPr>
          <w:lang w:val="en-US"/>
        </w:rPr>
      </w:pPr>
      <w:hyperlink r:id="rId5" w:history="1">
        <w:r w:rsidRPr="00945C2A">
          <w:rPr>
            <w:rStyle w:val="Hyperlink"/>
            <w:lang w:val="en-US"/>
          </w:rPr>
          <w:t>https://link.springer.com/book/10.1007/978-981-16-5681-1</w:t>
        </w:r>
      </w:hyperlink>
      <w:r>
        <w:rPr>
          <w:lang w:val="en-US"/>
        </w:rPr>
        <w:t xml:space="preserve"> </w:t>
      </w:r>
    </w:p>
    <w:p w:rsidR="00831E19" w:rsidRDefault="00831E19">
      <w:pPr>
        <w:rPr>
          <w:lang w:val="en-US"/>
        </w:rPr>
      </w:pPr>
    </w:p>
    <w:p w:rsidR="00831E19" w:rsidRDefault="00831E19">
      <w:pPr>
        <w:rPr>
          <w:lang w:val="en-US"/>
        </w:rPr>
      </w:pPr>
      <w:hyperlink r:id="rId6" w:history="1">
        <w:r w:rsidRPr="00945C2A">
          <w:rPr>
            <w:rStyle w:val="Hyperlink"/>
            <w:lang w:val="en-US"/>
          </w:rPr>
          <w:t>https://www.academia.edu/11697903/Regional_Development_and_Planning_in_India</w:t>
        </w:r>
      </w:hyperlink>
    </w:p>
    <w:p w:rsidR="00831E19" w:rsidRDefault="00831E19">
      <w:pPr>
        <w:rPr>
          <w:lang w:val="en-US"/>
        </w:rPr>
      </w:pPr>
    </w:p>
    <w:p w:rsidR="009F3F8E" w:rsidRDefault="00831E19">
      <w:pPr>
        <w:rPr>
          <w:lang w:val="en-US"/>
        </w:rPr>
      </w:pPr>
      <w:hyperlink r:id="rId7" w:history="1">
        <w:r w:rsidRPr="00945C2A">
          <w:rPr>
            <w:rStyle w:val="Hyperlink"/>
            <w:lang w:val="en-US"/>
          </w:rPr>
          <w:t>https://egyankosh.ac.in/bitstream/123456789/98401/1/Block-1.pdf</w:t>
        </w:r>
      </w:hyperlink>
    </w:p>
    <w:p w:rsidR="00831E19" w:rsidRDefault="00831E19">
      <w:pPr>
        <w:rPr>
          <w:lang w:val="en-US"/>
        </w:rPr>
      </w:pPr>
    </w:p>
    <w:p w:rsidR="00831E19" w:rsidRDefault="00831E19">
      <w:pPr>
        <w:rPr>
          <w:lang w:val="en-US"/>
        </w:rPr>
      </w:pPr>
      <w:hyperlink r:id="rId8" w:history="1">
        <w:r w:rsidRPr="00945C2A">
          <w:rPr>
            <w:rStyle w:val="Hyperlink"/>
            <w:lang w:val="en-US"/>
          </w:rPr>
          <w:t>https://dspmuranchi.ac.in/pdf/Blog/Regional-Planning-All_Part-Conc.pdf</w:t>
        </w:r>
      </w:hyperlink>
    </w:p>
    <w:p w:rsidR="00831E19" w:rsidRDefault="00831E19">
      <w:pPr>
        <w:rPr>
          <w:lang w:val="en-US"/>
        </w:rPr>
      </w:pPr>
    </w:p>
    <w:p w:rsidR="00831E19" w:rsidRDefault="00831E19">
      <w:pPr>
        <w:rPr>
          <w:lang w:val="en-US"/>
        </w:rPr>
      </w:pPr>
      <w:hyperlink r:id="rId9" w:history="1">
        <w:r w:rsidRPr="00945C2A">
          <w:rPr>
            <w:rStyle w:val="Hyperlink"/>
            <w:lang w:val="en-US"/>
          </w:rPr>
          <w:t>https://pure.iiasa.ac.at/1832/1/XB-82-001.pdf</w:t>
        </w:r>
      </w:hyperlink>
    </w:p>
    <w:p w:rsidR="00831E19" w:rsidRPr="009F3F8E" w:rsidRDefault="00831E19">
      <w:pPr>
        <w:rPr>
          <w:lang w:val="en-US"/>
        </w:rPr>
      </w:pPr>
    </w:p>
    <w:sectPr w:rsidR="00831E19" w:rsidRPr="009F3F8E" w:rsidSect="009252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F8E"/>
    <w:rsid w:val="003072F0"/>
    <w:rsid w:val="006A6BFC"/>
    <w:rsid w:val="00831E19"/>
    <w:rsid w:val="009252F8"/>
    <w:rsid w:val="009F3F8E"/>
    <w:rsid w:val="00BA296A"/>
    <w:rsid w:val="00E0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A5AD8"/>
  <w15:chartTrackingRefBased/>
  <w15:docId w15:val="{1EE7CC1C-B7EF-094E-AE8C-76836561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F3F8E"/>
    <w:pPr>
      <w:widowControl w:val="0"/>
      <w:autoSpaceDE w:val="0"/>
      <w:autoSpaceDN w:val="0"/>
      <w:ind w:left="105"/>
    </w:pPr>
    <w:rPr>
      <w:rFonts w:ascii="Times New Roman" w:eastAsia="Times New Roman" w:hAnsi="Times New Roman" w:cs="Times New Roman"/>
      <w:sz w:val="22"/>
      <w:szCs w:val="22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831E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muranchi.ac.in/pdf/Blog/Regional-Planning-All_Part-Con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gyankosh.ac.in/bitstream/123456789/98401/1/Block-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11697903/Regional_Development_and_Planning_in_Ind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nk.springer.com/book/10.1007/978-981-16-5681-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researchgate.net/publication/237307995_Geography_of_Regional_Development" TargetMode="External"/><Relationship Id="rId9" Type="http://schemas.openxmlformats.org/officeDocument/2006/relationships/hyperlink" Target="https://pure.iiasa.ac.at/1832/1/XB-82-0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Shalini Shikha</dc:creator>
  <cp:keywords/>
  <dc:description/>
  <cp:lastModifiedBy>Shalini Shikha</cp:lastModifiedBy>
  <cp:revision>1</cp:revision>
  <dcterms:created xsi:type="dcterms:W3CDTF">2024-04-22T09:26:00Z</dcterms:created>
  <dcterms:modified xsi:type="dcterms:W3CDTF">2024-04-22T09:49:00Z</dcterms:modified>
</cp:coreProperties>
</file>