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D71D6" w14:textId="1D2D13DD" w:rsidR="00452902" w:rsidRPr="00D138EE" w:rsidRDefault="00CE3EAC" w:rsidP="00CE3EAC">
      <w:pPr>
        <w:spacing w:after="360"/>
        <w:jc w:val="center"/>
        <w:rPr>
          <w:b/>
          <w:bCs/>
          <w:sz w:val="32"/>
          <w:szCs w:val="32"/>
          <w:u w:val="single"/>
          <w:lang w:val="en-US"/>
        </w:rPr>
      </w:pPr>
      <w:r w:rsidRPr="005D5319">
        <w:rPr>
          <w:b/>
          <w:bCs/>
          <w:sz w:val="32"/>
          <w:szCs w:val="32"/>
          <w:u w:val="single"/>
          <w:lang w:val="en-US"/>
        </w:rPr>
        <w:t>Curriculum Plan</w:t>
      </w:r>
    </w:p>
    <w:p w14:paraId="57C3377C" w14:textId="4A81C61A" w:rsidR="00452902" w:rsidRPr="00D138EE" w:rsidRDefault="00452902" w:rsidP="00452902">
      <w:pPr>
        <w:spacing w:after="0"/>
        <w:ind w:left="0"/>
        <w:jc w:val="both"/>
        <w:rPr>
          <w:sz w:val="26"/>
          <w:szCs w:val="26"/>
          <w:lang w:val="en-US"/>
        </w:rPr>
      </w:pPr>
      <w:r w:rsidRPr="00D138EE">
        <w:rPr>
          <w:b/>
          <w:sz w:val="26"/>
          <w:szCs w:val="26"/>
          <w:lang w:val="en-US"/>
        </w:rPr>
        <w:t>Paper Name:</w:t>
      </w:r>
      <w:r w:rsidRPr="00D138EE">
        <w:rPr>
          <w:sz w:val="26"/>
          <w:szCs w:val="26"/>
          <w:lang w:val="en-US"/>
        </w:rPr>
        <w:tab/>
      </w:r>
      <w:r w:rsidR="00FF09D4" w:rsidRPr="00D138EE">
        <w:rPr>
          <w:b/>
          <w:bCs/>
        </w:rPr>
        <w:t>Data Structures</w:t>
      </w:r>
    </w:p>
    <w:p w14:paraId="773470A0" w14:textId="349F35B6" w:rsidR="00452902" w:rsidRPr="00D138EE" w:rsidRDefault="00452902" w:rsidP="00452902">
      <w:pPr>
        <w:spacing w:after="0" w:line="259" w:lineRule="auto"/>
        <w:ind w:left="10" w:right="96"/>
      </w:pPr>
      <w:r w:rsidRPr="00D138EE">
        <w:rPr>
          <w:b/>
          <w:sz w:val="26"/>
          <w:szCs w:val="26"/>
          <w:lang w:val="en-US"/>
        </w:rPr>
        <w:t>Class Type:</w:t>
      </w:r>
      <w:r w:rsidRPr="00D138EE">
        <w:rPr>
          <w:sz w:val="26"/>
          <w:szCs w:val="26"/>
          <w:lang w:val="en-US"/>
        </w:rPr>
        <w:tab/>
      </w:r>
      <w:r w:rsidRPr="00D138EE">
        <w:rPr>
          <w:sz w:val="26"/>
          <w:szCs w:val="26"/>
          <w:lang w:val="en-US"/>
        </w:rPr>
        <w:tab/>
      </w:r>
      <w:r w:rsidR="0013078B">
        <w:rPr>
          <w:sz w:val="26"/>
          <w:szCs w:val="26"/>
          <w:lang w:val="en-US"/>
        </w:rPr>
        <w:t>computer</w:t>
      </w:r>
      <w:r w:rsidR="004F4283">
        <w:rPr>
          <w:sz w:val="26"/>
          <w:szCs w:val="26"/>
          <w:lang w:val="en-US"/>
        </w:rPr>
        <w:t xml:space="preserve"> Science</w:t>
      </w:r>
    </w:p>
    <w:p w14:paraId="31D1AF80" w14:textId="538BE828" w:rsidR="00452902" w:rsidRPr="00D138EE" w:rsidRDefault="00452902" w:rsidP="00452902">
      <w:pPr>
        <w:spacing w:after="0"/>
        <w:ind w:left="0"/>
        <w:jc w:val="both"/>
        <w:rPr>
          <w:sz w:val="26"/>
          <w:szCs w:val="26"/>
          <w:lang w:val="en-US"/>
        </w:rPr>
      </w:pPr>
      <w:r w:rsidRPr="00D138EE">
        <w:rPr>
          <w:b/>
          <w:sz w:val="26"/>
          <w:szCs w:val="26"/>
          <w:lang w:val="en-US"/>
        </w:rPr>
        <w:t>Semester:</w:t>
      </w:r>
      <w:r w:rsidRPr="00D138EE">
        <w:rPr>
          <w:sz w:val="26"/>
          <w:szCs w:val="26"/>
          <w:lang w:val="en-US"/>
        </w:rPr>
        <w:t xml:space="preserve"> </w:t>
      </w:r>
      <w:r w:rsidRPr="00D138EE">
        <w:rPr>
          <w:sz w:val="26"/>
          <w:szCs w:val="26"/>
          <w:lang w:val="en-US"/>
        </w:rPr>
        <w:tab/>
      </w:r>
      <w:r w:rsidRPr="00D138EE">
        <w:rPr>
          <w:sz w:val="26"/>
          <w:szCs w:val="26"/>
          <w:lang w:val="en-US"/>
        </w:rPr>
        <w:tab/>
        <w:t>I</w:t>
      </w:r>
      <w:r w:rsidR="0013078B">
        <w:rPr>
          <w:sz w:val="26"/>
          <w:szCs w:val="26"/>
          <w:lang w:val="en-US"/>
        </w:rPr>
        <w:t>V</w:t>
      </w:r>
    </w:p>
    <w:p w14:paraId="1559E9FE" w14:textId="13EDB384" w:rsidR="00462864" w:rsidRPr="00D138EE" w:rsidRDefault="00452902" w:rsidP="00CE3EAC">
      <w:pPr>
        <w:spacing w:after="0"/>
        <w:ind w:left="0"/>
        <w:jc w:val="both"/>
        <w:rPr>
          <w:sz w:val="26"/>
          <w:szCs w:val="26"/>
          <w:lang w:val="en-US"/>
        </w:rPr>
      </w:pPr>
      <w:r w:rsidRPr="00D138EE">
        <w:rPr>
          <w:b/>
          <w:sz w:val="26"/>
          <w:szCs w:val="26"/>
          <w:lang w:val="en-US"/>
        </w:rPr>
        <w:t>Teacher Name:</w:t>
      </w:r>
      <w:r w:rsidRPr="00D138EE">
        <w:rPr>
          <w:sz w:val="26"/>
          <w:szCs w:val="26"/>
          <w:lang w:val="en-US"/>
        </w:rPr>
        <w:tab/>
      </w:r>
      <w:r w:rsidR="00956AF9">
        <w:rPr>
          <w:sz w:val="26"/>
          <w:szCs w:val="26"/>
          <w:lang w:val="en-US"/>
        </w:rPr>
        <w:t>Ms. Neha Singh</w:t>
      </w:r>
    </w:p>
    <w:p w14:paraId="5B44E72E" w14:textId="09FD065E" w:rsidR="000A1343" w:rsidRPr="00D138EE" w:rsidRDefault="000A1343" w:rsidP="00996798">
      <w:pPr>
        <w:spacing w:after="0" w:line="259" w:lineRule="auto"/>
        <w:ind w:left="0" w:right="0" w:firstLine="0"/>
      </w:pPr>
    </w:p>
    <w:tbl>
      <w:tblPr>
        <w:tblStyle w:val="TableGrid0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1620"/>
        <w:gridCol w:w="8100"/>
      </w:tblGrid>
      <w:tr w:rsidR="00CE3EAC" w:rsidRPr="00D138EE" w14:paraId="3D396B8C" w14:textId="35AA38E4" w:rsidTr="00CE3EAC">
        <w:trPr>
          <w:jc w:val="center"/>
        </w:trPr>
        <w:tc>
          <w:tcPr>
            <w:tcW w:w="535" w:type="dxa"/>
            <w:vAlign w:val="center"/>
          </w:tcPr>
          <w:p w14:paraId="7D65C891" w14:textId="700464DB" w:rsidR="00CE3EAC" w:rsidRPr="00D138EE" w:rsidRDefault="00CE3EAC" w:rsidP="008802D9">
            <w:pPr>
              <w:spacing w:before="120" w:after="120" w:line="240" w:lineRule="auto"/>
              <w:ind w:left="-70" w:right="-100" w:firstLine="0"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D138EE">
              <w:rPr>
                <w:rFonts w:eastAsiaTheme="minorHAnsi"/>
                <w:b/>
                <w:bCs/>
                <w:color w:val="auto"/>
              </w:rPr>
              <w:t>S.N.</w:t>
            </w:r>
          </w:p>
        </w:tc>
        <w:tc>
          <w:tcPr>
            <w:tcW w:w="1620" w:type="dxa"/>
            <w:vAlign w:val="center"/>
          </w:tcPr>
          <w:p w14:paraId="5D174D4E" w14:textId="023FABFD" w:rsidR="00CE3EAC" w:rsidRPr="00D138EE" w:rsidRDefault="00CE3EAC" w:rsidP="008802D9">
            <w:pPr>
              <w:spacing w:before="120" w:after="120" w:line="240" w:lineRule="auto"/>
              <w:ind w:left="-70" w:right="-100" w:firstLine="0"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D138EE">
              <w:rPr>
                <w:rFonts w:eastAsiaTheme="minorHAnsi"/>
                <w:b/>
                <w:bCs/>
                <w:color w:val="auto"/>
              </w:rPr>
              <w:t>Schedule (Approximate)</w:t>
            </w:r>
          </w:p>
        </w:tc>
        <w:tc>
          <w:tcPr>
            <w:tcW w:w="8100" w:type="dxa"/>
            <w:vAlign w:val="center"/>
          </w:tcPr>
          <w:p w14:paraId="44CC625B" w14:textId="196E100C" w:rsidR="00CE3EAC" w:rsidRPr="00D138EE" w:rsidRDefault="00CE3EAC" w:rsidP="008802D9">
            <w:pPr>
              <w:spacing w:before="120" w:after="120" w:line="240" w:lineRule="auto"/>
              <w:ind w:left="-70" w:right="-100" w:firstLine="0"/>
              <w:jc w:val="center"/>
              <w:rPr>
                <w:rFonts w:eastAsiaTheme="minorHAnsi"/>
                <w:b/>
                <w:bCs/>
                <w:color w:val="auto"/>
              </w:rPr>
            </w:pPr>
            <w:r>
              <w:rPr>
                <w:rFonts w:eastAsiaTheme="minorHAnsi"/>
                <w:b/>
                <w:bCs/>
                <w:color w:val="auto"/>
              </w:rPr>
              <w:t>Topic</w:t>
            </w:r>
          </w:p>
        </w:tc>
      </w:tr>
      <w:tr w:rsidR="00CE3EAC" w:rsidRPr="00D138EE" w14:paraId="3EFFA6DD" w14:textId="083EC6EC" w:rsidTr="00CE3EAC">
        <w:trPr>
          <w:jc w:val="center"/>
        </w:trPr>
        <w:tc>
          <w:tcPr>
            <w:tcW w:w="535" w:type="dxa"/>
          </w:tcPr>
          <w:p w14:paraId="5EDFBABD" w14:textId="77777777" w:rsidR="00CE3EAC" w:rsidRPr="00D138EE" w:rsidRDefault="00CE3EAC" w:rsidP="008802D9">
            <w:pPr>
              <w:spacing w:before="120" w:after="120" w:line="240" w:lineRule="auto"/>
              <w:ind w:left="-70" w:right="-100" w:firstLine="0"/>
              <w:rPr>
                <w:rFonts w:eastAsiaTheme="minorHAnsi"/>
                <w:color w:val="auto"/>
              </w:rPr>
            </w:pPr>
            <w:r w:rsidRPr="00D138EE">
              <w:rPr>
                <w:rFonts w:eastAsiaTheme="minorHAnsi"/>
                <w:color w:val="auto"/>
              </w:rPr>
              <w:t>1.</w:t>
            </w:r>
          </w:p>
        </w:tc>
        <w:tc>
          <w:tcPr>
            <w:tcW w:w="1620" w:type="dxa"/>
          </w:tcPr>
          <w:p w14:paraId="54FD2E43" w14:textId="5883EEFB" w:rsidR="00CE3EAC" w:rsidRPr="00D138EE" w:rsidRDefault="00CE3EAC" w:rsidP="008802D9">
            <w:pPr>
              <w:spacing w:before="120" w:after="120" w:line="240" w:lineRule="auto"/>
              <w:ind w:left="-70" w:right="-100" w:firstLine="0"/>
              <w:rPr>
                <w:rFonts w:eastAsiaTheme="minorHAnsi"/>
                <w:color w:val="auto"/>
              </w:rPr>
            </w:pPr>
            <w:r>
              <w:rPr>
                <w:rFonts w:eastAsiaTheme="minorHAnsi"/>
                <w:color w:val="auto"/>
              </w:rPr>
              <w:t>January</w:t>
            </w:r>
          </w:p>
        </w:tc>
        <w:tc>
          <w:tcPr>
            <w:tcW w:w="8100" w:type="dxa"/>
          </w:tcPr>
          <w:p w14:paraId="49996FC0" w14:textId="77777777" w:rsidR="00CE3EAC" w:rsidRPr="00D138EE" w:rsidRDefault="00CE3EAC" w:rsidP="008802D9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eastAsiaTheme="minorEastAsia"/>
                <w:b/>
                <w:bCs/>
                <w:color w:val="auto"/>
                <w:lang w:val="en-US"/>
              </w:rPr>
            </w:pPr>
            <w:r w:rsidRPr="00D138EE">
              <w:rPr>
                <w:rFonts w:eastAsiaTheme="minorEastAsia"/>
                <w:b/>
                <w:bCs/>
                <w:color w:val="auto"/>
                <w:lang w:val="en-US"/>
              </w:rPr>
              <w:t xml:space="preserve">Unit 1: </w:t>
            </w:r>
          </w:p>
          <w:p w14:paraId="480BDF8B" w14:textId="2D7B38F8" w:rsidR="00CE3EAC" w:rsidRPr="00D138EE" w:rsidRDefault="00CE3EAC" w:rsidP="008802D9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eastAsiaTheme="minorEastAsia"/>
                <w:b/>
                <w:bCs/>
                <w:color w:val="auto"/>
                <w:lang w:val="en-US"/>
              </w:rPr>
            </w:pPr>
            <w:r w:rsidRPr="00D138EE">
              <w:rPr>
                <w:rFonts w:eastAsiaTheme="minorEastAsia"/>
                <w:b/>
                <w:bCs/>
                <w:color w:val="auto"/>
                <w:u w:val="single"/>
                <w:lang w:val="en-US"/>
              </w:rPr>
              <w:t>Growth of Functions, Recurrence Relations</w:t>
            </w:r>
            <w:r w:rsidRPr="00D138EE">
              <w:rPr>
                <w:rFonts w:eastAsiaTheme="minorEastAsia"/>
                <w:b/>
                <w:bCs/>
                <w:color w:val="auto"/>
                <w:lang w:val="en-US"/>
              </w:rPr>
              <w:t xml:space="preserve">: </w:t>
            </w:r>
            <w:r w:rsidRPr="00D138EE">
              <w:rPr>
                <w:rFonts w:eastAsiaTheme="minorEastAsia"/>
                <w:color w:val="auto"/>
                <w:lang w:val="en-US"/>
              </w:rPr>
              <w:t xml:space="preserve">Functions used in analysis, asymptotic notations, asymptotic analysis, solving recurrences using </w:t>
            </w:r>
            <w:r w:rsidR="002A1957">
              <w:rPr>
                <w:rFonts w:eastAsiaTheme="minorEastAsia"/>
                <w:color w:val="auto"/>
                <w:lang w:val="en-US"/>
              </w:rPr>
              <w:t xml:space="preserve">substitution method, </w:t>
            </w:r>
            <w:r w:rsidRPr="00D138EE">
              <w:rPr>
                <w:rFonts w:eastAsiaTheme="minorEastAsia"/>
                <w:color w:val="auto"/>
                <w:lang w:val="en-US"/>
              </w:rPr>
              <w:t>recursion tree, Master Theorem.</w:t>
            </w:r>
          </w:p>
        </w:tc>
      </w:tr>
      <w:tr w:rsidR="00CE3EAC" w:rsidRPr="00D138EE" w14:paraId="0FE135D1" w14:textId="2A630276" w:rsidTr="00CE3EAC">
        <w:trPr>
          <w:jc w:val="center"/>
        </w:trPr>
        <w:tc>
          <w:tcPr>
            <w:tcW w:w="535" w:type="dxa"/>
          </w:tcPr>
          <w:p w14:paraId="70B130FE" w14:textId="77777777" w:rsidR="00CE3EAC" w:rsidRPr="00D138EE" w:rsidRDefault="00CE3EAC" w:rsidP="008802D9">
            <w:pPr>
              <w:spacing w:before="120" w:after="120" w:line="240" w:lineRule="auto"/>
              <w:ind w:left="-70" w:right="-100" w:firstLine="0"/>
              <w:rPr>
                <w:rFonts w:eastAsiaTheme="minorHAnsi"/>
                <w:color w:val="auto"/>
              </w:rPr>
            </w:pPr>
            <w:r w:rsidRPr="00D138EE">
              <w:rPr>
                <w:rFonts w:eastAsiaTheme="minorHAnsi"/>
                <w:color w:val="auto"/>
              </w:rPr>
              <w:t>2.</w:t>
            </w:r>
          </w:p>
        </w:tc>
        <w:tc>
          <w:tcPr>
            <w:tcW w:w="1620" w:type="dxa"/>
          </w:tcPr>
          <w:p w14:paraId="6ED5F60E" w14:textId="228CC98D" w:rsidR="00CE3EAC" w:rsidRPr="00D138EE" w:rsidRDefault="00CE3EAC" w:rsidP="008802D9">
            <w:pPr>
              <w:spacing w:before="120" w:after="120" w:line="240" w:lineRule="auto"/>
              <w:ind w:left="-70" w:right="-100" w:firstLine="0"/>
              <w:rPr>
                <w:rFonts w:eastAsiaTheme="minorHAnsi"/>
                <w:color w:val="auto"/>
              </w:rPr>
            </w:pPr>
            <w:r>
              <w:rPr>
                <w:rFonts w:eastAsiaTheme="minorHAnsi"/>
                <w:color w:val="auto"/>
              </w:rPr>
              <w:t>February</w:t>
            </w:r>
          </w:p>
          <w:p w14:paraId="32175887" w14:textId="77777777" w:rsidR="00CE3EAC" w:rsidRPr="00D138EE" w:rsidRDefault="00CE3EAC" w:rsidP="008802D9">
            <w:pPr>
              <w:spacing w:before="120" w:after="120" w:line="240" w:lineRule="auto"/>
              <w:ind w:left="-70" w:right="-100" w:firstLine="0"/>
              <w:rPr>
                <w:rFonts w:eastAsiaTheme="minorHAnsi"/>
                <w:color w:val="auto"/>
              </w:rPr>
            </w:pPr>
          </w:p>
          <w:p w14:paraId="0D3D4FFA" w14:textId="77777777" w:rsidR="00CE3EAC" w:rsidRPr="00D138EE" w:rsidRDefault="00CE3EAC" w:rsidP="008802D9">
            <w:pPr>
              <w:spacing w:before="120" w:after="120" w:line="240" w:lineRule="auto"/>
              <w:ind w:left="-70" w:right="-100" w:firstLine="0"/>
              <w:rPr>
                <w:rFonts w:eastAsiaTheme="minorHAnsi"/>
                <w:b/>
                <w:bCs/>
                <w:i/>
                <w:iCs/>
                <w:color w:val="auto"/>
                <w:u w:val="single"/>
              </w:rPr>
            </w:pPr>
          </w:p>
          <w:p w14:paraId="3E6562B1" w14:textId="77777777" w:rsidR="00CE3EAC" w:rsidRPr="00D138EE" w:rsidRDefault="00CE3EAC" w:rsidP="008802D9">
            <w:pPr>
              <w:spacing w:before="120" w:after="120" w:line="240" w:lineRule="auto"/>
              <w:ind w:left="-70" w:right="-100" w:firstLine="0"/>
              <w:rPr>
                <w:rFonts w:eastAsiaTheme="minorHAnsi"/>
                <w:b/>
                <w:bCs/>
                <w:i/>
                <w:iCs/>
                <w:color w:val="auto"/>
                <w:u w:val="single"/>
              </w:rPr>
            </w:pPr>
          </w:p>
          <w:p w14:paraId="50016820" w14:textId="0A770C8C" w:rsidR="00CE3EAC" w:rsidRPr="00D138EE" w:rsidRDefault="00CE3EAC" w:rsidP="008802D9">
            <w:pPr>
              <w:spacing w:before="120" w:after="120" w:line="240" w:lineRule="auto"/>
              <w:ind w:left="-70" w:right="-100" w:firstLine="0"/>
              <w:rPr>
                <w:rFonts w:eastAsiaTheme="minorHAnsi"/>
                <w:color w:val="auto"/>
              </w:rPr>
            </w:pPr>
          </w:p>
        </w:tc>
        <w:tc>
          <w:tcPr>
            <w:tcW w:w="8100" w:type="dxa"/>
          </w:tcPr>
          <w:p w14:paraId="3FDA9221" w14:textId="253ADF36" w:rsidR="00CE3EAC" w:rsidRPr="00D138EE" w:rsidRDefault="00CE3EAC" w:rsidP="008802D9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eastAsiaTheme="minorEastAsia"/>
                <w:b/>
                <w:bCs/>
                <w:color w:val="auto"/>
                <w:lang w:val="en-US"/>
              </w:rPr>
            </w:pPr>
            <w:r w:rsidRPr="00D138EE">
              <w:rPr>
                <w:rFonts w:eastAsiaTheme="minorEastAsia"/>
                <w:b/>
                <w:bCs/>
                <w:color w:val="auto"/>
                <w:lang w:val="en-US"/>
              </w:rPr>
              <w:t xml:space="preserve">Unit 2: </w:t>
            </w:r>
          </w:p>
          <w:p w14:paraId="5F9F1441" w14:textId="1BE57135" w:rsidR="00CE3EAC" w:rsidRPr="00D138EE" w:rsidRDefault="00CE3EAC" w:rsidP="008802D9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eastAsiaTheme="minorEastAsia"/>
                <w:b/>
                <w:bCs/>
                <w:color w:val="auto"/>
                <w:u w:val="single"/>
                <w:lang w:val="en-US"/>
              </w:rPr>
            </w:pPr>
            <w:r w:rsidRPr="00D138EE">
              <w:rPr>
                <w:rFonts w:eastAsiaTheme="minorEastAsia"/>
                <w:b/>
                <w:bCs/>
                <w:color w:val="auto"/>
                <w:u w:val="single"/>
                <w:lang w:val="en-US"/>
              </w:rPr>
              <w:t>Arrays</w:t>
            </w:r>
            <w:r w:rsidRPr="00D138EE">
              <w:rPr>
                <w:rFonts w:eastAsiaTheme="minorEastAsia"/>
                <w:b/>
                <w:bCs/>
                <w:color w:val="auto"/>
                <w:lang w:val="en-US"/>
              </w:rPr>
              <w:t>:</w:t>
            </w:r>
            <w:r w:rsidRPr="00D138EE">
              <w:rPr>
                <w:rFonts w:eastAsiaTheme="minorEastAsia"/>
                <w:color w:val="auto"/>
                <w:lang w:val="en-US"/>
              </w:rPr>
              <w:t xml:space="preserve"> array operations, applications, sorting, two-dimensional arrays, dynamic allocation of arrays</w:t>
            </w:r>
            <w:r w:rsidRPr="00D138EE">
              <w:rPr>
                <w:rFonts w:eastAsiaTheme="minorEastAsia"/>
                <w:b/>
                <w:bCs/>
                <w:color w:val="auto"/>
                <w:u w:val="single"/>
                <w:lang w:val="en-US"/>
              </w:rPr>
              <w:t xml:space="preserve"> </w:t>
            </w:r>
          </w:p>
          <w:p w14:paraId="2EF6259F" w14:textId="24F18A54" w:rsidR="00CE3EAC" w:rsidRPr="00D138EE" w:rsidRDefault="00CE3EAC" w:rsidP="008802D9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eastAsiaTheme="minorEastAsia"/>
                <w:color w:val="auto"/>
                <w:lang w:val="en-US"/>
              </w:rPr>
            </w:pPr>
            <w:r w:rsidRPr="00D138EE">
              <w:rPr>
                <w:rFonts w:eastAsiaTheme="minorEastAsia"/>
                <w:b/>
                <w:bCs/>
                <w:color w:val="auto"/>
                <w:u w:val="single"/>
                <w:lang w:val="en-US"/>
              </w:rPr>
              <w:t>Linked Lists</w:t>
            </w:r>
            <w:r w:rsidRPr="00D138EE">
              <w:rPr>
                <w:rFonts w:eastAsiaTheme="minorEastAsia"/>
                <w:b/>
                <w:bCs/>
                <w:color w:val="auto"/>
                <w:lang w:val="en-US"/>
              </w:rPr>
              <w:t xml:space="preserve">: </w:t>
            </w:r>
          </w:p>
          <w:p w14:paraId="2EF74036" w14:textId="1BF50BB9" w:rsidR="00CE3EAC" w:rsidRPr="00D138EE" w:rsidRDefault="00CE3EAC" w:rsidP="008802D9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eastAsiaTheme="minorEastAsia"/>
                <w:color w:val="auto"/>
                <w:lang w:val="en-US"/>
              </w:rPr>
            </w:pPr>
            <w:r w:rsidRPr="00D138EE">
              <w:rPr>
                <w:rFonts w:eastAsiaTheme="minorEastAsia"/>
                <w:color w:val="auto"/>
                <w:lang w:val="en-US"/>
              </w:rPr>
              <w:t>Linked Lists: singly linked lists, doubly linked lists, circularly linked lists, time complexity analysis of operations</w:t>
            </w:r>
          </w:p>
          <w:p w14:paraId="08CB70E5" w14:textId="77777777" w:rsidR="00CE3EAC" w:rsidRDefault="00CE3EAC" w:rsidP="008802D9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eastAsiaTheme="minorEastAsia"/>
                <w:color w:val="auto"/>
                <w:lang w:val="en-US"/>
              </w:rPr>
            </w:pPr>
            <w:r w:rsidRPr="00D138EE">
              <w:rPr>
                <w:rFonts w:eastAsiaTheme="minorEastAsia"/>
                <w:b/>
                <w:bCs/>
                <w:color w:val="auto"/>
                <w:u w:val="single"/>
                <w:lang w:val="en-US"/>
              </w:rPr>
              <w:t>Stacks</w:t>
            </w:r>
            <w:r w:rsidRPr="00D138EE">
              <w:rPr>
                <w:rFonts w:eastAsiaTheme="minorEastAsia"/>
                <w:b/>
                <w:bCs/>
                <w:color w:val="auto"/>
                <w:lang w:val="en-US"/>
              </w:rPr>
              <w:t>:</w:t>
            </w:r>
            <w:r w:rsidRPr="00D138EE">
              <w:rPr>
                <w:rFonts w:eastAsiaTheme="minorEastAsia"/>
                <w:color w:val="auto"/>
                <w:lang w:val="en-US"/>
              </w:rPr>
              <w:t xml:space="preserve"> stack as an ADT, implementing stacks using arrays, implementing stacks using linked lists, applications of stacks; time complexity analysis of operations</w:t>
            </w:r>
          </w:p>
          <w:p w14:paraId="58B16FC4" w14:textId="390EB2B8" w:rsidR="004134F1" w:rsidRPr="004134F1" w:rsidRDefault="004134F1" w:rsidP="004134F1">
            <w:pPr>
              <w:spacing w:before="120" w:after="120" w:line="240" w:lineRule="auto"/>
              <w:ind w:left="-70" w:right="-100" w:firstLine="0"/>
              <w:rPr>
                <w:rFonts w:eastAsiaTheme="minorHAnsi"/>
                <w:color w:val="auto"/>
              </w:rPr>
            </w:pPr>
            <w:r w:rsidRPr="004134F1">
              <w:rPr>
                <w:rFonts w:eastAsiaTheme="minorHAnsi"/>
                <w:color w:val="auto"/>
              </w:rPr>
              <w:t>Assignment/Presentations/Test (Unit 1 &amp; 2)</w:t>
            </w:r>
          </w:p>
        </w:tc>
      </w:tr>
      <w:tr w:rsidR="00CE3EAC" w:rsidRPr="00D138EE" w14:paraId="6017EFA0" w14:textId="5AA8F6CE" w:rsidTr="00CE3EAC">
        <w:trPr>
          <w:jc w:val="center"/>
        </w:trPr>
        <w:tc>
          <w:tcPr>
            <w:tcW w:w="535" w:type="dxa"/>
            <w:vMerge w:val="restart"/>
          </w:tcPr>
          <w:p w14:paraId="4DDA51B7" w14:textId="77777777" w:rsidR="00CE3EAC" w:rsidRPr="00D138EE" w:rsidRDefault="00CE3EAC" w:rsidP="008802D9">
            <w:pPr>
              <w:spacing w:before="120" w:after="120" w:line="240" w:lineRule="auto"/>
              <w:ind w:left="-70" w:right="-100" w:firstLine="0"/>
              <w:rPr>
                <w:rFonts w:eastAsiaTheme="minorHAnsi"/>
                <w:color w:val="auto"/>
              </w:rPr>
            </w:pPr>
            <w:r w:rsidRPr="00D138EE">
              <w:rPr>
                <w:rFonts w:eastAsiaTheme="minorHAnsi"/>
                <w:color w:val="auto"/>
              </w:rPr>
              <w:t>3.</w:t>
            </w:r>
          </w:p>
        </w:tc>
        <w:tc>
          <w:tcPr>
            <w:tcW w:w="1620" w:type="dxa"/>
            <w:vMerge w:val="restart"/>
          </w:tcPr>
          <w:p w14:paraId="00B438B8" w14:textId="1A235C1F" w:rsidR="00CE3EAC" w:rsidRPr="00D138EE" w:rsidRDefault="00CE3EAC" w:rsidP="008802D9">
            <w:pPr>
              <w:spacing w:before="120" w:after="120" w:line="240" w:lineRule="auto"/>
              <w:ind w:left="-70" w:right="-100" w:firstLine="0"/>
              <w:rPr>
                <w:rFonts w:eastAsiaTheme="minorHAnsi"/>
                <w:color w:val="auto"/>
              </w:rPr>
            </w:pPr>
            <w:r>
              <w:rPr>
                <w:rFonts w:eastAsiaTheme="minorHAnsi"/>
                <w:color w:val="auto"/>
              </w:rPr>
              <w:t>March</w:t>
            </w:r>
          </w:p>
          <w:p w14:paraId="584C6690" w14:textId="77777777" w:rsidR="00CE3EAC" w:rsidRPr="00D138EE" w:rsidRDefault="00CE3EAC" w:rsidP="008802D9">
            <w:pPr>
              <w:spacing w:before="120" w:after="120" w:line="240" w:lineRule="auto"/>
              <w:ind w:left="-70" w:right="-100" w:firstLine="0"/>
              <w:rPr>
                <w:rFonts w:eastAsiaTheme="minorHAnsi"/>
                <w:color w:val="auto"/>
              </w:rPr>
            </w:pPr>
          </w:p>
          <w:p w14:paraId="67E0C990" w14:textId="77777777" w:rsidR="00CE3EAC" w:rsidRPr="00D138EE" w:rsidRDefault="00CE3EAC" w:rsidP="008802D9">
            <w:pPr>
              <w:spacing w:before="120" w:after="120" w:line="240" w:lineRule="auto"/>
              <w:ind w:left="-70" w:right="-100" w:firstLine="0"/>
              <w:rPr>
                <w:rFonts w:eastAsiaTheme="minorHAnsi"/>
                <w:color w:val="auto"/>
              </w:rPr>
            </w:pPr>
          </w:p>
          <w:p w14:paraId="356D88D9" w14:textId="4627C147" w:rsidR="00CE3EAC" w:rsidRPr="00D138EE" w:rsidRDefault="00CE3EAC" w:rsidP="008802D9">
            <w:pPr>
              <w:spacing w:before="120" w:after="120" w:line="240" w:lineRule="auto"/>
              <w:ind w:left="-70" w:right="-100" w:firstLine="0"/>
              <w:rPr>
                <w:rFonts w:eastAsiaTheme="minorHAnsi"/>
                <w:color w:val="auto"/>
              </w:rPr>
            </w:pPr>
          </w:p>
          <w:p w14:paraId="1CA1FBC4" w14:textId="0D446054" w:rsidR="00CE3EAC" w:rsidRPr="00D138EE" w:rsidRDefault="00CE3EAC" w:rsidP="008802D9">
            <w:pPr>
              <w:spacing w:before="120" w:after="120" w:line="240" w:lineRule="auto"/>
              <w:ind w:left="-70" w:right="-100" w:firstLine="0"/>
              <w:rPr>
                <w:rFonts w:eastAsiaTheme="minorHAnsi"/>
                <w:color w:val="auto"/>
              </w:rPr>
            </w:pPr>
          </w:p>
          <w:p w14:paraId="009ACEE9" w14:textId="40D265A2" w:rsidR="00CE3EAC" w:rsidRPr="00D138EE" w:rsidRDefault="00CE3EAC" w:rsidP="008802D9">
            <w:pPr>
              <w:spacing w:before="120" w:after="120" w:line="240" w:lineRule="auto"/>
              <w:ind w:left="-70" w:right="-100" w:firstLine="0"/>
              <w:rPr>
                <w:rFonts w:eastAsiaTheme="minorHAnsi"/>
                <w:b/>
                <w:bCs/>
                <w:i/>
                <w:iCs/>
                <w:color w:val="auto"/>
                <w:u w:val="single"/>
              </w:rPr>
            </w:pPr>
          </w:p>
        </w:tc>
        <w:tc>
          <w:tcPr>
            <w:tcW w:w="8100" w:type="dxa"/>
          </w:tcPr>
          <w:p w14:paraId="764993CF" w14:textId="77777777" w:rsidR="00CE3EAC" w:rsidRPr="00D138EE" w:rsidRDefault="00CE3EAC" w:rsidP="008802D9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eastAsiaTheme="minorEastAsia"/>
                <w:b/>
                <w:bCs/>
                <w:color w:val="auto"/>
                <w:lang w:val="en-US"/>
              </w:rPr>
            </w:pPr>
            <w:r w:rsidRPr="00D138EE">
              <w:rPr>
                <w:rFonts w:eastAsiaTheme="minorEastAsia"/>
                <w:b/>
                <w:bCs/>
                <w:color w:val="auto"/>
                <w:lang w:val="en-US"/>
              </w:rPr>
              <w:t xml:space="preserve">Unit 2: </w:t>
            </w:r>
          </w:p>
          <w:p w14:paraId="594A9D1D" w14:textId="09CA911B" w:rsidR="00CE3EAC" w:rsidRPr="00D138EE" w:rsidRDefault="00CE3EAC" w:rsidP="008802D9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eastAsiaTheme="minorEastAsia"/>
                <w:color w:val="auto"/>
                <w:lang w:val="en-US"/>
              </w:rPr>
            </w:pPr>
            <w:r w:rsidRPr="00D138EE">
              <w:rPr>
                <w:rFonts w:eastAsiaTheme="minorEastAsia"/>
                <w:b/>
                <w:bCs/>
                <w:color w:val="auto"/>
                <w:u w:val="single"/>
                <w:lang w:val="en-US"/>
              </w:rPr>
              <w:t>Queues:</w:t>
            </w:r>
            <w:r w:rsidRPr="00D138EE">
              <w:rPr>
                <w:rFonts w:eastAsiaTheme="minorEastAsia"/>
                <w:color w:val="auto"/>
                <w:lang w:val="en-US"/>
              </w:rPr>
              <w:t xml:space="preserve"> queue as an ADT, implementing queues using arrays, implementing queues using linked lists</w:t>
            </w:r>
          </w:p>
          <w:p w14:paraId="4B7DBB90" w14:textId="404484AA" w:rsidR="00CE3EAC" w:rsidRPr="00D138EE" w:rsidRDefault="00CE3EAC" w:rsidP="008802D9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eastAsiaTheme="minorHAnsi"/>
                <w:color w:val="auto"/>
              </w:rPr>
            </w:pPr>
            <w:r w:rsidRPr="00D138EE">
              <w:rPr>
                <w:rFonts w:eastAsiaTheme="minorEastAsia"/>
                <w:b/>
                <w:bCs/>
                <w:color w:val="auto"/>
                <w:u w:val="single"/>
                <w:lang w:val="en-US"/>
              </w:rPr>
              <w:t>Deques</w:t>
            </w:r>
            <w:r w:rsidRPr="00D138EE">
              <w:rPr>
                <w:rFonts w:eastAsiaTheme="minorEastAsia"/>
                <w:b/>
                <w:bCs/>
                <w:color w:val="auto"/>
                <w:lang w:val="en-US"/>
              </w:rPr>
              <w:t xml:space="preserve">: </w:t>
            </w:r>
            <w:r w:rsidRPr="00D138EE">
              <w:rPr>
                <w:rFonts w:eastAsiaTheme="minorEastAsia"/>
                <w:color w:val="auto"/>
                <w:lang w:val="en-US"/>
              </w:rPr>
              <w:t>double-ended queue as an ADT, time complexity analysis of operations.</w:t>
            </w:r>
          </w:p>
        </w:tc>
      </w:tr>
      <w:tr w:rsidR="004134F1" w:rsidRPr="00D138EE" w14:paraId="23F8251B" w14:textId="70295F4A" w:rsidTr="004134F1">
        <w:trPr>
          <w:trHeight w:val="1140"/>
          <w:jc w:val="center"/>
        </w:trPr>
        <w:tc>
          <w:tcPr>
            <w:tcW w:w="535" w:type="dxa"/>
            <w:vMerge/>
          </w:tcPr>
          <w:p w14:paraId="1150BC3F" w14:textId="0EDE93B9" w:rsidR="004134F1" w:rsidRPr="00D138EE" w:rsidRDefault="004134F1" w:rsidP="008802D9">
            <w:pPr>
              <w:spacing w:before="120" w:after="120" w:line="240" w:lineRule="auto"/>
              <w:ind w:left="-70" w:right="-100" w:firstLine="0"/>
              <w:rPr>
                <w:rFonts w:eastAsiaTheme="minorHAnsi"/>
                <w:color w:val="auto"/>
              </w:rPr>
            </w:pPr>
          </w:p>
        </w:tc>
        <w:tc>
          <w:tcPr>
            <w:tcW w:w="1620" w:type="dxa"/>
            <w:vMerge/>
          </w:tcPr>
          <w:p w14:paraId="7F48FF67" w14:textId="2DEF4E66" w:rsidR="004134F1" w:rsidRPr="00D138EE" w:rsidRDefault="004134F1" w:rsidP="008802D9">
            <w:pPr>
              <w:spacing w:before="120" w:after="120" w:line="240" w:lineRule="auto"/>
              <w:ind w:left="-70" w:right="-100" w:firstLine="0"/>
              <w:rPr>
                <w:rFonts w:eastAsiaTheme="minorHAnsi"/>
                <w:color w:val="auto"/>
              </w:rPr>
            </w:pPr>
          </w:p>
        </w:tc>
        <w:tc>
          <w:tcPr>
            <w:tcW w:w="8100" w:type="dxa"/>
          </w:tcPr>
          <w:p w14:paraId="1EB12CAE" w14:textId="77777777" w:rsidR="004134F1" w:rsidRPr="00D138EE" w:rsidRDefault="004134F1" w:rsidP="008802D9">
            <w:pPr>
              <w:spacing w:before="120" w:after="120" w:line="240" w:lineRule="auto"/>
              <w:ind w:left="-70" w:right="-100" w:firstLine="0"/>
              <w:rPr>
                <w:rFonts w:eastAsiaTheme="minorEastAsia"/>
                <w:b/>
                <w:bCs/>
                <w:color w:val="auto"/>
                <w:lang w:val="en-US"/>
              </w:rPr>
            </w:pPr>
            <w:r w:rsidRPr="00D138EE">
              <w:rPr>
                <w:rFonts w:eastAsiaTheme="minorEastAsia"/>
                <w:b/>
                <w:bCs/>
                <w:color w:val="auto"/>
                <w:lang w:val="en-US"/>
              </w:rPr>
              <w:t xml:space="preserve">Unit 3: </w:t>
            </w:r>
          </w:p>
          <w:p w14:paraId="0F881795" w14:textId="77777777" w:rsidR="004134F1" w:rsidRDefault="004134F1" w:rsidP="004134F1">
            <w:pPr>
              <w:spacing w:before="120" w:after="120" w:line="240" w:lineRule="auto"/>
              <w:ind w:left="-72" w:right="-101" w:firstLine="0"/>
              <w:rPr>
                <w:rFonts w:eastAsiaTheme="minorEastAsia"/>
                <w:color w:val="auto"/>
                <w:lang w:val="en-US"/>
              </w:rPr>
            </w:pPr>
            <w:r w:rsidRPr="00D138EE">
              <w:rPr>
                <w:rFonts w:eastAsiaTheme="minorEastAsia"/>
                <w:b/>
                <w:bCs/>
                <w:color w:val="auto"/>
                <w:u w:val="single"/>
                <w:lang w:val="en-US"/>
              </w:rPr>
              <w:t>Recursion</w:t>
            </w:r>
            <w:r w:rsidRPr="00D138EE">
              <w:rPr>
                <w:rFonts w:eastAsiaTheme="minorEastAsia"/>
                <w:b/>
                <w:bCs/>
                <w:color w:val="auto"/>
                <w:lang w:val="en-US"/>
              </w:rPr>
              <w:t xml:space="preserve">: </w:t>
            </w:r>
            <w:r w:rsidRPr="00D138EE">
              <w:rPr>
                <w:rFonts w:eastAsiaTheme="minorEastAsia"/>
                <w:color w:val="auto"/>
                <w:lang w:val="en-US"/>
              </w:rPr>
              <w:t>Recursive functions, linear recursion, binary recursion.</w:t>
            </w:r>
          </w:p>
          <w:p w14:paraId="61527EAC" w14:textId="653AABAE" w:rsidR="004134F1" w:rsidRPr="004134F1" w:rsidRDefault="004134F1" w:rsidP="004134F1">
            <w:pPr>
              <w:spacing w:before="120" w:after="120" w:line="240" w:lineRule="auto"/>
              <w:ind w:left="-70" w:right="-100" w:firstLine="0"/>
              <w:rPr>
                <w:rFonts w:eastAsiaTheme="minorHAnsi"/>
                <w:color w:val="auto"/>
              </w:rPr>
            </w:pPr>
            <w:r w:rsidRPr="004134F1">
              <w:rPr>
                <w:rFonts w:eastAsiaTheme="minorHAnsi"/>
                <w:color w:val="auto"/>
              </w:rPr>
              <w:t>Assignment/ Presentations/ Tests (Unit 2 &amp; 3)</w:t>
            </w:r>
          </w:p>
        </w:tc>
      </w:tr>
      <w:tr w:rsidR="004134F1" w:rsidRPr="00D138EE" w14:paraId="02EB2088" w14:textId="5BFB59C8" w:rsidTr="0013078B">
        <w:trPr>
          <w:trHeight w:val="983"/>
          <w:jc w:val="center"/>
        </w:trPr>
        <w:tc>
          <w:tcPr>
            <w:tcW w:w="535" w:type="dxa"/>
          </w:tcPr>
          <w:p w14:paraId="73957A17" w14:textId="121D269E" w:rsidR="004134F1" w:rsidRPr="00D138EE" w:rsidRDefault="004134F1" w:rsidP="008802D9">
            <w:pPr>
              <w:spacing w:before="120" w:after="120" w:line="240" w:lineRule="auto"/>
              <w:ind w:left="-70" w:right="-100" w:firstLine="0"/>
              <w:rPr>
                <w:rFonts w:eastAsiaTheme="minorHAnsi"/>
                <w:color w:val="auto"/>
              </w:rPr>
            </w:pPr>
            <w:r w:rsidRPr="00D138EE">
              <w:rPr>
                <w:rFonts w:eastAsiaTheme="minorHAnsi"/>
                <w:color w:val="auto"/>
              </w:rPr>
              <w:t>4.</w:t>
            </w:r>
          </w:p>
        </w:tc>
        <w:tc>
          <w:tcPr>
            <w:tcW w:w="1620" w:type="dxa"/>
          </w:tcPr>
          <w:p w14:paraId="79F2623D" w14:textId="0BFBC691" w:rsidR="004134F1" w:rsidRPr="00D138EE" w:rsidRDefault="004134F1" w:rsidP="008802D9">
            <w:pPr>
              <w:spacing w:before="120" w:after="120" w:line="240" w:lineRule="auto"/>
              <w:ind w:left="-72" w:right="-101" w:firstLine="0"/>
              <w:rPr>
                <w:rFonts w:eastAsiaTheme="minorHAnsi"/>
                <w:color w:val="auto"/>
              </w:rPr>
            </w:pPr>
            <w:r>
              <w:rPr>
                <w:rFonts w:eastAsiaTheme="minorHAnsi"/>
                <w:color w:val="auto"/>
              </w:rPr>
              <w:t>April</w:t>
            </w:r>
          </w:p>
          <w:p w14:paraId="0FCE33DA" w14:textId="3A3AC1C6" w:rsidR="004134F1" w:rsidRPr="00D138EE" w:rsidRDefault="004134F1" w:rsidP="008802D9">
            <w:pPr>
              <w:spacing w:before="120" w:after="120" w:line="240" w:lineRule="auto"/>
              <w:ind w:left="-72" w:right="-101" w:firstLine="0"/>
              <w:rPr>
                <w:rFonts w:eastAsiaTheme="minorHAnsi"/>
                <w:color w:val="auto"/>
              </w:rPr>
            </w:pPr>
          </w:p>
          <w:p w14:paraId="7B2896ED" w14:textId="77777777" w:rsidR="004134F1" w:rsidRPr="00D138EE" w:rsidRDefault="004134F1" w:rsidP="008802D9">
            <w:pPr>
              <w:spacing w:before="120" w:after="120" w:line="240" w:lineRule="auto"/>
              <w:ind w:left="-72" w:right="-101" w:firstLine="0"/>
              <w:rPr>
                <w:rFonts w:eastAsiaTheme="minorHAnsi"/>
                <w:color w:val="auto"/>
              </w:rPr>
            </w:pPr>
          </w:p>
          <w:p w14:paraId="507ADBDB" w14:textId="77777777" w:rsidR="004134F1" w:rsidRDefault="004134F1" w:rsidP="008802D9">
            <w:pPr>
              <w:spacing w:before="120" w:after="120" w:line="240" w:lineRule="auto"/>
              <w:ind w:left="-72" w:right="-101" w:firstLine="0"/>
              <w:rPr>
                <w:rFonts w:eastAsiaTheme="minorHAnsi"/>
                <w:b/>
                <w:bCs/>
                <w:i/>
                <w:iCs/>
                <w:color w:val="auto"/>
                <w:u w:val="single"/>
              </w:rPr>
            </w:pPr>
          </w:p>
          <w:p w14:paraId="38733C82" w14:textId="77777777" w:rsidR="004134F1" w:rsidRDefault="004134F1" w:rsidP="008802D9">
            <w:pPr>
              <w:spacing w:before="120" w:after="120" w:line="240" w:lineRule="auto"/>
              <w:ind w:left="-72" w:right="-101" w:firstLine="0"/>
              <w:rPr>
                <w:rFonts w:eastAsiaTheme="minorHAnsi"/>
                <w:b/>
                <w:bCs/>
                <w:i/>
                <w:iCs/>
                <w:color w:val="auto"/>
                <w:u w:val="single"/>
              </w:rPr>
            </w:pPr>
          </w:p>
          <w:p w14:paraId="4879CA2D" w14:textId="49555E96" w:rsidR="004134F1" w:rsidRPr="00D138EE" w:rsidRDefault="004134F1" w:rsidP="008802D9">
            <w:pPr>
              <w:spacing w:before="120" w:after="120" w:line="240" w:lineRule="auto"/>
              <w:ind w:left="-72" w:right="-101" w:firstLine="0"/>
              <w:rPr>
                <w:rFonts w:eastAsiaTheme="minorHAnsi"/>
                <w:b/>
                <w:bCs/>
                <w:i/>
                <w:iCs/>
                <w:color w:val="auto"/>
                <w:u w:val="single"/>
              </w:rPr>
            </w:pPr>
          </w:p>
        </w:tc>
        <w:tc>
          <w:tcPr>
            <w:tcW w:w="8100" w:type="dxa"/>
          </w:tcPr>
          <w:p w14:paraId="35D5D23B" w14:textId="77777777" w:rsidR="004134F1" w:rsidRDefault="004134F1" w:rsidP="008802D9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eastAsiaTheme="minorEastAsia"/>
                <w:b/>
                <w:bCs/>
                <w:color w:val="auto"/>
                <w:lang w:val="en-US"/>
              </w:rPr>
            </w:pPr>
            <w:r>
              <w:rPr>
                <w:rFonts w:eastAsiaTheme="minorEastAsia"/>
                <w:b/>
                <w:bCs/>
                <w:color w:val="auto"/>
                <w:lang w:val="en-US"/>
              </w:rPr>
              <w:t>Unit 4:</w:t>
            </w:r>
          </w:p>
          <w:p w14:paraId="27B1A7F8" w14:textId="77777777" w:rsidR="004134F1" w:rsidRDefault="004134F1" w:rsidP="008802D9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eastAsiaTheme="minorEastAsia"/>
                <w:b/>
                <w:bCs/>
                <w:color w:val="auto"/>
                <w:u w:val="single"/>
                <w:lang w:val="en-US"/>
              </w:rPr>
            </w:pPr>
            <w:r w:rsidRPr="00D138EE">
              <w:rPr>
                <w:rFonts w:eastAsiaTheme="minorEastAsia"/>
                <w:b/>
                <w:bCs/>
                <w:color w:val="auto"/>
                <w:u w:val="single"/>
                <w:lang w:val="en-US"/>
              </w:rPr>
              <w:t>Trees:</w:t>
            </w:r>
            <w:r w:rsidRPr="00D138EE">
              <w:rPr>
                <w:rFonts w:eastAsiaTheme="minorEastAsia"/>
                <w:color w:val="auto"/>
                <w:lang w:val="en-US"/>
              </w:rPr>
              <w:t xml:space="preserve"> definition and properties</w:t>
            </w:r>
            <w:r w:rsidRPr="00D138EE">
              <w:rPr>
                <w:rFonts w:eastAsiaTheme="minorEastAsia"/>
                <w:b/>
                <w:bCs/>
                <w:color w:val="auto"/>
                <w:u w:val="single"/>
                <w:lang w:val="en-US"/>
              </w:rPr>
              <w:t xml:space="preserve"> </w:t>
            </w:r>
          </w:p>
          <w:p w14:paraId="07FF6CAC" w14:textId="7C37F1C0" w:rsidR="004134F1" w:rsidRPr="004134F1" w:rsidRDefault="004134F1" w:rsidP="00CE3EAC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eastAsiaTheme="minorEastAsia"/>
                <w:color w:val="auto"/>
                <w:lang w:val="en-US"/>
              </w:rPr>
            </w:pPr>
            <w:r w:rsidRPr="00D138EE">
              <w:rPr>
                <w:rFonts w:eastAsiaTheme="minorEastAsia"/>
                <w:b/>
                <w:bCs/>
                <w:color w:val="auto"/>
                <w:u w:val="single"/>
                <w:lang w:val="en-US"/>
              </w:rPr>
              <w:t>Binary trees</w:t>
            </w:r>
            <w:r w:rsidRPr="00D138EE">
              <w:rPr>
                <w:rFonts w:eastAsiaTheme="minorEastAsia"/>
                <w:color w:val="auto"/>
                <w:lang w:val="en-US"/>
              </w:rPr>
              <w:t>: definition and properties, traversal of binary trees and their time complexity analysis.</w:t>
            </w:r>
          </w:p>
          <w:p w14:paraId="6CF8B8E1" w14:textId="77777777" w:rsidR="004134F1" w:rsidRPr="00D138EE" w:rsidRDefault="004134F1" w:rsidP="00CE3EAC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eastAsiaTheme="minorEastAsia"/>
                <w:color w:val="auto"/>
                <w:lang w:val="en-US"/>
              </w:rPr>
            </w:pPr>
            <w:r w:rsidRPr="00D138EE">
              <w:rPr>
                <w:rFonts w:eastAsiaTheme="minorEastAsia"/>
                <w:b/>
                <w:bCs/>
                <w:color w:val="auto"/>
                <w:u w:val="single"/>
                <w:lang w:val="en-US"/>
              </w:rPr>
              <w:t>Binary Search Trees</w:t>
            </w:r>
            <w:r w:rsidRPr="00D138EE">
              <w:rPr>
                <w:rFonts w:eastAsiaTheme="minorEastAsia"/>
                <w:b/>
                <w:bCs/>
                <w:color w:val="auto"/>
                <w:lang w:val="en-US"/>
              </w:rPr>
              <w:t xml:space="preserve">: </w:t>
            </w:r>
            <w:r w:rsidRPr="00D138EE">
              <w:rPr>
                <w:rFonts w:eastAsiaTheme="minorEastAsia"/>
                <w:color w:val="auto"/>
                <w:lang w:val="en-US"/>
              </w:rPr>
              <w:t xml:space="preserve">insert, delete (by copying), search operations, time complexity analysis of these operations; </w:t>
            </w:r>
          </w:p>
          <w:p w14:paraId="6F4FFD84" w14:textId="7D9462C0" w:rsidR="004134F1" w:rsidRDefault="004134F1" w:rsidP="00CE3EAC">
            <w:pPr>
              <w:autoSpaceDE w:val="0"/>
              <w:autoSpaceDN w:val="0"/>
              <w:adjustRightInd w:val="0"/>
              <w:spacing w:before="120" w:after="120" w:line="240" w:lineRule="auto"/>
              <w:ind w:left="0" w:right="0"/>
              <w:rPr>
                <w:rFonts w:eastAsiaTheme="minorEastAsia"/>
                <w:color w:val="auto"/>
                <w:lang w:val="en-US"/>
              </w:rPr>
            </w:pPr>
            <w:r w:rsidRPr="00D138EE">
              <w:rPr>
                <w:rFonts w:eastAsiaTheme="minorEastAsia"/>
                <w:b/>
                <w:bCs/>
                <w:color w:val="auto"/>
                <w:u w:val="single"/>
                <w:lang w:val="en-US"/>
              </w:rPr>
              <w:t>Balanced Search Trees</w:t>
            </w:r>
            <w:r w:rsidRPr="00D138EE">
              <w:rPr>
                <w:rFonts w:eastAsiaTheme="minorEastAsia"/>
                <w:color w:val="auto"/>
                <w:lang w:val="en-US"/>
              </w:rPr>
              <w:t>: motivation and introduction</w:t>
            </w:r>
            <w:r w:rsidR="000E7D8B">
              <w:rPr>
                <w:rFonts w:eastAsiaTheme="minorEastAsia"/>
                <w:color w:val="auto"/>
                <w:lang w:val="en-US"/>
              </w:rPr>
              <w:t>, AVL Trees</w:t>
            </w:r>
          </w:p>
          <w:p w14:paraId="2255025A" w14:textId="77777777" w:rsidR="004134F1" w:rsidRDefault="004134F1" w:rsidP="004134F1">
            <w:pPr>
              <w:spacing w:before="120" w:after="120" w:line="240" w:lineRule="auto"/>
              <w:ind w:left="-72" w:right="-101" w:firstLine="0"/>
              <w:rPr>
                <w:rFonts w:eastAsiaTheme="minorHAnsi"/>
                <w:color w:val="auto"/>
              </w:rPr>
            </w:pPr>
            <w:r w:rsidRPr="004134F1">
              <w:rPr>
                <w:rFonts w:eastAsiaTheme="minorHAnsi"/>
                <w:color w:val="auto"/>
              </w:rPr>
              <w:t>Assignment/ Presentations/ Tests (Unit 4 &amp; 5)</w:t>
            </w:r>
          </w:p>
          <w:p w14:paraId="3247FB08" w14:textId="77777777" w:rsidR="0013078B" w:rsidRPr="00D138EE" w:rsidRDefault="0013078B" w:rsidP="0013078B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eastAsiaTheme="minorEastAsia"/>
                <w:b/>
                <w:bCs/>
                <w:color w:val="auto"/>
                <w:lang w:val="en-US"/>
              </w:rPr>
            </w:pPr>
            <w:r w:rsidRPr="00D138EE">
              <w:rPr>
                <w:rFonts w:eastAsiaTheme="minorEastAsia"/>
                <w:b/>
                <w:bCs/>
                <w:color w:val="auto"/>
                <w:lang w:val="en-US"/>
              </w:rPr>
              <w:t xml:space="preserve">Unit </w:t>
            </w:r>
            <w:r>
              <w:rPr>
                <w:rFonts w:eastAsiaTheme="minorEastAsia"/>
                <w:b/>
                <w:bCs/>
                <w:color w:val="auto"/>
                <w:lang w:val="en-US"/>
              </w:rPr>
              <w:t>5</w:t>
            </w:r>
          </w:p>
          <w:p w14:paraId="0E762E90" w14:textId="77777777" w:rsidR="0013078B" w:rsidRPr="00D138EE" w:rsidRDefault="0013078B" w:rsidP="0013078B">
            <w:pPr>
              <w:spacing w:before="120" w:after="120" w:line="240" w:lineRule="auto"/>
              <w:ind w:left="0" w:right="-100" w:firstLine="0"/>
              <w:rPr>
                <w:rFonts w:eastAsiaTheme="minorHAnsi"/>
                <w:b/>
                <w:bCs/>
                <w:color w:val="auto"/>
              </w:rPr>
            </w:pPr>
            <w:r w:rsidRPr="00D138EE">
              <w:rPr>
                <w:rFonts w:eastAsiaTheme="minorEastAsia"/>
                <w:b/>
                <w:bCs/>
                <w:color w:val="auto"/>
                <w:u w:val="single"/>
                <w:lang w:val="en-US"/>
              </w:rPr>
              <w:lastRenderedPageBreak/>
              <w:t>Binary Heaps:</w:t>
            </w:r>
            <w:r w:rsidRPr="00D138EE">
              <w:rPr>
                <w:rFonts w:eastAsiaTheme="minorEastAsia"/>
                <w:color w:val="auto"/>
                <w:lang w:val="en-US"/>
              </w:rPr>
              <w:t xml:space="preserve"> motivation and introduction, </w:t>
            </w:r>
            <w:r>
              <w:rPr>
                <w:rFonts w:eastAsiaTheme="minorEastAsia"/>
                <w:color w:val="auto"/>
                <w:lang w:val="en-US"/>
              </w:rPr>
              <w:t>heapsort, building heaps</w:t>
            </w:r>
          </w:p>
          <w:p w14:paraId="66E4F6D1" w14:textId="77777777" w:rsidR="0013078B" w:rsidRDefault="0013078B" w:rsidP="0013078B">
            <w:pPr>
              <w:spacing w:before="120" w:after="120" w:line="240" w:lineRule="auto"/>
              <w:ind w:left="0" w:right="-100" w:firstLine="0"/>
              <w:rPr>
                <w:rFonts w:eastAsiaTheme="minorHAnsi"/>
                <w:b/>
                <w:bCs/>
                <w:color w:val="auto"/>
              </w:rPr>
            </w:pPr>
            <w:r w:rsidRPr="00D138EE">
              <w:rPr>
                <w:rFonts w:eastAsiaTheme="minorHAnsi"/>
                <w:b/>
                <w:bCs/>
                <w:color w:val="auto"/>
              </w:rPr>
              <w:t>REVISION</w:t>
            </w:r>
          </w:p>
          <w:p w14:paraId="034E0A13" w14:textId="78DDAC14" w:rsidR="0013078B" w:rsidRPr="004134F1" w:rsidRDefault="0013078B" w:rsidP="0013078B">
            <w:pPr>
              <w:spacing w:before="120" w:after="120" w:line="240" w:lineRule="auto"/>
              <w:ind w:left="-72" w:right="-101" w:firstLine="0"/>
              <w:rPr>
                <w:rFonts w:eastAsiaTheme="minorEastAsia"/>
                <w:color w:val="auto"/>
                <w:lang w:val="en-US"/>
              </w:rPr>
            </w:pPr>
            <w:r w:rsidRPr="004134F1">
              <w:rPr>
                <w:rFonts w:eastAsiaTheme="minorHAnsi"/>
                <w:color w:val="auto"/>
              </w:rPr>
              <w:t>Mock Practical/ Viva/ Mock Exam</w:t>
            </w:r>
          </w:p>
        </w:tc>
      </w:tr>
    </w:tbl>
    <w:p w14:paraId="4BFE6090" w14:textId="77777777" w:rsidR="000A1343" w:rsidRPr="00D138EE" w:rsidRDefault="000A1343">
      <w:pPr>
        <w:spacing w:after="0" w:line="259" w:lineRule="auto"/>
        <w:ind w:left="0" w:right="0" w:firstLine="0"/>
      </w:pPr>
    </w:p>
    <w:p w14:paraId="594C14F5" w14:textId="4CC32E9F" w:rsidR="00462864" w:rsidRPr="00D138EE" w:rsidRDefault="00000000" w:rsidP="00462864">
      <w:pPr>
        <w:pStyle w:val="NormalWeb"/>
        <w:rPr>
          <w:b/>
          <w:bCs/>
        </w:rPr>
      </w:pPr>
      <w:r w:rsidRPr="00D138EE">
        <w:t xml:space="preserve"> </w:t>
      </w:r>
      <w:r w:rsidR="005E0249" w:rsidRPr="00D138EE">
        <w:rPr>
          <w:b/>
          <w:bCs/>
        </w:rPr>
        <w:t xml:space="preserve">Essential/recommended readings </w:t>
      </w:r>
    </w:p>
    <w:p w14:paraId="1D410F5E" w14:textId="77777777" w:rsidR="00462864" w:rsidRPr="00D138EE" w:rsidRDefault="00462864" w:rsidP="00462864">
      <w:pPr>
        <w:pStyle w:val="NormalWeb"/>
        <w:numPr>
          <w:ilvl w:val="0"/>
          <w:numId w:val="4"/>
        </w:numPr>
      </w:pPr>
      <w:r w:rsidRPr="00D138EE">
        <w:rPr>
          <w:rFonts w:eastAsiaTheme="minorEastAsia"/>
          <w:lang w:val="en-US"/>
        </w:rPr>
        <w:t xml:space="preserve">Goodrich, M.T, </w:t>
      </w:r>
      <w:proofErr w:type="spellStart"/>
      <w:r w:rsidRPr="00D138EE">
        <w:rPr>
          <w:rFonts w:eastAsiaTheme="minorEastAsia"/>
          <w:lang w:val="en-US"/>
        </w:rPr>
        <w:t>Tamassia</w:t>
      </w:r>
      <w:proofErr w:type="spellEnd"/>
      <w:r w:rsidRPr="00D138EE">
        <w:rPr>
          <w:rFonts w:eastAsiaTheme="minorEastAsia"/>
          <w:lang w:val="en-US"/>
        </w:rPr>
        <w:t xml:space="preserve">, R., &amp; Mount, D., </w:t>
      </w:r>
      <w:r w:rsidRPr="00D138EE">
        <w:rPr>
          <w:rFonts w:eastAsiaTheme="minorEastAsia"/>
          <w:i/>
          <w:iCs/>
          <w:lang w:val="en-US"/>
        </w:rPr>
        <w:t xml:space="preserve">Data Structures and Algorithms Analysis in C++, </w:t>
      </w:r>
      <w:r w:rsidRPr="00D138EE">
        <w:rPr>
          <w:rFonts w:eastAsiaTheme="minorEastAsia"/>
          <w:lang w:val="en-US"/>
        </w:rPr>
        <w:t>2</w:t>
      </w:r>
      <w:r w:rsidRPr="00D138EE">
        <w:rPr>
          <w:rFonts w:eastAsiaTheme="minorEastAsia"/>
          <w:sz w:val="14"/>
          <w:szCs w:val="14"/>
          <w:lang w:val="en-US"/>
        </w:rPr>
        <w:t xml:space="preserve">nd </w:t>
      </w:r>
      <w:r w:rsidRPr="00D138EE">
        <w:rPr>
          <w:rFonts w:eastAsiaTheme="minorEastAsia"/>
          <w:lang w:val="en-US"/>
        </w:rPr>
        <w:t>edition. Wiley, 2011</w:t>
      </w:r>
    </w:p>
    <w:p w14:paraId="78CDE27E" w14:textId="3A52E3A6" w:rsidR="00462864" w:rsidRPr="00D138EE" w:rsidRDefault="00462864" w:rsidP="000E7D8B">
      <w:pPr>
        <w:pStyle w:val="NormalWeb"/>
        <w:numPr>
          <w:ilvl w:val="0"/>
          <w:numId w:val="4"/>
        </w:numPr>
      </w:pPr>
      <w:proofErr w:type="spellStart"/>
      <w:r w:rsidRPr="00D138EE">
        <w:rPr>
          <w:rFonts w:eastAsiaTheme="minorEastAsia"/>
          <w:color w:val="222222"/>
          <w:lang w:val="en-US"/>
        </w:rPr>
        <w:t>Cormen</w:t>
      </w:r>
      <w:proofErr w:type="spellEnd"/>
      <w:r w:rsidRPr="00D138EE">
        <w:rPr>
          <w:rFonts w:eastAsiaTheme="minorEastAsia"/>
          <w:color w:val="222222"/>
          <w:lang w:val="en-US"/>
        </w:rPr>
        <w:t xml:space="preserve">, T.H., </w:t>
      </w:r>
      <w:proofErr w:type="spellStart"/>
      <w:r w:rsidRPr="00D138EE">
        <w:rPr>
          <w:rFonts w:eastAsiaTheme="minorEastAsia"/>
          <w:color w:val="222222"/>
          <w:lang w:val="en-US"/>
        </w:rPr>
        <w:t>Leiserson</w:t>
      </w:r>
      <w:proofErr w:type="spellEnd"/>
      <w:r w:rsidRPr="00D138EE">
        <w:rPr>
          <w:rFonts w:eastAsiaTheme="minorEastAsia"/>
          <w:color w:val="222222"/>
          <w:lang w:val="en-US"/>
        </w:rPr>
        <w:t xml:space="preserve">, C.E., Rivest, R. L., Stein C. </w:t>
      </w:r>
      <w:r w:rsidRPr="00D138EE">
        <w:rPr>
          <w:rFonts w:eastAsiaTheme="minorEastAsia"/>
          <w:i/>
          <w:iCs/>
          <w:color w:val="222222"/>
          <w:lang w:val="en-US"/>
        </w:rPr>
        <w:t>Introduction to Algorithms</w:t>
      </w:r>
      <w:r w:rsidRPr="00D138EE">
        <w:rPr>
          <w:rFonts w:eastAsiaTheme="minorEastAsia"/>
          <w:color w:val="222222"/>
          <w:lang w:val="en-US"/>
        </w:rPr>
        <w:t>, 4</w:t>
      </w:r>
      <w:r w:rsidRPr="00D138EE">
        <w:rPr>
          <w:rFonts w:eastAsiaTheme="minorEastAsia"/>
          <w:color w:val="222222"/>
          <w:sz w:val="14"/>
          <w:szCs w:val="14"/>
          <w:vertAlign w:val="superscript"/>
          <w:lang w:val="en-US"/>
        </w:rPr>
        <w:t>th</w:t>
      </w:r>
      <w:r w:rsidRPr="00D138EE">
        <w:rPr>
          <w:rFonts w:eastAsiaTheme="minorEastAsia"/>
          <w:color w:val="222222"/>
          <w:sz w:val="14"/>
          <w:szCs w:val="14"/>
          <w:lang w:val="en-US"/>
        </w:rPr>
        <w:t xml:space="preserve"> </w:t>
      </w:r>
      <w:r w:rsidRPr="00D138EE">
        <w:rPr>
          <w:rFonts w:eastAsiaTheme="minorEastAsia"/>
          <w:color w:val="222222"/>
          <w:lang w:val="en-US"/>
        </w:rPr>
        <w:t>edition, Prentice Hall of India, 2022.</w:t>
      </w:r>
    </w:p>
    <w:p w14:paraId="3644713B" w14:textId="78C6640D" w:rsidR="00462864" w:rsidRPr="00D138EE" w:rsidRDefault="00462864" w:rsidP="0046286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b/>
          <w:bCs/>
          <w:color w:val="auto"/>
          <w:lang w:val="en-US"/>
        </w:rPr>
      </w:pPr>
      <w:r w:rsidRPr="00D138EE">
        <w:rPr>
          <w:rFonts w:eastAsiaTheme="minorEastAsia"/>
          <w:b/>
          <w:bCs/>
          <w:color w:val="auto"/>
          <w:lang w:val="en-US"/>
        </w:rPr>
        <w:t>Additional References</w:t>
      </w:r>
    </w:p>
    <w:p w14:paraId="6DF93F0E" w14:textId="77777777" w:rsidR="00462864" w:rsidRPr="00D138EE" w:rsidRDefault="00462864" w:rsidP="0046286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b/>
          <w:bCs/>
          <w:color w:val="auto"/>
          <w:lang w:val="en-US"/>
        </w:rPr>
      </w:pPr>
    </w:p>
    <w:p w14:paraId="6131579B" w14:textId="77777777" w:rsidR="000E7D8B" w:rsidRPr="000E7D8B" w:rsidRDefault="00462864" w:rsidP="000E7D8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2" w:right="0" w:firstLine="0"/>
        <w:rPr>
          <w:rFonts w:eastAsiaTheme="minorEastAsia"/>
          <w:lang w:val="en-US"/>
        </w:rPr>
      </w:pPr>
      <w:r w:rsidRPr="000E7D8B">
        <w:rPr>
          <w:rFonts w:eastAsiaTheme="minorEastAsia"/>
          <w:color w:val="auto"/>
          <w:lang w:val="en-US"/>
        </w:rPr>
        <w:t xml:space="preserve"> Sahni, S., </w:t>
      </w:r>
      <w:r w:rsidRPr="000E7D8B">
        <w:rPr>
          <w:rFonts w:eastAsiaTheme="minorEastAsia"/>
          <w:i/>
          <w:iCs/>
          <w:color w:val="auto"/>
          <w:lang w:val="en-US"/>
        </w:rPr>
        <w:t>Data Structures, Algorithms and applications in C++</w:t>
      </w:r>
      <w:r w:rsidRPr="000E7D8B">
        <w:rPr>
          <w:rFonts w:eastAsiaTheme="minorEastAsia"/>
          <w:color w:val="auto"/>
          <w:lang w:val="en-US"/>
        </w:rPr>
        <w:t>, 2</w:t>
      </w:r>
      <w:r w:rsidR="00C8089D" w:rsidRPr="000E7D8B">
        <w:rPr>
          <w:rFonts w:eastAsiaTheme="minorEastAsia"/>
          <w:color w:val="auto"/>
          <w:vertAlign w:val="superscript"/>
          <w:lang w:val="en-US"/>
        </w:rPr>
        <w:t>nd</w:t>
      </w:r>
      <w:r w:rsidRPr="000E7D8B">
        <w:rPr>
          <w:rFonts w:eastAsiaTheme="minorEastAsia"/>
          <w:color w:val="auto"/>
          <w:sz w:val="14"/>
          <w:szCs w:val="14"/>
          <w:lang w:val="en-US"/>
        </w:rPr>
        <w:t xml:space="preserve"> </w:t>
      </w:r>
      <w:r w:rsidRPr="000E7D8B">
        <w:rPr>
          <w:rFonts w:eastAsiaTheme="minorEastAsia"/>
          <w:color w:val="auto"/>
          <w:lang w:val="en-US"/>
        </w:rPr>
        <w:t>edition, Universities Press, 2011.</w:t>
      </w:r>
    </w:p>
    <w:p w14:paraId="30895DB0" w14:textId="75F20832" w:rsidR="000E7D8B" w:rsidRPr="000E7D8B" w:rsidRDefault="00462864" w:rsidP="000E7D8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2" w:right="0" w:firstLine="0"/>
        <w:rPr>
          <w:rFonts w:eastAsiaTheme="minorEastAsia"/>
          <w:lang w:val="en-US"/>
        </w:rPr>
      </w:pPr>
      <w:r w:rsidRPr="000E7D8B">
        <w:rPr>
          <w:rFonts w:eastAsiaTheme="minorEastAsia"/>
          <w:color w:val="auto"/>
          <w:lang w:val="en-US"/>
        </w:rPr>
        <w:t xml:space="preserve">Langsam Y., Augenstein, M. J., &amp; Tanenbaum, A. M. </w:t>
      </w:r>
      <w:r w:rsidRPr="000E7D8B">
        <w:rPr>
          <w:rFonts w:eastAsiaTheme="minorEastAsia"/>
          <w:i/>
          <w:iCs/>
          <w:color w:val="auto"/>
          <w:lang w:val="en-US"/>
        </w:rPr>
        <w:t>Data Structures Using C and C++</w:t>
      </w:r>
      <w:r w:rsidRPr="000E7D8B">
        <w:rPr>
          <w:rFonts w:eastAsiaTheme="minorEastAsia"/>
          <w:color w:val="auto"/>
          <w:lang w:val="en-US"/>
        </w:rPr>
        <w:t>, Pearson, 2009.</w:t>
      </w:r>
    </w:p>
    <w:p w14:paraId="350B399E" w14:textId="1D82732E" w:rsidR="000E7D8B" w:rsidRPr="000E7D8B" w:rsidRDefault="000E7D8B" w:rsidP="000E7D8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2" w:right="0" w:firstLine="0"/>
        <w:rPr>
          <w:rFonts w:eastAsiaTheme="minorEastAsia"/>
          <w:lang w:val="en-US"/>
        </w:rPr>
      </w:pPr>
      <w:r w:rsidRPr="000E7D8B">
        <w:rPr>
          <w:rFonts w:eastAsiaTheme="minorEastAsia"/>
          <w:lang w:val="en-US"/>
        </w:rPr>
        <w:t xml:space="preserve">Drozdek, A., </w:t>
      </w:r>
      <w:r w:rsidRPr="000E7D8B">
        <w:rPr>
          <w:rFonts w:eastAsiaTheme="minorEastAsia"/>
          <w:i/>
          <w:iCs/>
          <w:lang w:val="en-US"/>
        </w:rPr>
        <w:t>Data Structures and Algorithms in C++</w:t>
      </w:r>
      <w:r w:rsidRPr="000E7D8B">
        <w:rPr>
          <w:rFonts w:eastAsiaTheme="minorEastAsia"/>
          <w:lang w:val="en-US"/>
        </w:rPr>
        <w:t>, 4</w:t>
      </w:r>
      <w:r w:rsidRPr="000E7D8B">
        <w:rPr>
          <w:rFonts w:eastAsiaTheme="minorEastAsia"/>
          <w:sz w:val="14"/>
          <w:szCs w:val="14"/>
          <w:lang w:val="en-US"/>
        </w:rPr>
        <w:t xml:space="preserve">th </w:t>
      </w:r>
      <w:r w:rsidRPr="000E7D8B">
        <w:rPr>
          <w:rFonts w:eastAsiaTheme="minorEastAsia"/>
          <w:lang w:val="en-US"/>
        </w:rPr>
        <w:t>edition, Cengage Learning, 2012.</w:t>
      </w:r>
    </w:p>
    <w:p w14:paraId="6AE8CBCB" w14:textId="0AAE3A11" w:rsidR="000E7D8B" w:rsidRPr="00D138EE" w:rsidRDefault="000E7D8B" w:rsidP="00462864">
      <w:pPr>
        <w:autoSpaceDE w:val="0"/>
        <w:autoSpaceDN w:val="0"/>
        <w:adjustRightInd w:val="0"/>
        <w:spacing w:after="0" w:line="240" w:lineRule="auto"/>
        <w:ind w:left="0" w:right="0" w:firstLine="0"/>
      </w:pPr>
    </w:p>
    <w:sectPr w:rsidR="000E7D8B" w:rsidRPr="00D138EE" w:rsidSect="00F129C4">
      <w:pgSz w:w="12240" w:h="15840"/>
      <w:pgMar w:top="810" w:right="1080" w:bottom="135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6C2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4011A6"/>
    <w:multiLevelType w:val="hybridMultilevel"/>
    <w:tmpl w:val="3D1A72DA"/>
    <w:lvl w:ilvl="0" w:tplc="AA8A1760">
      <w:start w:val="1"/>
      <w:numFmt w:val="lowerRoman"/>
      <w:lvlText w:val="(%1)"/>
      <w:lvlJc w:val="left"/>
      <w:pPr>
        <w:ind w:left="-93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-576" w:hanging="360"/>
      </w:pPr>
    </w:lvl>
    <w:lvl w:ilvl="2" w:tplc="4009001B" w:tentative="1">
      <w:start w:val="1"/>
      <w:numFmt w:val="lowerRoman"/>
      <w:lvlText w:val="%3."/>
      <w:lvlJc w:val="right"/>
      <w:pPr>
        <w:ind w:left="144" w:hanging="180"/>
      </w:pPr>
    </w:lvl>
    <w:lvl w:ilvl="3" w:tplc="4009000F" w:tentative="1">
      <w:start w:val="1"/>
      <w:numFmt w:val="decimal"/>
      <w:lvlText w:val="%4."/>
      <w:lvlJc w:val="left"/>
      <w:pPr>
        <w:ind w:left="864" w:hanging="360"/>
      </w:pPr>
    </w:lvl>
    <w:lvl w:ilvl="4" w:tplc="40090019" w:tentative="1">
      <w:start w:val="1"/>
      <w:numFmt w:val="lowerLetter"/>
      <w:lvlText w:val="%5."/>
      <w:lvlJc w:val="left"/>
      <w:pPr>
        <w:ind w:left="1584" w:hanging="360"/>
      </w:pPr>
    </w:lvl>
    <w:lvl w:ilvl="5" w:tplc="4009001B" w:tentative="1">
      <w:start w:val="1"/>
      <w:numFmt w:val="lowerRoman"/>
      <w:lvlText w:val="%6."/>
      <w:lvlJc w:val="right"/>
      <w:pPr>
        <w:ind w:left="2304" w:hanging="180"/>
      </w:pPr>
    </w:lvl>
    <w:lvl w:ilvl="6" w:tplc="4009000F" w:tentative="1">
      <w:start w:val="1"/>
      <w:numFmt w:val="decimal"/>
      <w:lvlText w:val="%7."/>
      <w:lvlJc w:val="left"/>
      <w:pPr>
        <w:ind w:left="3024" w:hanging="360"/>
      </w:pPr>
    </w:lvl>
    <w:lvl w:ilvl="7" w:tplc="40090019" w:tentative="1">
      <w:start w:val="1"/>
      <w:numFmt w:val="lowerLetter"/>
      <w:lvlText w:val="%8."/>
      <w:lvlJc w:val="left"/>
      <w:pPr>
        <w:ind w:left="3744" w:hanging="360"/>
      </w:pPr>
    </w:lvl>
    <w:lvl w:ilvl="8" w:tplc="4009001B" w:tentative="1">
      <w:start w:val="1"/>
      <w:numFmt w:val="lowerRoman"/>
      <w:lvlText w:val="%9."/>
      <w:lvlJc w:val="right"/>
      <w:pPr>
        <w:ind w:left="4464" w:hanging="180"/>
      </w:pPr>
    </w:lvl>
  </w:abstractNum>
  <w:abstractNum w:abstractNumId="2" w15:restartNumberingAfterBreak="0">
    <w:nsid w:val="05C04EAC"/>
    <w:multiLevelType w:val="multilevel"/>
    <w:tmpl w:val="BDDAE1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761F86"/>
    <w:multiLevelType w:val="multilevel"/>
    <w:tmpl w:val="F8D25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04AEE"/>
    <w:multiLevelType w:val="hybridMultilevel"/>
    <w:tmpl w:val="C2665E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33738"/>
    <w:multiLevelType w:val="hybridMultilevel"/>
    <w:tmpl w:val="4E72E9C6"/>
    <w:lvl w:ilvl="0" w:tplc="EDD48C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4420F2">
      <w:start w:val="3"/>
      <w:numFmt w:val="lowerRoman"/>
      <w:lvlRestart w:val="0"/>
      <w:lvlText w:val="%2)"/>
      <w:lvlJc w:val="left"/>
      <w:pPr>
        <w:ind w:left="1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BC7616">
      <w:start w:val="1"/>
      <w:numFmt w:val="lowerRoman"/>
      <w:lvlText w:val="%3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404E">
      <w:start w:val="1"/>
      <w:numFmt w:val="decimal"/>
      <w:lvlText w:val="%4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204EEA">
      <w:start w:val="1"/>
      <w:numFmt w:val="lowerLetter"/>
      <w:lvlText w:val="%5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78AFF2">
      <w:start w:val="1"/>
      <w:numFmt w:val="lowerRoman"/>
      <w:lvlText w:val="%6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BECA5A">
      <w:start w:val="1"/>
      <w:numFmt w:val="decimal"/>
      <w:lvlText w:val="%7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705D12">
      <w:start w:val="1"/>
      <w:numFmt w:val="lowerLetter"/>
      <w:lvlText w:val="%8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42D52C">
      <w:start w:val="1"/>
      <w:numFmt w:val="lowerRoman"/>
      <w:lvlText w:val="%9"/>
      <w:lvlJc w:val="left"/>
      <w:pPr>
        <w:ind w:left="7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661D45"/>
    <w:multiLevelType w:val="multilevel"/>
    <w:tmpl w:val="0F348B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6F475F"/>
    <w:multiLevelType w:val="multilevel"/>
    <w:tmpl w:val="AEEA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324627"/>
    <w:multiLevelType w:val="hybridMultilevel"/>
    <w:tmpl w:val="C2665E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84003"/>
    <w:multiLevelType w:val="hybridMultilevel"/>
    <w:tmpl w:val="ED928D82"/>
    <w:lvl w:ilvl="0" w:tplc="4C9E9EB4">
      <w:start w:val="1"/>
      <w:numFmt w:val="decimal"/>
      <w:lvlText w:val="%1.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6A0ACC">
      <w:start w:val="1"/>
      <w:numFmt w:val="lowerLetter"/>
      <w:lvlText w:val="%2"/>
      <w:lvlJc w:val="left"/>
      <w:pPr>
        <w:ind w:left="1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368530">
      <w:start w:val="1"/>
      <w:numFmt w:val="lowerRoman"/>
      <w:lvlText w:val="%3"/>
      <w:lvlJc w:val="left"/>
      <w:pPr>
        <w:ind w:left="2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6A2BA8">
      <w:start w:val="1"/>
      <w:numFmt w:val="decimal"/>
      <w:lvlText w:val="%4"/>
      <w:lvlJc w:val="left"/>
      <w:pPr>
        <w:ind w:left="2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8CCF8">
      <w:start w:val="1"/>
      <w:numFmt w:val="lowerLetter"/>
      <w:lvlText w:val="%5"/>
      <w:lvlJc w:val="left"/>
      <w:pPr>
        <w:ind w:left="3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04C24C">
      <w:start w:val="1"/>
      <w:numFmt w:val="lowerRoman"/>
      <w:lvlText w:val="%6"/>
      <w:lvlJc w:val="left"/>
      <w:pPr>
        <w:ind w:left="4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0EDDF8">
      <w:start w:val="1"/>
      <w:numFmt w:val="decimal"/>
      <w:lvlText w:val="%7"/>
      <w:lvlJc w:val="left"/>
      <w:pPr>
        <w:ind w:left="5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EC20D0">
      <w:start w:val="1"/>
      <w:numFmt w:val="lowerLetter"/>
      <w:lvlText w:val="%8"/>
      <w:lvlJc w:val="left"/>
      <w:pPr>
        <w:ind w:left="5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189FDE">
      <w:start w:val="1"/>
      <w:numFmt w:val="lowerRoman"/>
      <w:lvlText w:val="%9"/>
      <w:lvlJc w:val="left"/>
      <w:pPr>
        <w:ind w:left="6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FA3679"/>
    <w:multiLevelType w:val="hybridMultilevel"/>
    <w:tmpl w:val="E65E4AAA"/>
    <w:lvl w:ilvl="0" w:tplc="E068B21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DC26D4">
      <w:start w:val="1"/>
      <w:numFmt w:val="bullet"/>
      <w:lvlRestart w:val="0"/>
      <w:lvlText w:val="*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A3F6A">
      <w:start w:val="1"/>
      <w:numFmt w:val="bullet"/>
      <w:lvlText w:val="▪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F64620">
      <w:start w:val="1"/>
      <w:numFmt w:val="bullet"/>
      <w:lvlText w:val="•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38D2BC">
      <w:start w:val="1"/>
      <w:numFmt w:val="bullet"/>
      <w:lvlText w:val="o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14816E">
      <w:start w:val="1"/>
      <w:numFmt w:val="bullet"/>
      <w:lvlText w:val="▪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665C06">
      <w:start w:val="1"/>
      <w:numFmt w:val="bullet"/>
      <w:lvlText w:val="•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4F292">
      <w:start w:val="1"/>
      <w:numFmt w:val="bullet"/>
      <w:lvlText w:val="o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40F502">
      <w:start w:val="1"/>
      <w:numFmt w:val="bullet"/>
      <w:lvlText w:val="▪"/>
      <w:lvlJc w:val="left"/>
      <w:pPr>
        <w:ind w:left="7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20284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54870073">
    <w:abstractNumId w:val="9"/>
  </w:num>
  <w:num w:numId="2" w16cid:durableId="812874431">
    <w:abstractNumId w:val="10"/>
  </w:num>
  <w:num w:numId="3" w16cid:durableId="1241909562">
    <w:abstractNumId w:val="5"/>
  </w:num>
  <w:num w:numId="4" w16cid:durableId="1027605888">
    <w:abstractNumId w:val="4"/>
  </w:num>
  <w:num w:numId="5" w16cid:durableId="675226821">
    <w:abstractNumId w:val="3"/>
  </w:num>
  <w:num w:numId="6" w16cid:durableId="1425222071">
    <w:abstractNumId w:val="6"/>
  </w:num>
  <w:num w:numId="7" w16cid:durableId="135075891">
    <w:abstractNumId w:val="7"/>
  </w:num>
  <w:num w:numId="8" w16cid:durableId="374814481">
    <w:abstractNumId w:val="2"/>
  </w:num>
  <w:num w:numId="9" w16cid:durableId="1828784253">
    <w:abstractNumId w:val="11"/>
  </w:num>
  <w:num w:numId="10" w16cid:durableId="182137028">
    <w:abstractNumId w:val="0"/>
  </w:num>
  <w:num w:numId="11" w16cid:durableId="212237062">
    <w:abstractNumId w:val="8"/>
  </w:num>
  <w:num w:numId="12" w16cid:durableId="263274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175"/>
    <w:rsid w:val="00031AFD"/>
    <w:rsid w:val="00047166"/>
    <w:rsid w:val="00064B2E"/>
    <w:rsid w:val="000A1343"/>
    <w:rsid w:val="000E7D8B"/>
    <w:rsid w:val="000F574F"/>
    <w:rsid w:val="00116468"/>
    <w:rsid w:val="0013078B"/>
    <w:rsid w:val="0014771A"/>
    <w:rsid w:val="00187C0B"/>
    <w:rsid w:val="001B0636"/>
    <w:rsid w:val="0026782A"/>
    <w:rsid w:val="00290069"/>
    <w:rsid w:val="002A1957"/>
    <w:rsid w:val="002A3364"/>
    <w:rsid w:val="00366BB2"/>
    <w:rsid w:val="003766C1"/>
    <w:rsid w:val="00383E73"/>
    <w:rsid w:val="003B4118"/>
    <w:rsid w:val="003F7F1D"/>
    <w:rsid w:val="00406E4B"/>
    <w:rsid w:val="004134F1"/>
    <w:rsid w:val="004427C1"/>
    <w:rsid w:val="00452902"/>
    <w:rsid w:val="00462864"/>
    <w:rsid w:val="00462C88"/>
    <w:rsid w:val="004B31C7"/>
    <w:rsid w:val="004C5BCB"/>
    <w:rsid w:val="004F4283"/>
    <w:rsid w:val="004F7CE9"/>
    <w:rsid w:val="00584DD9"/>
    <w:rsid w:val="005B65F1"/>
    <w:rsid w:val="005E0249"/>
    <w:rsid w:val="00641FD4"/>
    <w:rsid w:val="006534E7"/>
    <w:rsid w:val="0075154A"/>
    <w:rsid w:val="007C058A"/>
    <w:rsid w:val="007D16E8"/>
    <w:rsid w:val="00801117"/>
    <w:rsid w:val="00816738"/>
    <w:rsid w:val="00865B48"/>
    <w:rsid w:val="008802D9"/>
    <w:rsid w:val="008B4BCE"/>
    <w:rsid w:val="009049C8"/>
    <w:rsid w:val="00946A39"/>
    <w:rsid w:val="00956AF9"/>
    <w:rsid w:val="0096645D"/>
    <w:rsid w:val="009945E2"/>
    <w:rsid w:val="00996798"/>
    <w:rsid w:val="009D2BA2"/>
    <w:rsid w:val="009D7175"/>
    <w:rsid w:val="00A04205"/>
    <w:rsid w:val="00A12046"/>
    <w:rsid w:val="00A80E15"/>
    <w:rsid w:val="00AC13E0"/>
    <w:rsid w:val="00B25AAC"/>
    <w:rsid w:val="00B31B00"/>
    <w:rsid w:val="00B94071"/>
    <w:rsid w:val="00BA7F73"/>
    <w:rsid w:val="00BD322B"/>
    <w:rsid w:val="00C17EDA"/>
    <w:rsid w:val="00C8089D"/>
    <w:rsid w:val="00CC5392"/>
    <w:rsid w:val="00CD1F25"/>
    <w:rsid w:val="00CE3EAC"/>
    <w:rsid w:val="00D06594"/>
    <w:rsid w:val="00D138EE"/>
    <w:rsid w:val="00D311C4"/>
    <w:rsid w:val="00D334E3"/>
    <w:rsid w:val="00D647CF"/>
    <w:rsid w:val="00D65AE5"/>
    <w:rsid w:val="00D76ED1"/>
    <w:rsid w:val="00DA76E7"/>
    <w:rsid w:val="00E25846"/>
    <w:rsid w:val="00E6223F"/>
    <w:rsid w:val="00E646F6"/>
    <w:rsid w:val="00E73D24"/>
    <w:rsid w:val="00E91DD1"/>
    <w:rsid w:val="00ED2085"/>
    <w:rsid w:val="00F129C4"/>
    <w:rsid w:val="00F6516F"/>
    <w:rsid w:val="00F87101"/>
    <w:rsid w:val="00F95BF8"/>
    <w:rsid w:val="00FC3839"/>
    <w:rsid w:val="00FF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DF498"/>
  <w15:docId w15:val="{AE910F8C-6353-D241-AB5E-26DD5021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9" w:line="249" w:lineRule="auto"/>
      <w:ind w:left="1402" w:right="634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E0249"/>
    <w:pPr>
      <w:spacing w:before="100" w:beforeAutospacing="1" w:after="100" w:afterAutospacing="1" w:line="240" w:lineRule="auto"/>
      <w:ind w:left="0" w:right="0" w:firstLine="0"/>
    </w:pPr>
    <w:rPr>
      <w:color w:val="auto"/>
    </w:rPr>
  </w:style>
  <w:style w:type="table" w:styleId="TableGrid0">
    <w:name w:val="Table Grid"/>
    <w:basedOn w:val="TableNormal"/>
    <w:uiPriority w:val="39"/>
    <w:rsid w:val="000A1343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9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3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0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7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0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7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7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6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4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0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9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7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6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7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SEC C++ PSIV Sem Draft_24Feb2021</vt:lpstr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SEC C++ PSIV Sem Draft_24Feb2021</dc:title>
  <dc:subject/>
  <dc:creator>BALJEET KAUR</dc:creator>
  <cp:keywords/>
  <cp:lastModifiedBy>NEHA SINGH</cp:lastModifiedBy>
  <cp:revision>4</cp:revision>
  <cp:lastPrinted>2024-01-20T05:57:00Z</cp:lastPrinted>
  <dcterms:created xsi:type="dcterms:W3CDTF">2025-01-27T17:57:00Z</dcterms:created>
  <dcterms:modified xsi:type="dcterms:W3CDTF">2026-01-11T14:33:00Z</dcterms:modified>
</cp:coreProperties>
</file>