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81DBB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 w:rsidRPr="00D0701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</w:t>
      </w:r>
      <w:r w:rsidR="0095501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21-22</w:t>
      </w:r>
    </w:p>
    <w:p w14:paraId="6D7958F6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56C0E3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14:paraId="1232B77C" w14:textId="77777777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EB5BC8E" w14:textId="79D90A66"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 </w:t>
      </w:r>
      <w:r w:rsidR="00642149">
        <w:rPr>
          <w:rFonts w:ascii="Times New Roman" w:hAnsi="Times New Roman"/>
          <w:b/>
          <w:bCs/>
          <w:sz w:val="24"/>
          <w:szCs w:val="24"/>
        </w:rPr>
        <w:t>II</w:t>
      </w:r>
    </w:p>
    <w:p w14:paraId="5D0F6961" w14:textId="4FA004DF"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642149">
        <w:rPr>
          <w:rFonts w:ascii="Times New Roman" w:eastAsia="Calibri" w:hAnsi="Times New Roman" w:cs="Times New Roman"/>
          <w:b/>
          <w:bCs/>
          <w:sz w:val="24"/>
          <w:szCs w:val="24"/>
        </w:rPr>
        <w:t>Dr. Nidhi G Behl</w:t>
      </w:r>
    </w:p>
    <w:bookmarkEnd w:id="0"/>
    <w:p w14:paraId="334A8741" w14:textId="77777777"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339A5C" w14:textId="5D7DF4A1" w:rsidR="00DB794F" w:rsidRPr="00200C20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42149">
        <w:rPr>
          <w:rFonts w:ascii="Times New Roman" w:hAnsi="Times New Roman"/>
          <w:b/>
          <w:bCs/>
          <w:sz w:val="24"/>
          <w:szCs w:val="24"/>
        </w:rPr>
        <w:t>Social and Emotional Learning VAC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"/>
        <w:gridCol w:w="2055"/>
        <w:gridCol w:w="2403"/>
        <w:gridCol w:w="1348"/>
        <w:gridCol w:w="1436"/>
        <w:gridCol w:w="1957"/>
      </w:tblGrid>
      <w:tr w:rsidR="00A06311" w14:paraId="4BB8DD36" w14:textId="77777777" w:rsidTr="00455751">
        <w:tc>
          <w:tcPr>
            <w:tcW w:w="690" w:type="dxa"/>
          </w:tcPr>
          <w:bookmarkEnd w:id="1"/>
          <w:p w14:paraId="4FB59BC7" w14:textId="77777777"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055" w:type="dxa"/>
          </w:tcPr>
          <w:p w14:paraId="052611C4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2403" w:type="dxa"/>
          </w:tcPr>
          <w:p w14:paraId="208431F8" w14:textId="77777777"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348" w:type="dxa"/>
          </w:tcPr>
          <w:p w14:paraId="0A7DBF8E" w14:textId="77777777"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436" w:type="dxa"/>
          </w:tcPr>
          <w:p w14:paraId="152A5081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957" w:type="dxa"/>
          </w:tcPr>
          <w:p w14:paraId="135F14E5" w14:textId="77777777"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14:paraId="41B1593A" w14:textId="77777777"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14:paraId="2C2CDD3D" w14:textId="77777777" w:rsidTr="00455751">
        <w:tc>
          <w:tcPr>
            <w:tcW w:w="690" w:type="dxa"/>
          </w:tcPr>
          <w:p w14:paraId="0E0B43FA" w14:textId="77777777" w:rsidR="00D459B0" w:rsidRDefault="00D459B0" w:rsidP="00D459B0">
            <w:bookmarkStart w:id="2" w:name="_Hlk164548731"/>
            <w:r>
              <w:t>1</w:t>
            </w:r>
          </w:p>
        </w:tc>
        <w:tc>
          <w:tcPr>
            <w:tcW w:w="2055" w:type="dxa"/>
          </w:tcPr>
          <w:p w14:paraId="0E20BBBD" w14:textId="4135BF91" w:rsidR="00642149" w:rsidRDefault="00642149" w:rsidP="00642149">
            <w:pPr>
              <w:jc w:val="both"/>
            </w:pPr>
            <w:r>
              <w:t xml:space="preserve">UNIT- I Introduction </w:t>
            </w:r>
            <w:r w:rsidRPr="00642149">
              <w:t>(3 Weeks)</w:t>
            </w:r>
            <w:r>
              <w:t xml:space="preserve"> - Self-Awareness and Happiness </w:t>
            </w:r>
          </w:p>
          <w:p w14:paraId="18CEFAE8" w14:textId="77777777" w:rsidR="00642149" w:rsidRDefault="00642149" w:rsidP="00642149">
            <w:pPr>
              <w:jc w:val="both"/>
            </w:pPr>
            <w:r>
              <w:t>• Getting to Know Each Other</w:t>
            </w:r>
          </w:p>
          <w:p w14:paraId="577C676D" w14:textId="71F1E0E0" w:rsidR="00642149" w:rsidRDefault="00642149" w:rsidP="00642149">
            <w:pPr>
              <w:jc w:val="both"/>
            </w:pPr>
            <w:r>
              <w:t>• What to Expect from this Course?</w:t>
            </w:r>
          </w:p>
          <w:p w14:paraId="5A98B5EF" w14:textId="77777777" w:rsidR="00642149" w:rsidRDefault="00642149" w:rsidP="00642149">
            <w:pPr>
              <w:jc w:val="both"/>
            </w:pPr>
            <w:r>
              <w:t>• Getting to Know Oneself</w:t>
            </w:r>
          </w:p>
          <w:p w14:paraId="2F887CE6" w14:textId="77777777" w:rsidR="00642149" w:rsidRDefault="00642149" w:rsidP="00642149">
            <w:pPr>
              <w:jc w:val="both"/>
            </w:pPr>
            <w:r>
              <w:t>• What Makes One Happy/ Unhappy? Outer vs Inner Sources of</w:t>
            </w:r>
          </w:p>
          <w:p w14:paraId="613B7BC0" w14:textId="222C4CB0" w:rsidR="00D459B0" w:rsidRDefault="00642149" w:rsidP="00642149">
            <w:pPr>
              <w:jc w:val="both"/>
            </w:pPr>
            <w:r>
              <w:t>Happiness, Joy of Giving</w:t>
            </w:r>
          </w:p>
        </w:tc>
        <w:tc>
          <w:tcPr>
            <w:tcW w:w="2403" w:type="dxa"/>
          </w:tcPr>
          <w:p w14:paraId="42075BDA" w14:textId="34A58C68" w:rsidR="00D459B0" w:rsidRDefault="00642149" w:rsidP="00D459B0">
            <w:r>
              <w:t>Assignment practical file</w:t>
            </w:r>
          </w:p>
        </w:tc>
        <w:tc>
          <w:tcPr>
            <w:tcW w:w="1348" w:type="dxa"/>
          </w:tcPr>
          <w:p w14:paraId="2F5B91A3" w14:textId="7AAB06F3" w:rsidR="00D459B0" w:rsidRPr="00441AB2" w:rsidRDefault="00642149" w:rsidP="00D459B0">
            <w:r>
              <w:t xml:space="preserve">1 </w:t>
            </w:r>
            <w:proofErr w:type="spellStart"/>
            <w:r>
              <w:t>feb</w:t>
            </w:r>
            <w:proofErr w:type="spellEnd"/>
            <w:r>
              <w:t>- 1 March 2024</w:t>
            </w:r>
          </w:p>
        </w:tc>
        <w:tc>
          <w:tcPr>
            <w:tcW w:w="1436" w:type="dxa"/>
          </w:tcPr>
          <w:p w14:paraId="66EEF314" w14:textId="03F6DE1D" w:rsidR="00D459B0" w:rsidRPr="002552B9" w:rsidRDefault="00642149" w:rsidP="00D459B0">
            <w:r>
              <w:t>Group discussions</w:t>
            </w:r>
          </w:p>
        </w:tc>
        <w:tc>
          <w:tcPr>
            <w:tcW w:w="1957" w:type="dxa"/>
          </w:tcPr>
          <w:p w14:paraId="77F03070" w14:textId="6187BA4D" w:rsidR="00D459B0" w:rsidRDefault="00D459B0" w:rsidP="00D459B0">
            <w:pPr>
              <w:jc w:val="both"/>
            </w:pPr>
            <w:r>
              <w:t xml:space="preserve">Lecture, </w:t>
            </w:r>
            <w:r w:rsidR="00642149">
              <w:t xml:space="preserve">PPT </w:t>
            </w:r>
          </w:p>
          <w:p w14:paraId="547F2149" w14:textId="77777777" w:rsidR="00D459B0" w:rsidRDefault="00D459B0" w:rsidP="00D459B0"/>
        </w:tc>
      </w:tr>
      <w:bookmarkEnd w:id="2"/>
      <w:tr w:rsidR="00642149" w14:paraId="5308E93D" w14:textId="77777777" w:rsidTr="00455751">
        <w:tc>
          <w:tcPr>
            <w:tcW w:w="690" w:type="dxa"/>
          </w:tcPr>
          <w:p w14:paraId="50304054" w14:textId="77777777" w:rsidR="00642149" w:rsidRDefault="00642149" w:rsidP="00642149">
            <w:r>
              <w:t>2</w:t>
            </w:r>
          </w:p>
        </w:tc>
        <w:tc>
          <w:tcPr>
            <w:tcW w:w="2055" w:type="dxa"/>
          </w:tcPr>
          <w:p w14:paraId="60FC8414" w14:textId="77777777" w:rsidR="00642149" w:rsidRDefault="00642149" w:rsidP="00642149">
            <w:pPr>
              <w:jc w:val="both"/>
            </w:pPr>
            <w:r>
              <w:t>UNIT- II Social Relationships I Mindfulness (4 Weeks)</w:t>
            </w:r>
          </w:p>
          <w:p w14:paraId="5263ED79" w14:textId="77777777" w:rsidR="00642149" w:rsidRDefault="00642149" w:rsidP="00642149">
            <w:pPr>
              <w:jc w:val="both"/>
            </w:pPr>
            <w:r>
              <w:t>• Sharing vs Power: Peers, Family and Society</w:t>
            </w:r>
          </w:p>
          <w:p w14:paraId="5E9A1E9C" w14:textId="77777777" w:rsidR="00642149" w:rsidRDefault="00642149" w:rsidP="00642149">
            <w:pPr>
              <w:jc w:val="both"/>
            </w:pPr>
            <w:r>
              <w:t>• Going Beyond Power Relationships Through Open Conversation</w:t>
            </w:r>
          </w:p>
          <w:p w14:paraId="599536D7" w14:textId="77777777" w:rsidR="00642149" w:rsidRDefault="00642149" w:rsidP="00642149">
            <w:pPr>
              <w:jc w:val="both"/>
            </w:pPr>
            <w:r>
              <w:t>• The Value of Silence and Reflection</w:t>
            </w:r>
          </w:p>
          <w:p w14:paraId="6620C82E" w14:textId="4C65ACB9" w:rsidR="00642149" w:rsidRDefault="00642149" w:rsidP="00642149">
            <w:pPr>
              <w:jc w:val="both"/>
            </w:pPr>
            <w:r>
              <w:t>• Practice of Mindfulness</w:t>
            </w:r>
          </w:p>
        </w:tc>
        <w:tc>
          <w:tcPr>
            <w:tcW w:w="2403" w:type="dxa"/>
          </w:tcPr>
          <w:p w14:paraId="12AC7B9C" w14:textId="3749A9C8" w:rsidR="00642149" w:rsidRDefault="00642149" w:rsidP="00642149">
            <w:r>
              <w:t>Practical exercises, practical file</w:t>
            </w:r>
          </w:p>
        </w:tc>
        <w:tc>
          <w:tcPr>
            <w:tcW w:w="1348" w:type="dxa"/>
          </w:tcPr>
          <w:p w14:paraId="7E0EBC8D" w14:textId="6B0B44F3" w:rsidR="00642149" w:rsidRPr="00441AB2" w:rsidRDefault="00642149" w:rsidP="00642149">
            <w:r>
              <w:t>2 March- 22 March 2024</w:t>
            </w:r>
          </w:p>
        </w:tc>
        <w:tc>
          <w:tcPr>
            <w:tcW w:w="1436" w:type="dxa"/>
          </w:tcPr>
          <w:p w14:paraId="166465DC" w14:textId="1875B039" w:rsidR="00642149" w:rsidRDefault="00642149" w:rsidP="00642149">
            <w:r>
              <w:t>Group discussions</w:t>
            </w:r>
          </w:p>
        </w:tc>
        <w:tc>
          <w:tcPr>
            <w:tcW w:w="1957" w:type="dxa"/>
          </w:tcPr>
          <w:p w14:paraId="75F62CAE" w14:textId="77777777" w:rsidR="00642149" w:rsidRDefault="00642149" w:rsidP="00642149">
            <w:pPr>
              <w:jc w:val="both"/>
            </w:pPr>
            <w:r>
              <w:t xml:space="preserve">Lecture, PPT </w:t>
            </w:r>
          </w:p>
          <w:p w14:paraId="24A46D7C" w14:textId="77777777" w:rsidR="00642149" w:rsidRDefault="00642149" w:rsidP="00642149"/>
        </w:tc>
      </w:tr>
      <w:tr w:rsidR="00642149" w14:paraId="53919A7A" w14:textId="77777777" w:rsidTr="00455751">
        <w:tc>
          <w:tcPr>
            <w:tcW w:w="690" w:type="dxa"/>
          </w:tcPr>
          <w:p w14:paraId="17E8B609" w14:textId="77777777" w:rsidR="00642149" w:rsidRDefault="00642149" w:rsidP="00642149">
            <w:r>
              <w:t>3</w:t>
            </w:r>
          </w:p>
        </w:tc>
        <w:tc>
          <w:tcPr>
            <w:tcW w:w="2055" w:type="dxa"/>
          </w:tcPr>
          <w:p w14:paraId="32A95A3C" w14:textId="77777777" w:rsidR="00642149" w:rsidRDefault="00642149" w:rsidP="00642149">
            <w:pPr>
              <w:jc w:val="both"/>
            </w:pPr>
            <w:r>
              <w:t>UNIT- Ill Identity, Self-Image, Status, Self-Worth- Digital Identity (4 Weeks)</w:t>
            </w:r>
          </w:p>
          <w:p w14:paraId="25F78990" w14:textId="77777777" w:rsidR="00642149" w:rsidRDefault="00642149" w:rsidP="00642149">
            <w:pPr>
              <w:jc w:val="both"/>
            </w:pPr>
            <w:r>
              <w:t xml:space="preserve">• Identity Construction and </w:t>
            </w:r>
            <w:r>
              <w:lastRenderedPageBreak/>
              <w:t>Expression: Individual and Collective</w:t>
            </w:r>
          </w:p>
          <w:p w14:paraId="24652405" w14:textId="77777777" w:rsidR="00642149" w:rsidRDefault="00642149" w:rsidP="00642149">
            <w:pPr>
              <w:jc w:val="both"/>
            </w:pPr>
            <w:r>
              <w:t>• Accepting and Valuing Oneself</w:t>
            </w:r>
          </w:p>
          <w:p w14:paraId="57238AF6" w14:textId="77777777" w:rsidR="00642149" w:rsidRDefault="00642149" w:rsidP="00642149">
            <w:pPr>
              <w:jc w:val="both"/>
            </w:pPr>
            <w:r>
              <w:t>• Understanding the Gendered World</w:t>
            </w:r>
          </w:p>
          <w:p w14:paraId="0996F396" w14:textId="77777777" w:rsidR="00642149" w:rsidRDefault="00642149" w:rsidP="00642149">
            <w:pPr>
              <w:jc w:val="both"/>
            </w:pPr>
            <w:r>
              <w:t>• Identifying and transcending stereotypes</w:t>
            </w:r>
          </w:p>
          <w:p w14:paraId="7F0B6A66" w14:textId="77777777" w:rsidR="00642149" w:rsidRDefault="00642149" w:rsidP="00642149">
            <w:pPr>
              <w:jc w:val="both"/>
            </w:pPr>
            <w:r>
              <w:t>• Identity Formation and Validation in the Digital World</w:t>
            </w:r>
          </w:p>
          <w:p w14:paraId="559C27D2" w14:textId="73FDD1FF" w:rsidR="00642149" w:rsidRDefault="00642149" w:rsidP="00642149">
            <w:pPr>
              <w:jc w:val="both"/>
            </w:pPr>
            <w:r>
              <w:t>• Discrimination and its Forms</w:t>
            </w:r>
          </w:p>
        </w:tc>
        <w:tc>
          <w:tcPr>
            <w:tcW w:w="2403" w:type="dxa"/>
          </w:tcPr>
          <w:p w14:paraId="62B0981A" w14:textId="20033B3E" w:rsidR="00642149" w:rsidRDefault="00642149" w:rsidP="00642149">
            <w:r>
              <w:lastRenderedPageBreak/>
              <w:t>practical file</w:t>
            </w:r>
          </w:p>
        </w:tc>
        <w:tc>
          <w:tcPr>
            <w:tcW w:w="1348" w:type="dxa"/>
          </w:tcPr>
          <w:p w14:paraId="2BC7FE1B" w14:textId="412CFF0B" w:rsidR="00642149" w:rsidRPr="004345DF" w:rsidRDefault="00642149" w:rsidP="00642149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April- 20 April 2024</w:t>
            </w:r>
          </w:p>
        </w:tc>
        <w:tc>
          <w:tcPr>
            <w:tcW w:w="1436" w:type="dxa"/>
          </w:tcPr>
          <w:p w14:paraId="326C116D" w14:textId="4D43B15D" w:rsidR="00642149" w:rsidRDefault="00642149" w:rsidP="00642149">
            <w:r>
              <w:t>Group discussions</w:t>
            </w:r>
          </w:p>
        </w:tc>
        <w:tc>
          <w:tcPr>
            <w:tcW w:w="1957" w:type="dxa"/>
          </w:tcPr>
          <w:p w14:paraId="38F80C6F" w14:textId="77777777" w:rsidR="00642149" w:rsidRDefault="00642149" w:rsidP="00642149">
            <w:pPr>
              <w:jc w:val="both"/>
            </w:pPr>
            <w:r>
              <w:t xml:space="preserve">Lecture, PPT </w:t>
            </w:r>
          </w:p>
          <w:p w14:paraId="76E53E3D" w14:textId="77777777" w:rsidR="00642149" w:rsidRDefault="00642149" w:rsidP="00642149"/>
        </w:tc>
      </w:tr>
      <w:tr w:rsidR="00642149" w14:paraId="0E0F667F" w14:textId="77777777" w:rsidTr="00455751">
        <w:tc>
          <w:tcPr>
            <w:tcW w:w="690" w:type="dxa"/>
          </w:tcPr>
          <w:p w14:paraId="13E01EF4" w14:textId="77777777" w:rsidR="00642149" w:rsidRDefault="00642149" w:rsidP="00642149">
            <w:r>
              <w:t>4</w:t>
            </w:r>
          </w:p>
        </w:tc>
        <w:tc>
          <w:tcPr>
            <w:tcW w:w="2055" w:type="dxa"/>
          </w:tcPr>
          <w:p w14:paraId="4A1C6D52" w14:textId="77777777" w:rsidR="00642149" w:rsidRDefault="00642149" w:rsidP="00642149">
            <w:r>
              <w:t>UNIT- IV Lifestyle Choices I Stress and Its Management (4 Weeks)</w:t>
            </w:r>
          </w:p>
          <w:p w14:paraId="3F9AC6F8" w14:textId="77777777" w:rsidR="00642149" w:rsidRDefault="00642149" w:rsidP="00642149">
            <w:r>
              <w:t>• What Choices Does One Get To Make?</w:t>
            </w:r>
          </w:p>
          <w:p w14:paraId="2FCFEC51" w14:textId="77777777" w:rsidR="00642149" w:rsidRDefault="00642149" w:rsidP="00642149">
            <w:r>
              <w:t>• Is Choice influenced? Relationships, Career Choices</w:t>
            </w:r>
          </w:p>
          <w:p w14:paraId="56A99932" w14:textId="77777777" w:rsidR="00642149" w:rsidRDefault="00642149" w:rsidP="00642149">
            <w:r>
              <w:t>• Career Pressures, Examinations</w:t>
            </w:r>
          </w:p>
          <w:p w14:paraId="4366EEBA" w14:textId="77777777" w:rsidR="00642149" w:rsidRDefault="00642149" w:rsidP="00642149">
            <w:r>
              <w:t>• Dealing with Disappointment, Coping Skills, Health and Fitness</w:t>
            </w:r>
          </w:p>
          <w:p w14:paraId="181027F2" w14:textId="5EE12E0F" w:rsidR="00642149" w:rsidRDefault="00642149" w:rsidP="00642149">
            <w:r>
              <w:t>• Connect With Nature: Sensitivity Towards Other Sentient Beings</w:t>
            </w:r>
          </w:p>
        </w:tc>
        <w:tc>
          <w:tcPr>
            <w:tcW w:w="2403" w:type="dxa"/>
          </w:tcPr>
          <w:p w14:paraId="3ED93652" w14:textId="61A4B753" w:rsidR="00642149" w:rsidRDefault="00642149" w:rsidP="00642149">
            <w:r w:rsidRPr="00642149">
              <w:t>Practical exercises</w:t>
            </w:r>
            <w:r w:rsidR="004237E3">
              <w:t>, practical file</w:t>
            </w:r>
          </w:p>
        </w:tc>
        <w:tc>
          <w:tcPr>
            <w:tcW w:w="1348" w:type="dxa"/>
          </w:tcPr>
          <w:p w14:paraId="2E05C59A" w14:textId="2457228C" w:rsidR="00642149" w:rsidRDefault="00642149" w:rsidP="00642149">
            <w:r>
              <w:t>21 April- 10 May 2024</w:t>
            </w:r>
          </w:p>
        </w:tc>
        <w:tc>
          <w:tcPr>
            <w:tcW w:w="1436" w:type="dxa"/>
          </w:tcPr>
          <w:p w14:paraId="2E7A684F" w14:textId="2C8928DE" w:rsidR="00642149" w:rsidRDefault="00642149" w:rsidP="00642149">
            <w:r>
              <w:t>Group discussions</w:t>
            </w:r>
          </w:p>
        </w:tc>
        <w:tc>
          <w:tcPr>
            <w:tcW w:w="1957" w:type="dxa"/>
          </w:tcPr>
          <w:p w14:paraId="24F18AFE" w14:textId="77777777" w:rsidR="00642149" w:rsidRDefault="00642149" w:rsidP="00642149">
            <w:pPr>
              <w:jc w:val="both"/>
            </w:pPr>
            <w:r>
              <w:t xml:space="preserve">Lecture, PPT </w:t>
            </w:r>
          </w:p>
          <w:p w14:paraId="29005D7E" w14:textId="77777777" w:rsidR="00642149" w:rsidRDefault="00642149" w:rsidP="00642149"/>
        </w:tc>
      </w:tr>
    </w:tbl>
    <w:p w14:paraId="0866EEE9" w14:textId="77777777" w:rsidR="00E953DE" w:rsidRDefault="00E953DE" w:rsidP="00441AB2">
      <w:pPr>
        <w:spacing w:after="0" w:line="240" w:lineRule="auto"/>
        <w:jc w:val="center"/>
      </w:pPr>
    </w:p>
    <w:p w14:paraId="4006D949" w14:textId="77777777" w:rsidR="00642149" w:rsidRDefault="00642149" w:rsidP="00441AB2">
      <w:pPr>
        <w:spacing w:after="0" w:line="240" w:lineRule="auto"/>
        <w:jc w:val="center"/>
      </w:pPr>
    </w:p>
    <w:p w14:paraId="6018C7FB" w14:textId="007DDBFF" w:rsidR="00642149" w:rsidRDefault="001D08AB" w:rsidP="00642149">
      <w:pPr>
        <w:spacing w:after="0" w:line="240" w:lineRule="auto"/>
        <w:rPr>
          <w:b/>
          <w:bCs/>
        </w:rPr>
      </w:pPr>
      <w:r>
        <w:rPr>
          <w:b/>
          <w:bCs/>
        </w:rPr>
        <w:t>E RESOURCES:</w:t>
      </w:r>
    </w:p>
    <w:p w14:paraId="55B544FC" w14:textId="77777777" w:rsidR="00642149" w:rsidRDefault="00642149" w:rsidP="00642149">
      <w:pPr>
        <w:spacing w:after="0" w:line="240" w:lineRule="auto"/>
        <w:rPr>
          <w:b/>
          <w:bCs/>
        </w:rPr>
      </w:pPr>
    </w:p>
    <w:p w14:paraId="5C8F265D" w14:textId="24EE6497" w:rsidR="00642149" w:rsidRDefault="001D08AB" w:rsidP="00642149">
      <w:pPr>
        <w:spacing w:after="0" w:line="240" w:lineRule="auto"/>
        <w:rPr>
          <w:b/>
          <w:bCs/>
        </w:rPr>
      </w:pPr>
      <w:hyperlink r:id="rId4" w:history="1">
        <w:r w:rsidRPr="001D4B4D">
          <w:rPr>
            <w:rStyle w:val="Hyperlink"/>
            <w:b/>
            <w:bCs/>
          </w:rPr>
          <w:t>https://www.sattva.co.in/wp-content/uploads/2020/12/Sattva_Insights_Socio-emotional-Learning-in-India.pdf</w:t>
        </w:r>
      </w:hyperlink>
    </w:p>
    <w:p w14:paraId="3C95AD2D" w14:textId="62044B06" w:rsidR="001D08AB" w:rsidRDefault="001D08AB" w:rsidP="00642149">
      <w:pPr>
        <w:spacing w:after="0" w:line="240" w:lineRule="auto"/>
        <w:rPr>
          <w:b/>
          <w:bCs/>
        </w:rPr>
      </w:pPr>
      <w:hyperlink r:id="rId5" w:history="1">
        <w:r w:rsidRPr="001D4B4D">
          <w:rPr>
            <w:rStyle w:val="Hyperlink"/>
            <w:b/>
            <w:bCs/>
          </w:rPr>
          <w:t>https://casel.org/news-publications/sel-journal/</w:t>
        </w:r>
      </w:hyperlink>
    </w:p>
    <w:p w14:paraId="48B81C82" w14:textId="10867A3A" w:rsidR="001D08AB" w:rsidRDefault="001D08AB" w:rsidP="00642149">
      <w:pPr>
        <w:spacing w:after="0" w:line="240" w:lineRule="auto"/>
        <w:rPr>
          <w:b/>
          <w:bCs/>
        </w:rPr>
      </w:pPr>
      <w:hyperlink r:id="rId6" w:history="1">
        <w:r w:rsidRPr="001D4B4D">
          <w:rPr>
            <w:rStyle w:val="Hyperlink"/>
            <w:b/>
            <w:bCs/>
          </w:rPr>
          <w:t>https://www.researchgate.net/publication/362291090_Social_and_emotional_learning_for_vulnerable_and_marginalized_children_and_young_people_In_Andy_Smart_and_Margaret_Sinclair_eds_Educating_for_the_social_the_emotional_and_the_sustainable_SEL_in_contex</w:t>
        </w:r>
      </w:hyperlink>
    </w:p>
    <w:p w14:paraId="3868C712" w14:textId="73674534" w:rsidR="001D08AB" w:rsidRDefault="008A38F6" w:rsidP="00642149">
      <w:pPr>
        <w:spacing w:after="0" w:line="240" w:lineRule="auto"/>
        <w:rPr>
          <w:b/>
          <w:bCs/>
        </w:rPr>
      </w:pPr>
      <w:hyperlink r:id="rId7" w:history="1">
        <w:r w:rsidRPr="001D4B4D">
          <w:rPr>
            <w:rStyle w:val="Hyperlink"/>
            <w:b/>
            <w:bCs/>
          </w:rPr>
          <w:t>https://www.nu.edu/blog/social-emotional-learning-sel-why-it-matters-for-educators/</w:t>
        </w:r>
      </w:hyperlink>
    </w:p>
    <w:p w14:paraId="39C7967C" w14:textId="77777777" w:rsidR="008A38F6" w:rsidRDefault="008A38F6" w:rsidP="00642149">
      <w:pPr>
        <w:spacing w:after="0" w:line="240" w:lineRule="auto"/>
        <w:rPr>
          <w:b/>
          <w:bCs/>
        </w:rPr>
      </w:pPr>
    </w:p>
    <w:p w14:paraId="7EBE1AFD" w14:textId="77777777" w:rsidR="001D08AB" w:rsidRPr="00642149" w:rsidRDefault="001D08AB" w:rsidP="00642149">
      <w:pPr>
        <w:spacing w:after="0" w:line="240" w:lineRule="auto"/>
        <w:rPr>
          <w:b/>
          <w:bCs/>
        </w:rPr>
      </w:pPr>
    </w:p>
    <w:p w14:paraId="36151C2F" w14:textId="2578CC28" w:rsidR="00642149" w:rsidRDefault="00642149" w:rsidP="00642149">
      <w:pPr>
        <w:spacing w:after="0" w:line="240" w:lineRule="auto"/>
      </w:pPr>
      <w:r>
        <w:t xml:space="preserve">• </w:t>
      </w:r>
      <w:proofErr w:type="spellStart"/>
      <w:r>
        <w:t>Black,Donna</w:t>
      </w:r>
      <w:proofErr w:type="spellEnd"/>
      <w:r>
        <w:t xml:space="preserve"> Lord(2022). Essentials of Social and Emotional Learning (SEL). NJ : Wiley.</w:t>
      </w:r>
    </w:p>
    <w:p w14:paraId="62E6FA35" w14:textId="77777777" w:rsidR="00642149" w:rsidRDefault="00642149" w:rsidP="00642149">
      <w:pPr>
        <w:spacing w:after="0" w:line="240" w:lineRule="auto"/>
      </w:pPr>
      <w:r>
        <w:lastRenderedPageBreak/>
        <w:t xml:space="preserve">• </w:t>
      </w:r>
      <w:proofErr w:type="spellStart"/>
      <w:r>
        <w:t>Goleman,Damiel</w:t>
      </w:r>
      <w:proofErr w:type="spellEnd"/>
      <w:r>
        <w:t xml:space="preserve"> (2005). Emotional </w:t>
      </w:r>
      <w:proofErr w:type="spellStart"/>
      <w:r>
        <w:t>lntelligence.USA:Bantam</w:t>
      </w:r>
      <w:proofErr w:type="spellEnd"/>
      <w:r>
        <w:t>.</w:t>
      </w:r>
    </w:p>
    <w:p w14:paraId="251EAADC" w14:textId="77777777" w:rsidR="00642149" w:rsidRDefault="00642149" w:rsidP="00642149">
      <w:pPr>
        <w:spacing w:after="0" w:line="240" w:lineRule="auto"/>
      </w:pPr>
      <w:r>
        <w:t xml:space="preserve">• Swami Vivekanand. (2016).The complete works of Swami Vivekanand. Advaita Ash </w:t>
      </w:r>
      <w:proofErr w:type="spellStart"/>
      <w:r>
        <w:t>ra</w:t>
      </w:r>
      <w:proofErr w:type="spellEnd"/>
      <w:r>
        <w:t xml:space="preserve"> ma. </w:t>
      </w:r>
    </w:p>
    <w:p w14:paraId="3FFC41BB" w14:textId="062DC657" w:rsidR="00642149" w:rsidRDefault="00642149" w:rsidP="00642149">
      <w:pPr>
        <w:spacing w:after="0" w:line="240" w:lineRule="auto"/>
      </w:pPr>
      <w:r>
        <w:t xml:space="preserve">( https ://www. </w:t>
      </w:r>
      <w:proofErr w:type="spellStart"/>
      <w:r>
        <w:t>ra</w:t>
      </w:r>
      <w:proofErr w:type="spellEnd"/>
      <w:r>
        <w:t xml:space="preserve"> ma </w:t>
      </w:r>
      <w:proofErr w:type="spellStart"/>
      <w:r>
        <w:t>krish</w:t>
      </w:r>
      <w:proofErr w:type="spellEnd"/>
      <w:r>
        <w:t xml:space="preserve"> </w:t>
      </w:r>
      <w:proofErr w:type="spellStart"/>
      <w:r>
        <w:t>naviveka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</w:t>
      </w:r>
      <w:proofErr w:type="spellEnd"/>
      <w:r>
        <w:t>. info/</w:t>
      </w:r>
      <w:proofErr w:type="spellStart"/>
      <w:r>
        <w:t>viveka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</w:t>
      </w:r>
      <w:proofErr w:type="spellEnd"/>
      <w:r>
        <w:t>/complete</w:t>
      </w:r>
    </w:p>
    <w:p w14:paraId="3292FDA6" w14:textId="4B7272BB" w:rsidR="00642149" w:rsidRPr="00DF23D0" w:rsidRDefault="00642149" w:rsidP="00642149">
      <w:pPr>
        <w:spacing w:after="0" w:line="240" w:lineRule="auto"/>
      </w:pPr>
      <w:r>
        <w:t>works.html)</w:t>
      </w:r>
    </w:p>
    <w:sectPr w:rsidR="00642149" w:rsidRPr="00DF23D0" w:rsidSect="007A2F3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0"/>
    <w:rsid w:val="000E3F18"/>
    <w:rsid w:val="001D08AB"/>
    <w:rsid w:val="00200C20"/>
    <w:rsid w:val="002552B9"/>
    <w:rsid w:val="00260040"/>
    <w:rsid w:val="00264F2A"/>
    <w:rsid w:val="004237E3"/>
    <w:rsid w:val="00427F07"/>
    <w:rsid w:val="004345DF"/>
    <w:rsid w:val="00434946"/>
    <w:rsid w:val="00441AB2"/>
    <w:rsid w:val="00455751"/>
    <w:rsid w:val="00492418"/>
    <w:rsid w:val="004A6E5B"/>
    <w:rsid w:val="00642149"/>
    <w:rsid w:val="00642210"/>
    <w:rsid w:val="00655939"/>
    <w:rsid w:val="00720861"/>
    <w:rsid w:val="007A2F3C"/>
    <w:rsid w:val="008924DC"/>
    <w:rsid w:val="008A38F6"/>
    <w:rsid w:val="00955016"/>
    <w:rsid w:val="0098013F"/>
    <w:rsid w:val="00A06311"/>
    <w:rsid w:val="00B357B5"/>
    <w:rsid w:val="00C549AD"/>
    <w:rsid w:val="00C927A2"/>
    <w:rsid w:val="00D254C3"/>
    <w:rsid w:val="00D459B0"/>
    <w:rsid w:val="00D5500E"/>
    <w:rsid w:val="00DB794F"/>
    <w:rsid w:val="00DC3C14"/>
    <w:rsid w:val="00DF23D0"/>
    <w:rsid w:val="00E109CC"/>
    <w:rsid w:val="00E21CEF"/>
    <w:rsid w:val="00E953DE"/>
    <w:rsid w:val="00E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ED4A"/>
  <w15:docId w15:val="{189B83EB-6525-44D6-8670-EEF8D48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08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.edu/blog/social-emotional-learning-sel-why-it-matters-for-educato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62291090_Social_and_emotional_learning_for_vulnerable_and_marginalized_children_and_young_people_In_Andy_Smart_and_Margaret_Sinclair_eds_Educating_for_the_social_the_emotional_and_the_sustainable_SEL_in_contex" TargetMode="External"/><Relationship Id="rId5" Type="http://schemas.openxmlformats.org/officeDocument/2006/relationships/hyperlink" Target="https://casel.org/news-publications/sel-journal/" TargetMode="External"/><Relationship Id="rId4" Type="http://schemas.openxmlformats.org/officeDocument/2006/relationships/hyperlink" Target="https://www.sattva.co.in/wp-content/uploads/2020/12/Sattva_Insights_Socio-emotional-Learning-in-Indi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Nidhi Behl</cp:lastModifiedBy>
  <cp:revision>3</cp:revision>
  <cp:lastPrinted>2020-05-13T11:53:00Z</cp:lastPrinted>
  <dcterms:created xsi:type="dcterms:W3CDTF">2024-04-20T18:10:00Z</dcterms:created>
  <dcterms:modified xsi:type="dcterms:W3CDTF">2024-04-22T18:03:00Z</dcterms:modified>
</cp:coreProperties>
</file>