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26D" w:rsidRPr="00206773" w:rsidRDefault="004E4458" w:rsidP="00206773">
      <w:pPr>
        <w:widowControl w:val="0"/>
        <w:autoSpaceDE w:val="0"/>
        <w:autoSpaceDN w:val="0"/>
        <w:adjustRightInd w:val="0"/>
        <w:spacing w:before="57" w:after="0" w:line="240" w:lineRule="auto"/>
        <w:ind w:left="3023" w:right="3100" w:firstLine="577"/>
        <w:jc w:val="both"/>
        <w:rPr>
          <w:rFonts w:ascii="Times New Roman" w:hAnsi="Times New Roman" w:cs="Times New Roman"/>
          <w:sz w:val="24"/>
          <w:szCs w:val="24"/>
        </w:rPr>
      </w:pPr>
      <w:r w:rsidRPr="0020677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6526D" w:rsidRPr="00206773">
        <w:rPr>
          <w:rFonts w:ascii="Times New Roman" w:hAnsi="Times New Roman" w:cs="Times New Roman"/>
          <w:b/>
          <w:bCs/>
          <w:sz w:val="24"/>
          <w:szCs w:val="24"/>
        </w:rPr>
        <w:t>Guideline of paper</w:t>
      </w:r>
    </w:p>
    <w:p w:rsidR="00C6526D" w:rsidRPr="00206773" w:rsidRDefault="00C6526D" w:rsidP="00206773">
      <w:pPr>
        <w:widowControl w:val="0"/>
        <w:autoSpaceDE w:val="0"/>
        <w:autoSpaceDN w:val="0"/>
        <w:adjustRightInd w:val="0"/>
        <w:spacing w:after="0" w:line="1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6526D" w:rsidRPr="00206773" w:rsidRDefault="00C6526D" w:rsidP="0020677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E4458" w:rsidRPr="00206773" w:rsidRDefault="00C6526D" w:rsidP="00206773">
      <w:pPr>
        <w:widowControl w:val="0"/>
        <w:autoSpaceDE w:val="0"/>
        <w:autoSpaceDN w:val="0"/>
        <w:adjustRightInd w:val="0"/>
        <w:spacing w:after="0" w:line="240" w:lineRule="auto"/>
        <w:ind w:left="3730" w:right="3810"/>
        <w:jc w:val="both"/>
        <w:rPr>
          <w:rFonts w:ascii="Times New Roman" w:hAnsi="Times New Roman" w:cs="Times New Roman"/>
          <w:b/>
          <w:bCs/>
          <w:spacing w:val="7"/>
          <w:sz w:val="24"/>
          <w:szCs w:val="24"/>
        </w:rPr>
      </w:pPr>
      <w:r w:rsidRPr="00206773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206773">
        <w:rPr>
          <w:rFonts w:ascii="Times New Roman" w:hAnsi="Times New Roman" w:cs="Times New Roman"/>
          <w:b/>
          <w:bCs/>
          <w:spacing w:val="-2"/>
          <w:sz w:val="24"/>
          <w:szCs w:val="24"/>
        </w:rPr>
        <w:t>A</w:t>
      </w:r>
      <w:r w:rsidR="004E4458" w:rsidRPr="0020677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06773">
        <w:rPr>
          <w:rFonts w:ascii="Times New Roman" w:hAnsi="Times New Roman" w:cs="Times New Roman"/>
          <w:b/>
          <w:bCs/>
          <w:sz w:val="24"/>
          <w:szCs w:val="24"/>
        </w:rPr>
        <w:t>(H)</w:t>
      </w:r>
    </w:p>
    <w:p w:rsidR="00C6526D" w:rsidRPr="00206773" w:rsidRDefault="00C6526D" w:rsidP="00206773">
      <w:pPr>
        <w:widowControl w:val="0"/>
        <w:autoSpaceDE w:val="0"/>
        <w:autoSpaceDN w:val="0"/>
        <w:adjustRightInd w:val="0"/>
        <w:spacing w:after="0" w:line="240" w:lineRule="auto"/>
        <w:ind w:left="3730" w:right="3810"/>
        <w:jc w:val="both"/>
        <w:rPr>
          <w:rFonts w:ascii="Times New Roman" w:hAnsi="Times New Roman" w:cs="Times New Roman"/>
          <w:sz w:val="24"/>
          <w:szCs w:val="24"/>
        </w:rPr>
      </w:pPr>
      <w:r w:rsidRPr="00206773">
        <w:rPr>
          <w:rFonts w:ascii="Times New Roman" w:hAnsi="Times New Roman" w:cs="Times New Roman"/>
          <w:b/>
          <w:bCs/>
          <w:spacing w:val="4"/>
          <w:w w:val="106"/>
          <w:sz w:val="24"/>
          <w:szCs w:val="24"/>
        </w:rPr>
        <w:t>G</w:t>
      </w:r>
      <w:r w:rsidRPr="00206773">
        <w:rPr>
          <w:rFonts w:ascii="Times New Roman" w:hAnsi="Times New Roman" w:cs="Times New Roman"/>
          <w:b/>
          <w:bCs/>
          <w:spacing w:val="3"/>
          <w:w w:val="98"/>
          <w:sz w:val="24"/>
          <w:szCs w:val="24"/>
        </w:rPr>
        <w:t>e</w:t>
      </w:r>
      <w:r w:rsidRPr="00206773">
        <w:rPr>
          <w:rFonts w:ascii="Times New Roman" w:hAnsi="Times New Roman" w:cs="Times New Roman"/>
          <w:b/>
          <w:bCs/>
          <w:spacing w:val="-1"/>
          <w:w w:val="98"/>
          <w:sz w:val="24"/>
          <w:szCs w:val="24"/>
        </w:rPr>
        <w:t>og</w:t>
      </w:r>
      <w:r w:rsidRPr="00206773">
        <w:rPr>
          <w:rFonts w:ascii="Times New Roman" w:hAnsi="Times New Roman" w:cs="Times New Roman"/>
          <w:b/>
          <w:bCs/>
          <w:spacing w:val="1"/>
          <w:w w:val="132"/>
          <w:sz w:val="24"/>
          <w:szCs w:val="24"/>
        </w:rPr>
        <w:t>r</w:t>
      </w:r>
      <w:r w:rsidRPr="00206773">
        <w:rPr>
          <w:rFonts w:ascii="Times New Roman" w:hAnsi="Times New Roman" w:cs="Times New Roman"/>
          <w:b/>
          <w:bCs/>
          <w:spacing w:val="1"/>
          <w:w w:val="112"/>
          <w:sz w:val="24"/>
          <w:szCs w:val="24"/>
        </w:rPr>
        <w:t>a</w:t>
      </w:r>
      <w:r w:rsidRPr="00206773">
        <w:rPr>
          <w:rFonts w:ascii="Times New Roman" w:hAnsi="Times New Roman" w:cs="Times New Roman"/>
          <w:b/>
          <w:bCs/>
          <w:spacing w:val="-1"/>
          <w:w w:val="110"/>
          <w:sz w:val="24"/>
          <w:szCs w:val="24"/>
        </w:rPr>
        <w:t>ph</w:t>
      </w:r>
      <w:r w:rsidRPr="00206773">
        <w:rPr>
          <w:rFonts w:ascii="Times New Roman" w:hAnsi="Times New Roman" w:cs="Times New Roman"/>
          <w:b/>
          <w:bCs/>
          <w:w w:val="98"/>
          <w:sz w:val="24"/>
          <w:szCs w:val="24"/>
        </w:rPr>
        <w:t>y</w:t>
      </w:r>
      <w:r w:rsidR="00206773" w:rsidRPr="00206773">
        <w:rPr>
          <w:rFonts w:ascii="Times New Roman" w:hAnsi="Times New Roman" w:cs="Times New Roman"/>
          <w:b/>
          <w:bCs/>
          <w:spacing w:val="1"/>
          <w:w w:val="98"/>
          <w:sz w:val="24"/>
          <w:szCs w:val="24"/>
        </w:rPr>
        <w:t xml:space="preserve"> </w:t>
      </w:r>
      <w:r w:rsidR="00206773" w:rsidRPr="00206773">
        <w:rPr>
          <w:rFonts w:ascii="Times New Roman" w:hAnsi="Times New Roman" w:cs="Times New Roman"/>
          <w:b/>
          <w:bCs/>
          <w:spacing w:val="1"/>
          <w:w w:val="98"/>
          <w:sz w:val="24"/>
          <w:szCs w:val="24"/>
        </w:rPr>
        <w:t>S</w:t>
      </w:r>
      <w:r w:rsidR="00206773" w:rsidRPr="00206773">
        <w:rPr>
          <w:rFonts w:ascii="Times New Roman" w:hAnsi="Times New Roman" w:cs="Times New Roman"/>
          <w:b/>
          <w:bCs/>
          <w:w w:val="98"/>
          <w:sz w:val="24"/>
          <w:szCs w:val="24"/>
        </w:rPr>
        <w:t>e</w:t>
      </w:r>
      <w:r w:rsidR="00206773" w:rsidRPr="00206773">
        <w:rPr>
          <w:rFonts w:ascii="Times New Roman" w:hAnsi="Times New Roman" w:cs="Times New Roman"/>
          <w:b/>
          <w:bCs/>
          <w:spacing w:val="2"/>
          <w:w w:val="106"/>
          <w:sz w:val="24"/>
          <w:szCs w:val="24"/>
        </w:rPr>
        <w:t>m</w:t>
      </w:r>
      <w:r w:rsidR="00206773" w:rsidRPr="00206773">
        <w:rPr>
          <w:rFonts w:ascii="Times New Roman" w:hAnsi="Times New Roman" w:cs="Times New Roman"/>
          <w:b/>
          <w:bCs/>
          <w:w w:val="98"/>
          <w:sz w:val="24"/>
          <w:szCs w:val="24"/>
        </w:rPr>
        <w:t>e</w:t>
      </w:r>
      <w:r w:rsidR="00206773" w:rsidRPr="00206773">
        <w:rPr>
          <w:rFonts w:ascii="Times New Roman" w:hAnsi="Times New Roman" w:cs="Times New Roman"/>
          <w:b/>
          <w:bCs/>
          <w:spacing w:val="-1"/>
          <w:w w:val="98"/>
          <w:sz w:val="24"/>
          <w:szCs w:val="24"/>
        </w:rPr>
        <w:t>s</w:t>
      </w:r>
      <w:r w:rsidR="00206773" w:rsidRPr="00206773">
        <w:rPr>
          <w:rFonts w:ascii="Times New Roman" w:hAnsi="Times New Roman" w:cs="Times New Roman"/>
          <w:b/>
          <w:bCs/>
          <w:w w:val="118"/>
          <w:sz w:val="24"/>
          <w:szCs w:val="24"/>
        </w:rPr>
        <w:t>t</w:t>
      </w:r>
      <w:r w:rsidR="00206773" w:rsidRPr="00206773">
        <w:rPr>
          <w:rFonts w:ascii="Times New Roman" w:hAnsi="Times New Roman" w:cs="Times New Roman"/>
          <w:b/>
          <w:bCs/>
          <w:spacing w:val="3"/>
          <w:w w:val="98"/>
          <w:sz w:val="24"/>
          <w:szCs w:val="24"/>
        </w:rPr>
        <w:t>e</w:t>
      </w:r>
      <w:r w:rsidR="00206773" w:rsidRPr="00206773">
        <w:rPr>
          <w:rFonts w:ascii="Times New Roman" w:hAnsi="Times New Roman" w:cs="Times New Roman"/>
          <w:b/>
          <w:bCs/>
          <w:w w:val="132"/>
          <w:sz w:val="24"/>
          <w:szCs w:val="24"/>
        </w:rPr>
        <w:t>r</w:t>
      </w:r>
      <w:r w:rsidR="00206773" w:rsidRPr="00206773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206773" w:rsidRPr="0020677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206773" w:rsidRPr="00206773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I</w:t>
      </w:r>
      <w:r w:rsidR="00206773" w:rsidRPr="00206773"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:rsidR="00C6526D" w:rsidRPr="00206773" w:rsidRDefault="00C6526D" w:rsidP="00206773">
      <w:pPr>
        <w:widowControl w:val="0"/>
        <w:autoSpaceDE w:val="0"/>
        <w:autoSpaceDN w:val="0"/>
        <w:adjustRightInd w:val="0"/>
        <w:spacing w:before="2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6526D" w:rsidRPr="00206773" w:rsidRDefault="00C6526D" w:rsidP="00206773">
      <w:pPr>
        <w:widowControl w:val="0"/>
        <w:autoSpaceDE w:val="0"/>
        <w:autoSpaceDN w:val="0"/>
        <w:adjustRightInd w:val="0"/>
        <w:spacing w:after="0" w:line="240" w:lineRule="auto"/>
        <w:ind w:left="2204" w:right="2284"/>
        <w:jc w:val="both"/>
        <w:rPr>
          <w:rFonts w:ascii="Times New Roman" w:hAnsi="Times New Roman" w:cs="Times New Roman"/>
          <w:sz w:val="24"/>
          <w:szCs w:val="24"/>
        </w:rPr>
      </w:pPr>
      <w:r w:rsidRPr="00206773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206773">
        <w:rPr>
          <w:rFonts w:ascii="Times New Roman" w:hAnsi="Times New Roman" w:cs="Times New Roman"/>
          <w:b/>
          <w:bCs/>
          <w:spacing w:val="4"/>
          <w:sz w:val="24"/>
          <w:szCs w:val="24"/>
        </w:rPr>
        <w:t>a</w:t>
      </w:r>
      <w:r w:rsidRPr="00206773">
        <w:rPr>
          <w:rFonts w:ascii="Times New Roman" w:hAnsi="Times New Roman" w:cs="Times New Roman"/>
          <w:b/>
          <w:bCs/>
          <w:spacing w:val="-6"/>
          <w:sz w:val="24"/>
          <w:szCs w:val="24"/>
        </w:rPr>
        <w:t>m</w:t>
      </w:r>
      <w:r w:rsidRPr="0020677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06773">
        <w:rPr>
          <w:rFonts w:ascii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Pr="00206773">
        <w:rPr>
          <w:rFonts w:ascii="Times New Roman" w:hAnsi="Times New Roman" w:cs="Times New Roman"/>
          <w:b/>
          <w:bCs/>
          <w:spacing w:val="1"/>
          <w:sz w:val="24"/>
          <w:szCs w:val="24"/>
        </w:rPr>
        <w:t>o</w:t>
      </w:r>
      <w:r w:rsidRPr="00206773">
        <w:rPr>
          <w:rFonts w:ascii="Times New Roman" w:hAnsi="Times New Roman" w:cs="Times New Roman"/>
          <w:b/>
          <w:bCs/>
          <w:sz w:val="24"/>
          <w:szCs w:val="24"/>
        </w:rPr>
        <w:t>f the</w:t>
      </w:r>
      <w:r w:rsidRPr="00206773">
        <w:rPr>
          <w:rFonts w:ascii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206773">
        <w:rPr>
          <w:rFonts w:ascii="Times New Roman" w:hAnsi="Times New Roman" w:cs="Times New Roman"/>
          <w:b/>
          <w:bCs/>
          <w:spacing w:val="-23"/>
          <w:sz w:val="24"/>
          <w:szCs w:val="24"/>
        </w:rPr>
        <w:t>T</w:t>
      </w:r>
      <w:r w:rsidRPr="0020677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06773">
        <w:rPr>
          <w:rFonts w:ascii="Times New Roman" w:hAnsi="Times New Roman" w:cs="Times New Roman"/>
          <w:b/>
          <w:bCs/>
          <w:spacing w:val="-2"/>
          <w:sz w:val="24"/>
          <w:szCs w:val="24"/>
        </w:rPr>
        <w:t>a</w:t>
      </w:r>
      <w:r w:rsidRPr="00206773">
        <w:rPr>
          <w:rFonts w:ascii="Times New Roman" w:hAnsi="Times New Roman" w:cs="Times New Roman"/>
          <w:b/>
          <w:bCs/>
          <w:sz w:val="24"/>
          <w:szCs w:val="24"/>
        </w:rPr>
        <w:t>ch</w:t>
      </w:r>
      <w:r w:rsidRPr="00206773">
        <w:rPr>
          <w:rFonts w:ascii="Times New Roman" w:hAnsi="Times New Roman" w:cs="Times New Roman"/>
          <w:b/>
          <w:bCs/>
          <w:spacing w:val="2"/>
          <w:sz w:val="24"/>
          <w:szCs w:val="24"/>
        </w:rPr>
        <w:t>e</w:t>
      </w:r>
      <w:r w:rsidRPr="00206773">
        <w:rPr>
          <w:rFonts w:ascii="Times New Roman" w:hAnsi="Times New Roman" w:cs="Times New Roman"/>
          <w:b/>
          <w:bCs/>
          <w:sz w:val="24"/>
          <w:szCs w:val="24"/>
        </w:rPr>
        <w:t>r:</w:t>
      </w:r>
      <w:r w:rsidRPr="00206773">
        <w:rPr>
          <w:rFonts w:ascii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Pr="00206773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r w:rsidR="00206773" w:rsidRPr="00206773">
        <w:rPr>
          <w:rFonts w:ascii="Times New Roman" w:hAnsi="Times New Roman" w:cs="Times New Roman"/>
          <w:b/>
          <w:bCs/>
          <w:sz w:val="24"/>
          <w:szCs w:val="24"/>
        </w:rPr>
        <w:t>Akhilesh Mishra</w:t>
      </w:r>
    </w:p>
    <w:p w:rsidR="00C6526D" w:rsidRPr="00206773" w:rsidRDefault="00C6526D" w:rsidP="00206773">
      <w:pPr>
        <w:widowControl w:val="0"/>
        <w:autoSpaceDE w:val="0"/>
        <w:autoSpaceDN w:val="0"/>
        <w:adjustRightInd w:val="0"/>
        <w:spacing w:after="0" w:line="240" w:lineRule="auto"/>
        <w:ind w:left="1415" w:right="1488"/>
        <w:jc w:val="both"/>
        <w:rPr>
          <w:rFonts w:ascii="Times New Roman" w:hAnsi="Times New Roman" w:cs="Times New Roman"/>
          <w:bCs/>
          <w:iCs/>
          <w:spacing w:val="-3"/>
          <w:sz w:val="24"/>
          <w:szCs w:val="24"/>
        </w:rPr>
      </w:pPr>
      <w:r w:rsidRPr="00206773">
        <w:rPr>
          <w:rFonts w:ascii="Times New Roman" w:hAnsi="Times New Roman" w:cs="Times New Roman"/>
          <w:bCs/>
          <w:iCs/>
          <w:sz w:val="24"/>
          <w:szCs w:val="24"/>
        </w:rPr>
        <w:t>Paper</w:t>
      </w:r>
      <w:r w:rsidRPr="00206773">
        <w:rPr>
          <w:rFonts w:ascii="Times New Roman" w:hAnsi="Times New Roman" w:cs="Times New Roman"/>
          <w:bCs/>
          <w:iCs/>
          <w:spacing w:val="24"/>
          <w:sz w:val="24"/>
          <w:szCs w:val="24"/>
        </w:rPr>
        <w:t xml:space="preserve"> </w:t>
      </w:r>
      <w:r w:rsidRPr="00206773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Pr="00206773">
        <w:rPr>
          <w:rFonts w:ascii="Times New Roman" w:hAnsi="Times New Roman" w:cs="Times New Roman"/>
          <w:bCs/>
          <w:iCs/>
          <w:spacing w:val="-47"/>
          <w:sz w:val="24"/>
          <w:szCs w:val="24"/>
        </w:rPr>
        <w:t xml:space="preserve"> </w:t>
      </w:r>
      <w:bookmarkStart w:id="0" w:name="_GoBack"/>
      <w:r w:rsidR="004E4458" w:rsidRPr="00206773">
        <w:rPr>
          <w:rFonts w:ascii="Times New Roman" w:hAnsi="Times New Roman" w:cs="Times New Roman"/>
          <w:bCs/>
          <w:iCs/>
          <w:spacing w:val="-3"/>
          <w:sz w:val="24"/>
          <w:szCs w:val="24"/>
        </w:rPr>
        <w:t>Field work and Research Methodology</w:t>
      </w:r>
      <w:r w:rsidRPr="00206773">
        <w:rPr>
          <w:rFonts w:ascii="Times New Roman" w:hAnsi="Times New Roman" w:cs="Times New Roman"/>
          <w:bCs/>
          <w:iCs/>
          <w:spacing w:val="-3"/>
          <w:sz w:val="24"/>
          <w:szCs w:val="24"/>
        </w:rPr>
        <w:t xml:space="preserve"> </w:t>
      </w:r>
      <w:bookmarkEnd w:id="0"/>
      <w:r w:rsidRPr="00206773">
        <w:rPr>
          <w:rFonts w:ascii="Times New Roman" w:hAnsi="Times New Roman" w:cs="Times New Roman"/>
          <w:bCs/>
          <w:iCs/>
          <w:spacing w:val="-3"/>
          <w:sz w:val="24"/>
          <w:szCs w:val="24"/>
        </w:rPr>
        <w:t>(Practical)</w:t>
      </w:r>
    </w:p>
    <w:p w:rsidR="00C6526D" w:rsidRPr="00206773" w:rsidRDefault="00C6526D" w:rsidP="00206773">
      <w:pPr>
        <w:widowControl w:val="0"/>
        <w:autoSpaceDE w:val="0"/>
        <w:autoSpaceDN w:val="0"/>
        <w:adjustRightInd w:val="0"/>
        <w:spacing w:after="0" w:line="240" w:lineRule="auto"/>
        <w:ind w:left="1415" w:right="14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26D" w:rsidRPr="00206773" w:rsidRDefault="00C6526D" w:rsidP="00206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773">
        <w:rPr>
          <w:rFonts w:ascii="Times New Roman" w:hAnsi="Times New Roman" w:cs="Times New Roman"/>
          <w:b/>
          <w:sz w:val="24"/>
          <w:szCs w:val="24"/>
        </w:rPr>
        <w:t xml:space="preserve">Course Content: </w:t>
      </w:r>
    </w:p>
    <w:p w:rsidR="004E4458" w:rsidRPr="00206773" w:rsidRDefault="00C6526D" w:rsidP="0020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773">
        <w:rPr>
          <w:rFonts w:ascii="Times New Roman" w:hAnsi="Times New Roman" w:cs="Times New Roman"/>
          <w:b/>
          <w:sz w:val="24"/>
          <w:szCs w:val="24"/>
        </w:rPr>
        <w:t>Unit 1</w:t>
      </w:r>
      <w:r w:rsidRPr="00206773">
        <w:rPr>
          <w:rFonts w:ascii="Times New Roman" w:hAnsi="Times New Roman" w:cs="Times New Roman"/>
          <w:sz w:val="24"/>
          <w:szCs w:val="24"/>
        </w:rPr>
        <w:t xml:space="preserve">. </w:t>
      </w:r>
      <w:r w:rsidR="004E4458" w:rsidRPr="00206773">
        <w:rPr>
          <w:rFonts w:ascii="Times New Roman" w:hAnsi="Times New Roman" w:cs="Times New Roman"/>
          <w:sz w:val="24"/>
          <w:szCs w:val="24"/>
        </w:rPr>
        <w:t xml:space="preserve">Field Work </w:t>
      </w:r>
      <w:proofErr w:type="gramStart"/>
      <w:r w:rsidR="004E4458" w:rsidRPr="00206773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4E4458" w:rsidRPr="00206773">
        <w:rPr>
          <w:rFonts w:ascii="Times New Roman" w:hAnsi="Times New Roman" w:cs="Times New Roman"/>
          <w:sz w:val="24"/>
          <w:szCs w:val="24"/>
        </w:rPr>
        <w:t xml:space="preserve"> Geographical Studies – Role, Value, Data and Ethics of Field-Work; </w:t>
      </w:r>
    </w:p>
    <w:p w:rsidR="004E4458" w:rsidRPr="00206773" w:rsidRDefault="004E4458" w:rsidP="0020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773">
        <w:rPr>
          <w:rFonts w:ascii="Times New Roman" w:hAnsi="Times New Roman" w:cs="Times New Roman"/>
          <w:sz w:val="24"/>
          <w:szCs w:val="24"/>
        </w:rPr>
        <w:t>Defining  the</w:t>
      </w:r>
      <w:proofErr w:type="gramEnd"/>
      <w:r w:rsidRPr="00206773">
        <w:rPr>
          <w:rFonts w:ascii="Times New Roman" w:hAnsi="Times New Roman" w:cs="Times New Roman"/>
          <w:sz w:val="24"/>
          <w:szCs w:val="24"/>
        </w:rPr>
        <w:t xml:space="preserve">  Field  and  Identifying  the  Case  Study  –  Rural  /  Urban  /  Physical  / </w:t>
      </w:r>
    </w:p>
    <w:p w:rsidR="004E4458" w:rsidRPr="00206773" w:rsidRDefault="004E4458" w:rsidP="0020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773">
        <w:rPr>
          <w:rFonts w:ascii="Times New Roman" w:hAnsi="Times New Roman" w:cs="Times New Roman"/>
          <w:sz w:val="24"/>
          <w:szCs w:val="24"/>
        </w:rPr>
        <w:t xml:space="preserve">Human / Environmental. </w:t>
      </w:r>
    </w:p>
    <w:p w:rsidR="004E4458" w:rsidRPr="00206773" w:rsidRDefault="00C6526D" w:rsidP="0020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773">
        <w:rPr>
          <w:rFonts w:ascii="Times New Roman" w:hAnsi="Times New Roman" w:cs="Times New Roman"/>
          <w:b/>
          <w:sz w:val="24"/>
          <w:szCs w:val="24"/>
        </w:rPr>
        <w:t>Unit 2</w:t>
      </w:r>
      <w:r w:rsidRPr="00206773">
        <w:rPr>
          <w:rFonts w:ascii="Times New Roman" w:hAnsi="Times New Roman" w:cs="Times New Roman"/>
          <w:sz w:val="24"/>
          <w:szCs w:val="24"/>
        </w:rPr>
        <w:t xml:space="preserve">. </w:t>
      </w:r>
      <w:r w:rsidR="004E4458" w:rsidRPr="00206773">
        <w:rPr>
          <w:rFonts w:ascii="Times New Roman" w:hAnsi="Times New Roman" w:cs="Times New Roman"/>
          <w:sz w:val="24"/>
          <w:szCs w:val="24"/>
        </w:rPr>
        <w:t xml:space="preserve">Data Collection: Type and Sources of Data; Methods of Collection; Data Analysis: </w:t>
      </w:r>
    </w:p>
    <w:p w:rsidR="004E4458" w:rsidRPr="00206773" w:rsidRDefault="004E4458" w:rsidP="0020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773">
        <w:rPr>
          <w:rFonts w:ascii="Times New Roman" w:hAnsi="Times New Roman" w:cs="Times New Roman"/>
          <w:sz w:val="24"/>
          <w:szCs w:val="24"/>
        </w:rPr>
        <w:t xml:space="preserve">Qualitative </w:t>
      </w:r>
      <w:proofErr w:type="gramStart"/>
      <w:r w:rsidRPr="00206773">
        <w:rPr>
          <w:rFonts w:ascii="Times New Roman" w:hAnsi="Times New Roman" w:cs="Times New Roman"/>
          <w:sz w:val="24"/>
          <w:szCs w:val="24"/>
        </w:rPr>
        <w:t>Data  Analysis</w:t>
      </w:r>
      <w:proofErr w:type="gramEnd"/>
      <w:r w:rsidRPr="00206773">
        <w:rPr>
          <w:rFonts w:ascii="Times New Roman" w:hAnsi="Times New Roman" w:cs="Times New Roman"/>
          <w:sz w:val="24"/>
          <w:szCs w:val="24"/>
        </w:rPr>
        <w:t xml:space="preserve">;  Quantitative  Data  Analysis;  Data  Representation </w:t>
      </w:r>
    </w:p>
    <w:p w:rsidR="004E4458" w:rsidRPr="00206773" w:rsidRDefault="004E4458" w:rsidP="0020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773">
        <w:rPr>
          <w:rFonts w:ascii="Times New Roman" w:hAnsi="Times New Roman" w:cs="Times New Roman"/>
          <w:sz w:val="24"/>
          <w:szCs w:val="24"/>
        </w:rPr>
        <w:t xml:space="preserve">Techniques. </w:t>
      </w:r>
    </w:p>
    <w:p w:rsidR="004E4458" w:rsidRPr="00206773" w:rsidRDefault="00C6526D" w:rsidP="0020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773">
        <w:rPr>
          <w:rFonts w:ascii="Times New Roman" w:hAnsi="Times New Roman" w:cs="Times New Roman"/>
          <w:b/>
          <w:sz w:val="24"/>
          <w:szCs w:val="24"/>
        </w:rPr>
        <w:t>Unit 3</w:t>
      </w:r>
      <w:r w:rsidRPr="00206773">
        <w:rPr>
          <w:rFonts w:ascii="Times New Roman" w:hAnsi="Times New Roman" w:cs="Times New Roman"/>
          <w:sz w:val="24"/>
          <w:szCs w:val="24"/>
        </w:rPr>
        <w:t xml:space="preserve">.  </w:t>
      </w:r>
      <w:r w:rsidR="004E4458" w:rsidRPr="00206773">
        <w:rPr>
          <w:rFonts w:ascii="Times New Roman" w:hAnsi="Times New Roman" w:cs="Times New Roman"/>
          <w:sz w:val="24"/>
          <w:szCs w:val="24"/>
        </w:rPr>
        <w:t xml:space="preserve">Field Techniques – Merits, Demerits and Selection of the Appropriate Technique; </w:t>
      </w:r>
    </w:p>
    <w:p w:rsidR="004E4458" w:rsidRPr="00206773" w:rsidRDefault="004E4458" w:rsidP="0020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773">
        <w:rPr>
          <w:rFonts w:ascii="Times New Roman" w:hAnsi="Times New Roman" w:cs="Times New Roman"/>
          <w:sz w:val="24"/>
          <w:szCs w:val="24"/>
        </w:rPr>
        <w:t>Observation  (</w:t>
      </w:r>
      <w:proofErr w:type="gramEnd"/>
      <w:r w:rsidRPr="00206773">
        <w:rPr>
          <w:rFonts w:ascii="Times New Roman" w:hAnsi="Times New Roman" w:cs="Times New Roman"/>
          <w:sz w:val="24"/>
          <w:szCs w:val="24"/>
        </w:rPr>
        <w:t xml:space="preserve">Participant  /  Non  Participant),  Questionnaires  (Open/  Closed  / </w:t>
      </w:r>
    </w:p>
    <w:p w:rsidR="004E4458" w:rsidRPr="00206773" w:rsidRDefault="004E4458" w:rsidP="0020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773">
        <w:rPr>
          <w:rFonts w:ascii="Times New Roman" w:hAnsi="Times New Roman" w:cs="Times New Roman"/>
          <w:sz w:val="24"/>
          <w:szCs w:val="24"/>
        </w:rPr>
        <w:t>Structured  /</w:t>
      </w:r>
      <w:proofErr w:type="gramEnd"/>
      <w:r w:rsidRPr="00206773">
        <w:rPr>
          <w:rFonts w:ascii="Times New Roman" w:hAnsi="Times New Roman" w:cs="Times New Roman"/>
          <w:sz w:val="24"/>
          <w:szCs w:val="24"/>
        </w:rPr>
        <w:t xml:space="preserve">  Non-Structured);  Interview  with  Special  Focus  Group  Discussions; </w:t>
      </w:r>
    </w:p>
    <w:p w:rsidR="004E4458" w:rsidRPr="00206773" w:rsidRDefault="004E4458" w:rsidP="0020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773">
        <w:rPr>
          <w:rFonts w:ascii="Times New Roman" w:hAnsi="Times New Roman" w:cs="Times New Roman"/>
          <w:sz w:val="24"/>
          <w:szCs w:val="24"/>
        </w:rPr>
        <w:t>Space Survey (Transects and Quadrants, Constructing a Sketch)</w:t>
      </w:r>
    </w:p>
    <w:p w:rsidR="004E4458" w:rsidRPr="00206773" w:rsidRDefault="00C6526D" w:rsidP="0020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773">
        <w:rPr>
          <w:rFonts w:ascii="Times New Roman" w:hAnsi="Times New Roman" w:cs="Times New Roman"/>
          <w:b/>
          <w:sz w:val="24"/>
          <w:szCs w:val="24"/>
        </w:rPr>
        <w:t>Unit 4</w:t>
      </w:r>
      <w:r w:rsidRPr="0020677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E4458" w:rsidRPr="00206773">
        <w:rPr>
          <w:rFonts w:ascii="Times New Roman" w:hAnsi="Times New Roman" w:cs="Times New Roman"/>
          <w:sz w:val="24"/>
          <w:szCs w:val="24"/>
        </w:rPr>
        <w:t>Use  of</w:t>
      </w:r>
      <w:proofErr w:type="gramEnd"/>
      <w:r w:rsidR="004E4458" w:rsidRPr="00206773">
        <w:rPr>
          <w:rFonts w:ascii="Times New Roman" w:hAnsi="Times New Roman" w:cs="Times New Roman"/>
          <w:sz w:val="24"/>
          <w:szCs w:val="24"/>
        </w:rPr>
        <w:t xml:space="preserve">  Field  Tools  –  Collection  of  Material  for  Physical  and  Socio-Economic </w:t>
      </w:r>
    </w:p>
    <w:p w:rsidR="004E4458" w:rsidRPr="00206773" w:rsidRDefault="004E4458" w:rsidP="0020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773">
        <w:rPr>
          <w:rFonts w:ascii="Times New Roman" w:hAnsi="Times New Roman" w:cs="Times New Roman"/>
          <w:sz w:val="24"/>
          <w:szCs w:val="24"/>
        </w:rPr>
        <w:t xml:space="preserve">Surveys. </w:t>
      </w:r>
    </w:p>
    <w:p w:rsidR="004E4458" w:rsidRPr="00206773" w:rsidRDefault="00C6526D" w:rsidP="0020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773">
        <w:rPr>
          <w:rFonts w:ascii="Times New Roman" w:hAnsi="Times New Roman" w:cs="Times New Roman"/>
          <w:b/>
          <w:sz w:val="24"/>
          <w:szCs w:val="24"/>
        </w:rPr>
        <w:t>Unit 5</w:t>
      </w:r>
      <w:r w:rsidRPr="00206773">
        <w:rPr>
          <w:rFonts w:ascii="Times New Roman" w:hAnsi="Times New Roman" w:cs="Times New Roman"/>
          <w:sz w:val="24"/>
          <w:szCs w:val="24"/>
        </w:rPr>
        <w:t xml:space="preserve">. </w:t>
      </w:r>
      <w:r w:rsidR="004E4458" w:rsidRPr="00206773">
        <w:rPr>
          <w:rFonts w:ascii="Times New Roman" w:hAnsi="Times New Roman" w:cs="Times New Roman"/>
          <w:sz w:val="24"/>
          <w:szCs w:val="24"/>
        </w:rPr>
        <w:t xml:space="preserve">Designing </w:t>
      </w:r>
      <w:proofErr w:type="gramStart"/>
      <w:r w:rsidR="004E4458" w:rsidRPr="00206773">
        <w:rPr>
          <w:rFonts w:ascii="Times New Roman" w:hAnsi="Times New Roman" w:cs="Times New Roman"/>
          <w:sz w:val="24"/>
          <w:szCs w:val="24"/>
        </w:rPr>
        <w:t>the  Field</w:t>
      </w:r>
      <w:proofErr w:type="gramEnd"/>
      <w:r w:rsidR="004E4458" w:rsidRPr="00206773">
        <w:rPr>
          <w:rFonts w:ascii="Times New Roman" w:hAnsi="Times New Roman" w:cs="Times New Roman"/>
          <w:sz w:val="24"/>
          <w:szCs w:val="24"/>
        </w:rPr>
        <w:t xml:space="preserve">  Report  –  Aims  and  Objectives,  Methodology,  Analysis, </w:t>
      </w:r>
    </w:p>
    <w:p w:rsidR="004E4458" w:rsidRPr="00206773" w:rsidRDefault="004E4458" w:rsidP="0020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773">
        <w:rPr>
          <w:rFonts w:ascii="Times New Roman" w:hAnsi="Times New Roman" w:cs="Times New Roman"/>
          <w:sz w:val="24"/>
          <w:szCs w:val="24"/>
        </w:rPr>
        <w:t xml:space="preserve">Interpretation and Writing the Report. </w:t>
      </w:r>
    </w:p>
    <w:p w:rsidR="00C6526D" w:rsidRPr="00206773" w:rsidRDefault="00C6526D" w:rsidP="00206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773">
        <w:rPr>
          <w:rFonts w:ascii="Times New Roman" w:hAnsi="Times New Roman" w:cs="Times New Roman"/>
          <w:b/>
          <w:sz w:val="24"/>
          <w:szCs w:val="24"/>
        </w:rPr>
        <w:t xml:space="preserve">References: </w:t>
      </w:r>
    </w:p>
    <w:p w:rsidR="00C6526D" w:rsidRPr="00206773" w:rsidRDefault="00C6526D" w:rsidP="0020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773">
        <w:rPr>
          <w:rFonts w:ascii="Times New Roman" w:hAnsi="Times New Roman" w:cs="Times New Roman"/>
          <w:sz w:val="24"/>
          <w:szCs w:val="24"/>
        </w:rPr>
        <w:t xml:space="preserve">Essential: </w:t>
      </w:r>
    </w:p>
    <w:p w:rsidR="004E4458" w:rsidRPr="00206773" w:rsidRDefault="004E4458" w:rsidP="0020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773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206773">
        <w:rPr>
          <w:rFonts w:ascii="Times New Roman" w:hAnsi="Times New Roman" w:cs="Times New Roman"/>
          <w:sz w:val="24"/>
          <w:szCs w:val="24"/>
        </w:rPr>
        <w:t>Creswell,  J.</w:t>
      </w:r>
      <w:proofErr w:type="gramEnd"/>
      <w:r w:rsidRPr="00206773">
        <w:rPr>
          <w:rFonts w:ascii="Times New Roman" w:hAnsi="Times New Roman" w:cs="Times New Roman"/>
          <w:sz w:val="24"/>
          <w:szCs w:val="24"/>
        </w:rPr>
        <w:t xml:space="preserve">,  (1994).  </w:t>
      </w:r>
      <w:proofErr w:type="gramStart"/>
      <w:r w:rsidRPr="00206773">
        <w:rPr>
          <w:rFonts w:ascii="Times New Roman" w:hAnsi="Times New Roman" w:cs="Times New Roman"/>
          <w:sz w:val="24"/>
          <w:szCs w:val="24"/>
        </w:rPr>
        <w:t>Research  Design</w:t>
      </w:r>
      <w:proofErr w:type="gramEnd"/>
      <w:r w:rsidRPr="00206773">
        <w:rPr>
          <w:rFonts w:ascii="Times New Roman" w:hAnsi="Times New Roman" w:cs="Times New Roman"/>
          <w:sz w:val="24"/>
          <w:szCs w:val="24"/>
        </w:rPr>
        <w:t xml:space="preserve">:  Qualitative  and  Quantitative </w:t>
      </w:r>
    </w:p>
    <w:p w:rsidR="004E4458" w:rsidRPr="00206773" w:rsidRDefault="004E4458" w:rsidP="0020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773">
        <w:rPr>
          <w:rFonts w:ascii="Times New Roman" w:hAnsi="Times New Roman" w:cs="Times New Roman"/>
          <w:sz w:val="24"/>
          <w:szCs w:val="24"/>
        </w:rPr>
        <w:t xml:space="preserve">Approaches.  UK: Sage Publications. </w:t>
      </w:r>
    </w:p>
    <w:p w:rsidR="004E4458" w:rsidRPr="00206773" w:rsidRDefault="004E4458" w:rsidP="0020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773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206773">
        <w:rPr>
          <w:rFonts w:ascii="Times New Roman" w:hAnsi="Times New Roman" w:cs="Times New Roman"/>
          <w:sz w:val="24"/>
          <w:szCs w:val="24"/>
        </w:rPr>
        <w:t>Dikshit</w:t>
      </w:r>
      <w:proofErr w:type="spellEnd"/>
      <w:r w:rsidRPr="00206773">
        <w:rPr>
          <w:rFonts w:ascii="Times New Roman" w:hAnsi="Times New Roman" w:cs="Times New Roman"/>
          <w:sz w:val="24"/>
          <w:szCs w:val="24"/>
        </w:rPr>
        <w:t xml:space="preserve">, R. D. (2003). The Art and Science of Geography: Integrated Readings. </w:t>
      </w:r>
    </w:p>
    <w:p w:rsidR="004E4458" w:rsidRPr="00206773" w:rsidRDefault="004E4458" w:rsidP="0020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773">
        <w:rPr>
          <w:rFonts w:ascii="Times New Roman" w:hAnsi="Times New Roman" w:cs="Times New Roman"/>
          <w:sz w:val="24"/>
          <w:szCs w:val="24"/>
        </w:rPr>
        <w:t xml:space="preserve">New Delhi, India:  Prentice-Hall of India. </w:t>
      </w:r>
    </w:p>
    <w:p w:rsidR="004E4458" w:rsidRPr="00206773" w:rsidRDefault="004E4458" w:rsidP="0020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773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206773">
        <w:rPr>
          <w:rFonts w:ascii="Times New Roman" w:hAnsi="Times New Roman" w:cs="Times New Roman"/>
          <w:sz w:val="24"/>
          <w:szCs w:val="24"/>
        </w:rPr>
        <w:t xml:space="preserve">Mukherjee,  </w:t>
      </w:r>
      <w:proofErr w:type="spellStart"/>
      <w:r w:rsidRPr="00206773">
        <w:rPr>
          <w:rFonts w:ascii="Times New Roman" w:hAnsi="Times New Roman" w:cs="Times New Roman"/>
          <w:sz w:val="24"/>
          <w:szCs w:val="24"/>
        </w:rPr>
        <w:t>Neela</w:t>
      </w:r>
      <w:proofErr w:type="spellEnd"/>
      <w:proofErr w:type="gramEnd"/>
      <w:r w:rsidRPr="00206773">
        <w:rPr>
          <w:rFonts w:ascii="Times New Roman" w:hAnsi="Times New Roman" w:cs="Times New Roman"/>
          <w:sz w:val="24"/>
          <w:szCs w:val="24"/>
        </w:rPr>
        <w:t xml:space="preserve">.  (1993).  </w:t>
      </w:r>
      <w:proofErr w:type="gramStart"/>
      <w:r w:rsidRPr="00206773">
        <w:rPr>
          <w:rFonts w:ascii="Times New Roman" w:hAnsi="Times New Roman" w:cs="Times New Roman"/>
          <w:sz w:val="24"/>
          <w:szCs w:val="24"/>
        </w:rPr>
        <w:t>Participatory  Rural</w:t>
      </w:r>
      <w:proofErr w:type="gramEnd"/>
      <w:r w:rsidRPr="00206773">
        <w:rPr>
          <w:rFonts w:ascii="Times New Roman" w:hAnsi="Times New Roman" w:cs="Times New Roman"/>
          <w:sz w:val="24"/>
          <w:szCs w:val="24"/>
        </w:rPr>
        <w:t xml:space="preserve">  Appraisal:  Methodology  and </w:t>
      </w:r>
    </w:p>
    <w:p w:rsidR="004E4458" w:rsidRPr="00206773" w:rsidRDefault="004E4458" w:rsidP="0020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773">
        <w:rPr>
          <w:rFonts w:ascii="Times New Roman" w:hAnsi="Times New Roman" w:cs="Times New Roman"/>
          <w:sz w:val="24"/>
          <w:szCs w:val="24"/>
        </w:rPr>
        <w:t xml:space="preserve">Application. Delhi, India:  Concept </w:t>
      </w:r>
      <w:proofErr w:type="spellStart"/>
      <w:r w:rsidRPr="00206773">
        <w:rPr>
          <w:rFonts w:ascii="Times New Roman" w:hAnsi="Times New Roman" w:cs="Times New Roman"/>
          <w:sz w:val="24"/>
          <w:szCs w:val="24"/>
        </w:rPr>
        <w:t>Publs</w:t>
      </w:r>
      <w:proofErr w:type="spellEnd"/>
      <w:r w:rsidRPr="00206773">
        <w:rPr>
          <w:rFonts w:ascii="Times New Roman" w:hAnsi="Times New Roman" w:cs="Times New Roman"/>
          <w:sz w:val="24"/>
          <w:szCs w:val="24"/>
        </w:rPr>
        <w:t xml:space="preserve">. Co. </w:t>
      </w:r>
    </w:p>
    <w:p w:rsidR="004E4458" w:rsidRPr="00206773" w:rsidRDefault="004E4458" w:rsidP="0020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773">
        <w:rPr>
          <w:rFonts w:ascii="Times New Roman" w:hAnsi="Times New Roman" w:cs="Times New Roman"/>
          <w:sz w:val="24"/>
          <w:szCs w:val="24"/>
        </w:rPr>
        <w:t xml:space="preserve">4.  Robinson, A. (1998). Thinking Straight and Writing That Way. In </w:t>
      </w:r>
      <w:proofErr w:type="spellStart"/>
      <w:r w:rsidRPr="00206773">
        <w:rPr>
          <w:rFonts w:ascii="Times New Roman" w:hAnsi="Times New Roman" w:cs="Times New Roman"/>
          <w:sz w:val="24"/>
          <w:szCs w:val="24"/>
        </w:rPr>
        <w:t>Pryczak</w:t>
      </w:r>
      <w:proofErr w:type="spellEnd"/>
      <w:r w:rsidRPr="00206773">
        <w:rPr>
          <w:rFonts w:ascii="Times New Roman" w:hAnsi="Times New Roman" w:cs="Times New Roman"/>
          <w:sz w:val="24"/>
          <w:szCs w:val="24"/>
        </w:rPr>
        <w:t xml:space="preserve">, F.  </w:t>
      </w:r>
    </w:p>
    <w:p w:rsidR="004E4458" w:rsidRPr="00206773" w:rsidRDefault="004E4458" w:rsidP="0020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773">
        <w:rPr>
          <w:rFonts w:ascii="Times New Roman" w:hAnsi="Times New Roman" w:cs="Times New Roman"/>
          <w:sz w:val="24"/>
          <w:szCs w:val="24"/>
        </w:rPr>
        <w:t xml:space="preserve">and Bruce, R. P. </w:t>
      </w:r>
      <w:proofErr w:type="gramStart"/>
      <w:r w:rsidRPr="00206773">
        <w:rPr>
          <w:rFonts w:ascii="Times New Roman" w:hAnsi="Times New Roman" w:cs="Times New Roman"/>
          <w:sz w:val="24"/>
          <w:szCs w:val="24"/>
        </w:rPr>
        <w:t>eds..</w:t>
      </w:r>
      <w:proofErr w:type="gramEnd"/>
      <w:r w:rsidRPr="00206773">
        <w:rPr>
          <w:rFonts w:ascii="Times New Roman" w:hAnsi="Times New Roman" w:cs="Times New Roman"/>
          <w:sz w:val="24"/>
          <w:szCs w:val="24"/>
        </w:rPr>
        <w:t xml:space="preserve"> Writing Empirical Research Reports: A Basic Guide for </w:t>
      </w:r>
    </w:p>
    <w:p w:rsidR="004E4458" w:rsidRPr="00206773" w:rsidRDefault="004E4458" w:rsidP="0020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773">
        <w:rPr>
          <w:rFonts w:ascii="Times New Roman" w:hAnsi="Times New Roman" w:cs="Times New Roman"/>
          <w:sz w:val="24"/>
          <w:szCs w:val="24"/>
        </w:rPr>
        <w:t xml:space="preserve">Students of the Social and </w:t>
      </w:r>
      <w:proofErr w:type="spellStart"/>
      <w:r w:rsidRPr="00206773">
        <w:rPr>
          <w:rFonts w:ascii="Times New Roman" w:hAnsi="Times New Roman" w:cs="Times New Roman"/>
          <w:sz w:val="24"/>
          <w:szCs w:val="24"/>
        </w:rPr>
        <w:t>Behavioural</w:t>
      </w:r>
      <w:proofErr w:type="spellEnd"/>
      <w:r w:rsidRPr="00206773">
        <w:rPr>
          <w:rFonts w:ascii="Times New Roman" w:hAnsi="Times New Roman" w:cs="Times New Roman"/>
          <w:sz w:val="24"/>
          <w:szCs w:val="24"/>
        </w:rPr>
        <w:t xml:space="preserve"> Sciences. Los Angeles, USA: </w:t>
      </w:r>
      <w:proofErr w:type="spellStart"/>
      <w:r w:rsidRPr="00206773">
        <w:rPr>
          <w:rFonts w:ascii="Times New Roman" w:hAnsi="Times New Roman" w:cs="Times New Roman"/>
          <w:sz w:val="24"/>
          <w:szCs w:val="24"/>
        </w:rPr>
        <w:t>Routlege</w:t>
      </w:r>
      <w:proofErr w:type="spellEnd"/>
      <w:r w:rsidRPr="002067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4458" w:rsidRPr="00206773" w:rsidRDefault="004E4458" w:rsidP="0020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773">
        <w:rPr>
          <w:rFonts w:ascii="Times New Roman" w:hAnsi="Times New Roman" w:cs="Times New Roman"/>
          <w:sz w:val="24"/>
          <w:szCs w:val="24"/>
        </w:rPr>
        <w:t>5.  Special Issue on “Doing Fieldwork” The Geographical Review 91:1-2 (2001).</w:t>
      </w:r>
    </w:p>
    <w:sectPr w:rsidR="004E4458" w:rsidRPr="00206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zMjexMDUxMDQwsTRQ0lEKTi0uzszPAykwrAUA8JCwFSwAAAA="/>
  </w:docVars>
  <w:rsids>
    <w:rsidRoot w:val="00C6526D"/>
    <w:rsid w:val="000E52D6"/>
    <w:rsid w:val="001A77F9"/>
    <w:rsid w:val="00206773"/>
    <w:rsid w:val="002934D0"/>
    <w:rsid w:val="004E4458"/>
    <w:rsid w:val="00614B43"/>
    <w:rsid w:val="00655EE5"/>
    <w:rsid w:val="00B767C8"/>
    <w:rsid w:val="00C6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074DB"/>
  <w15:chartTrackingRefBased/>
  <w15:docId w15:val="{5D35B440-D2D9-48A7-8679-0DD73B7F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jnu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avijit</dc:creator>
  <cp:keywords/>
  <dc:description/>
  <cp:lastModifiedBy>Akhilesh Mishra</cp:lastModifiedBy>
  <cp:revision>2</cp:revision>
  <dcterms:created xsi:type="dcterms:W3CDTF">2023-04-24T06:37:00Z</dcterms:created>
  <dcterms:modified xsi:type="dcterms:W3CDTF">2023-04-24T06:37:00Z</dcterms:modified>
</cp:coreProperties>
</file>