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5D15" w14:textId="77777777" w:rsidR="00C13F0F" w:rsidRPr="00E771F3" w:rsidRDefault="00C13F0F">
      <w:pPr>
        <w:jc w:val="center"/>
        <w:rPr>
          <w:rFonts w:ascii="Times New Roman" w:hAnsi="Times New Roman"/>
          <w:sz w:val="32"/>
        </w:rPr>
      </w:pPr>
      <w:r w:rsidRPr="00E771F3">
        <w:rPr>
          <w:rFonts w:ascii="Times New Roman" w:hAnsi="Times New Roman"/>
          <w:sz w:val="36"/>
          <w:szCs w:val="28"/>
        </w:rPr>
        <w:t>Curriculum Planner</w:t>
      </w:r>
    </w:p>
    <w:p w14:paraId="1136B477" w14:textId="77777777" w:rsidR="0031767E" w:rsidRDefault="00C13F0F" w:rsidP="0031767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(Department of </w:t>
      </w:r>
      <w:r w:rsidR="0031767E">
        <w:rPr>
          <w:rFonts w:ascii="Times New Roman" w:hAnsi="Times New Roman"/>
        </w:rPr>
        <w:t>Botany,</w:t>
      </w:r>
      <w:r w:rsidR="009B5D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Kalindi College)</w:t>
      </w:r>
    </w:p>
    <w:p w14:paraId="7AB5F7CB" w14:textId="77777777" w:rsidR="0031767E" w:rsidRDefault="0031767E" w:rsidP="0031767E">
      <w:pPr>
        <w:rPr>
          <w:rFonts w:ascii="Times New Roman" w:hAnsi="Times New Roman"/>
          <w:b/>
          <w:bCs/>
        </w:rPr>
      </w:pPr>
    </w:p>
    <w:p w14:paraId="00AB0ED1" w14:textId="77777777" w:rsidR="00457BA6" w:rsidRDefault="00457BA6" w:rsidP="00DC343D">
      <w:pPr>
        <w:rPr>
          <w:rFonts w:ascii="Times New Roman" w:hAnsi="Times New Roman"/>
          <w:b/>
          <w:bCs/>
        </w:rPr>
      </w:pPr>
    </w:p>
    <w:p w14:paraId="1A8A7F98" w14:textId="217C12A1" w:rsidR="00DC343D" w:rsidRPr="0031767E" w:rsidRDefault="00DC343D" w:rsidP="00DC343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Course</w:t>
      </w:r>
      <w:r>
        <w:rPr>
          <w:rFonts w:ascii="Times New Roman" w:hAnsi="Times New Roman"/>
        </w:rPr>
        <w:t xml:space="preserve"> : </w:t>
      </w:r>
      <w:r>
        <w:rPr>
          <w:rFonts w:ascii="Times New Roman" w:hAnsi="Times New Roman" w:cs="Times New Roman"/>
          <w:b/>
        </w:rPr>
        <w:t>B. Sc. (</w:t>
      </w:r>
      <w:r w:rsidR="002A494F">
        <w:rPr>
          <w:rFonts w:ascii="Times New Roman" w:hAnsi="Times New Roman" w:cs="Times New Roman"/>
          <w:b/>
        </w:rPr>
        <w:t>Prog.</w:t>
      </w:r>
      <w:r w:rsidRPr="00E72885">
        <w:rPr>
          <w:rFonts w:ascii="Times New Roman" w:hAnsi="Times New Roman" w:cs="Times New Roman"/>
          <w:b/>
        </w:rPr>
        <w:t xml:space="preserve">) </w:t>
      </w:r>
      <w:r w:rsidR="002A494F">
        <w:rPr>
          <w:rFonts w:ascii="Times New Roman" w:hAnsi="Times New Roman" w:cs="Times New Roman"/>
          <w:b/>
        </w:rPr>
        <w:t>Life Science</w:t>
      </w:r>
    </w:p>
    <w:p w14:paraId="4E4DBCB7" w14:textId="05690348" w:rsidR="00DC343D" w:rsidRDefault="00DC343D" w:rsidP="00DC343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Semester</w:t>
      </w:r>
      <w:r>
        <w:rPr>
          <w:rFonts w:ascii="Times New Roman" w:hAnsi="Times New Roman"/>
        </w:rPr>
        <w:t xml:space="preserve"> : </w:t>
      </w:r>
      <w:r>
        <w:rPr>
          <w:rFonts w:ascii="Times New Roman" w:eastAsia="Times New Roman" w:hAnsi="Times New Roman" w:cs="Times New Roman"/>
          <w:b/>
          <w:bCs/>
        </w:rPr>
        <w:t>I</w:t>
      </w:r>
      <w:r w:rsidR="0007099F">
        <w:rPr>
          <w:rFonts w:ascii="Times New Roman" w:eastAsia="Times New Roman" w:hAnsi="Times New Roman" w:cs="Times New Roman"/>
          <w:b/>
          <w:bCs/>
        </w:rPr>
        <w:t>II</w:t>
      </w:r>
      <w:r>
        <w:rPr>
          <w:rFonts w:ascii="Times New Roman" w:eastAsia="Times New Roman" w:hAnsi="Times New Roman" w:cs="Times New Roman"/>
          <w:b/>
          <w:bCs/>
        </w:rPr>
        <w:t xml:space="preserve"> ; </w:t>
      </w:r>
    </w:p>
    <w:p w14:paraId="174D91CC" w14:textId="37076F8A" w:rsidR="00DC343D" w:rsidRDefault="00DC343D" w:rsidP="00DC343D">
      <w:r>
        <w:rPr>
          <w:rFonts w:ascii="Times New Roman" w:hAnsi="Times New Roman"/>
          <w:b/>
          <w:bCs/>
        </w:rPr>
        <w:t xml:space="preserve">Paper </w:t>
      </w:r>
      <w:r>
        <w:rPr>
          <w:rFonts w:ascii="Times New Roman" w:hAnsi="Times New Roman"/>
        </w:rPr>
        <w:t>:</w:t>
      </w:r>
      <w:r w:rsidRPr="00DA1D89">
        <w:rPr>
          <w:rFonts w:ascii="Times New Roman" w:hAnsi="Times New Roman" w:cs="Times New Roman"/>
          <w:b/>
          <w:bCs/>
        </w:rPr>
        <w:t xml:space="preserve"> </w:t>
      </w:r>
      <w:r w:rsidR="0007099F" w:rsidRPr="009174A2">
        <w:rPr>
          <w:b/>
          <w:bCs/>
        </w:rPr>
        <w:t xml:space="preserve">Plant Anatomy and Embryology </w:t>
      </w:r>
      <w:r w:rsidR="0007099F">
        <w:rPr>
          <w:rFonts w:ascii="Times New Roman" w:hAnsi="Times New Roman" w:cs="Times New Roman"/>
          <w:b/>
          <w:bCs/>
        </w:rPr>
        <w:t>Practicals</w:t>
      </w:r>
    </w:p>
    <w:p w14:paraId="15DF065E" w14:textId="77777777" w:rsidR="00DC343D" w:rsidRDefault="00DC343D" w:rsidP="00DC343D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Name of the Teacher: </w:t>
      </w:r>
      <w:r w:rsidRPr="00A301A0">
        <w:rPr>
          <w:rFonts w:ascii="Times New Roman" w:hAnsi="Times New Roman"/>
          <w:b/>
        </w:rPr>
        <w:t>Dr.</w:t>
      </w:r>
      <w:r>
        <w:rPr>
          <w:rFonts w:ascii="Times New Roman" w:hAnsi="Times New Roman"/>
          <w:b/>
        </w:rPr>
        <w:t xml:space="preserve"> Sanavar Soham</w:t>
      </w:r>
    </w:p>
    <w:p w14:paraId="28041406" w14:textId="77777777" w:rsidR="00DC343D" w:rsidRDefault="00DC343D" w:rsidP="00DC343D">
      <w:pPr>
        <w:rPr>
          <w:rFonts w:ascii="Times New Roman" w:hAnsi="Times New Roman"/>
        </w:rPr>
      </w:pPr>
    </w:p>
    <w:tbl>
      <w:tblPr>
        <w:tblW w:w="97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30"/>
        <w:gridCol w:w="2790"/>
      </w:tblGrid>
      <w:tr w:rsidR="00981884" w14:paraId="7851B12B" w14:textId="77777777" w:rsidTr="00981884">
        <w:trPr>
          <w:trHeight w:val="266"/>
        </w:trPr>
        <w:tc>
          <w:tcPr>
            <w:tcW w:w="6930" w:type="dxa"/>
            <w:shd w:val="clear" w:color="auto" w:fill="auto"/>
          </w:tcPr>
          <w:p w14:paraId="3F80F5C8" w14:textId="77777777" w:rsidR="00981884" w:rsidRDefault="00981884" w:rsidP="0035403D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Topic</w:t>
            </w:r>
          </w:p>
        </w:tc>
        <w:tc>
          <w:tcPr>
            <w:tcW w:w="2790" w:type="dxa"/>
          </w:tcPr>
          <w:p w14:paraId="3290CE93" w14:textId="77777777" w:rsidR="00981884" w:rsidRDefault="00981884" w:rsidP="0035403D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Approximate (schedule)</w:t>
            </w:r>
          </w:p>
        </w:tc>
      </w:tr>
      <w:tr w:rsidR="00981884" w14:paraId="0442A85D" w14:textId="77777777" w:rsidTr="00C617CB">
        <w:trPr>
          <w:trHeight w:val="532"/>
        </w:trPr>
        <w:tc>
          <w:tcPr>
            <w:tcW w:w="6930" w:type="dxa"/>
            <w:shd w:val="clear" w:color="auto" w:fill="auto"/>
          </w:tcPr>
          <w:p w14:paraId="14E571BB" w14:textId="77777777" w:rsidR="005F258D" w:rsidRDefault="004E74A4" w:rsidP="00981884">
            <w:pPr>
              <w:pStyle w:val="Default"/>
              <w:jc w:val="both"/>
            </w:pPr>
            <w:r>
              <w:t xml:space="preserve">1. Study of meristems through permanent slides and photographs. </w:t>
            </w:r>
          </w:p>
          <w:p w14:paraId="233AB5ED" w14:textId="77777777" w:rsidR="005F258D" w:rsidRDefault="004E74A4" w:rsidP="00981884">
            <w:pPr>
              <w:pStyle w:val="Default"/>
              <w:jc w:val="both"/>
            </w:pPr>
            <w:r>
              <w:t xml:space="preserve">2. Tissues (parenchyma, collenchyma and sclerenchyma); Macerated xylary elements, Phloem (Permanent slides, photographs) </w:t>
            </w:r>
          </w:p>
          <w:p w14:paraId="327DEF10" w14:textId="77777777" w:rsidR="005F258D" w:rsidRDefault="004E74A4" w:rsidP="00981884">
            <w:pPr>
              <w:pStyle w:val="Default"/>
              <w:jc w:val="both"/>
            </w:pPr>
            <w:r>
              <w:t xml:space="preserve">3. Stem: Monocot: </w:t>
            </w:r>
            <w:r w:rsidRPr="00171968">
              <w:rPr>
                <w:i/>
                <w:iCs/>
              </w:rPr>
              <w:t>Zea mays</w:t>
            </w:r>
            <w:r>
              <w:t xml:space="preserve">; Dicot: </w:t>
            </w:r>
            <w:r w:rsidRPr="00171968">
              <w:rPr>
                <w:i/>
                <w:iCs/>
              </w:rPr>
              <w:t>Helianthus</w:t>
            </w:r>
            <w:r>
              <w:t xml:space="preserve">. </w:t>
            </w:r>
          </w:p>
          <w:p w14:paraId="20D953CD" w14:textId="77777777" w:rsidR="005F258D" w:rsidRDefault="004E74A4" w:rsidP="00981884">
            <w:pPr>
              <w:pStyle w:val="Default"/>
              <w:jc w:val="both"/>
            </w:pPr>
            <w:r>
              <w:t xml:space="preserve">4. Root: Monocot: </w:t>
            </w:r>
            <w:r w:rsidRPr="00171968">
              <w:rPr>
                <w:i/>
                <w:iCs/>
              </w:rPr>
              <w:t>Zea mays</w:t>
            </w:r>
            <w:r>
              <w:t xml:space="preserve">; Dicot: </w:t>
            </w:r>
            <w:r w:rsidRPr="00171968">
              <w:rPr>
                <w:i/>
                <w:iCs/>
              </w:rPr>
              <w:t>Helianthus</w:t>
            </w:r>
            <w:r>
              <w:t xml:space="preserve">. </w:t>
            </w:r>
          </w:p>
          <w:p w14:paraId="1893C57E" w14:textId="77777777" w:rsidR="005F258D" w:rsidRDefault="004E74A4" w:rsidP="00981884">
            <w:pPr>
              <w:pStyle w:val="Default"/>
              <w:jc w:val="both"/>
            </w:pPr>
            <w:r>
              <w:t xml:space="preserve">5. Leaf: Dicot and Monocot (only Permanent slides). </w:t>
            </w:r>
          </w:p>
          <w:p w14:paraId="0549953F" w14:textId="77777777" w:rsidR="005F258D" w:rsidRDefault="004E74A4" w:rsidP="00981884">
            <w:pPr>
              <w:pStyle w:val="Default"/>
              <w:jc w:val="both"/>
            </w:pPr>
            <w:r>
              <w:t xml:space="preserve">6. Adaptive anatomy: Xerophyte (Nerium leaf); Hydrophyte (Hydrilla stem). </w:t>
            </w:r>
          </w:p>
          <w:p w14:paraId="5DEEED5B" w14:textId="77777777" w:rsidR="005F258D" w:rsidRDefault="004E74A4" w:rsidP="00981884">
            <w:pPr>
              <w:pStyle w:val="Default"/>
              <w:jc w:val="both"/>
            </w:pPr>
            <w:r>
              <w:t xml:space="preserve">7. Structure of anther (young and mature). </w:t>
            </w:r>
          </w:p>
          <w:p w14:paraId="5CB5D3FB" w14:textId="77777777" w:rsidR="005F258D" w:rsidRDefault="004E74A4" w:rsidP="00981884">
            <w:pPr>
              <w:pStyle w:val="Default"/>
              <w:jc w:val="both"/>
            </w:pPr>
            <w:r>
              <w:t xml:space="preserve">8. Types of ovules: anatropous, orthotropous, circinotropous, amphitropous/ campylotropous. </w:t>
            </w:r>
          </w:p>
          <w:p w14:paraId="7187BBF7" w14:textId="77777777" w:rsidR="005F258D" w:rsidRDefault="004E74A4" w:rsidP="00981884">
            <w:pPr>
              <w:pStyle w:val="Default"/>
              <w:jc w:val="both"/>
            </w:pPr>
            <w:r>
              <w:t xml:space="preserve">9. Female gametophyte: Polygonum (monosporic) type of Embryo sac (Permanent slides/photographs). </w:t>
            </w:r>
          </w:p>
          <w:p w14:paraId="458896EB" w14:textId="77777777" w:rsidR="005F258D" w:rsidRDefault="004E74A4" w:rsidP="00981884">
            <w:pPr>
              <w:pStyle w:val="Default"/>
              <w:jc w:val="both"/>
            </w:pPr>
            <w:r>
              <w:t xml:space="preserve">10. Pollination types and seed dispersal mechanisms (including appendages, aril,caruncle) Photographs/specimens). </w:t>
            </w:r>
          </w:p>
          <w:p w14:paraId="75B3EBCE" w14:textId="77777777" w:rsidR="005F258D" w:rsidRDefault="004E74A4" w:rsidP="00981884">
            <w:pPr>
              <w:pStyle w:val="Default"/>
              <w:jc w:val="both"/>
            </w:pPr>
            <w:r>
              <w:t xml:space="preserve">11. Dissection of embryo/endosperm from developing seeds. </w:t>
            </w:r>
          </w:p>
          <w:p w14:paraId="55D6E524" w14:textId="77777777" w:rsidR="00981884" w:rsidRDefault="004E74A4" w:rsidP="00981884">
            <w:pPr>
              <w:pStyle w:val="Default"/>
              <w:jc w:val="both"/>
            </w:pPr>
            <w:r>
              <w:t>12. Calculation of percentage of germinated pollen in a given medium.</w:t>
            </w:r>
          </w:p>
          <w:p w14:paraId="6BE5BF55" w14:textId="3A89978F" w:rsidR="00FF7CB6" w:rsidRPr="00FD66F0" w:rsidRDefault="00FF7CB6" w:rsidP="00981884">
            <w:pPr>
              <w:pStyle w:val="Default"/>
              <w:jc w:val="both"/>
            </w:pPr>
            <w:r>
              <w:t xml:space="preserve">       </w:t>
            </w:r>
            <w:r>
              <w:rPr>
                <w:bCs/>
              </w:rPr>
              <w:t>Mock Test and Revision of selected topics .</w:t>
            </w:r>
          </w:p>
        </w:tc>
        <w:tc>
          <w:tcPr>
            <w:tcW w:w="2790" w:type="dxa"/>
          </w:tcPr>
          <w:p w14:paraId="0D8237CB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2022</w:t>
            </w:r>
          </w:p>
          <w:p w14:paraId="2701A02E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41EC8341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4BF85058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2022</w:t>
            </w:r>
          </w:p>
          <w:p w14:paraId="4F8244E1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53993B29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387F826A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</w:p>
          <w:p w14:paraId="0EBAF347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October 2022</w:t>
            </w:r>
          </w:p>
          <w:p w14:paraId="3513AB4F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</w:p>
          <w:p w14:paraId="4E9FB83C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606BBB06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</w:p>
          <w:p w14:paraId="1FF2BE3B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3E78AA3C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</w:p>
          <w:p w14:paraId="3627A09B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4D0CB6A4" w14:textId="77777777" w:rsidR="00981884" w:rsidRDefault="00981884" w:rsidP="00C617CB">
            <w:pPr>
              <w:pStyle w:val="TableContents"/>
              <w:rPr>
                <w:rFonts w:ascii="Times New Roman" w:hAnsi="Times New Roman"/>
              </w:rPr>
            </w:pPr>
          </w:p>
          <w:p w14:paraId="7BC78F29" w14:textId="1D82C87D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1286C5A8" w14:textId="77777777" w:rsidR="00C617CB" w:rsidRDefault="00C617CB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November 2022</w:t>
            </w:r>
          </w:p>
          <w:p w14:paraId="16EFB014" w14:textId="27F3A98E" w:rsidR="00C617CB" w:rsidRDefault="00185FAF" w:rsidP="00C617CB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 2022</w:t>
            </w:r>
          </w:p>
        </w:tc>
      </w:tr>
    </w:tbl>
    <w:p w14:paraId="4D4586BB" w14:textId="77777777" w:rsidR="00DC343D" w:rsidRDefault="00DC343D" w:rsidP="00DC343D">
      <w:pPr>
        <w:pStyle w:val="Default"/>
        <w:jc w:val="both"/>
        <w:rPr>
          <w:sz w:val="28"/>
          <w:szCs w:val="28"/>
        </w:rPr>
      </w:pPr>
    </w:p>
    <w:p w14:paraId="21717AD9" w14:textId="13F015BE" w:rsidR="008E5174" w:rsidRDefault="008E5174" w:rsidP="008E5174">
      <w:pPr>
        <w:rPr>
          <w:bCs/>
        </w:rPr>
      </w:pPr>
      <w:r w:rsidRPr="008E5174">
        <w:rPr>
          <w:bCs/>
        </w:rPr>
        <w:t>Suggested Readings</w:t>
      </w:r>
    </w:p>
    <w:p w14:paraId="7C7ECDCC" w14:textId="77777777" w:rsidR="00C617CB" w:rsidRPr="008E5174" w:rsidRDefault="00C617CB" w:rsidP="008E5174">
      <w:pPr>
        <w:rPr>
          <w:bCs/>
        </w:rPr>
      </w:pPr>
    </w:p>
    <w:p w14:paraId="0EBBEF1F" w14:textId="77777777" w:rsidR="00CF3E3A" w:rsidRDefault="00CF3E3A" w:rsidP="00DC343D">
      <w:r>
        <w:t xml:space="preserve">1. Bhojwani, S.S., Bhatnagar, S.P. (2011). Embryology of Angiosperms, 5th edition. New Delhi, Delhi: Vikas Publication House Pvt. Ltd. </w:t>
      </w:r>
    </w:p>
    <w:p w14:paraId="23881A5B" w14:textId="77777777" w:rsidR="00CF3E3A" w:rsidRDefault="00CF3E3A" w:rsidP="00DC343D">
      <w:r>
        <w:t xml:space="preserve">2. Dickison,W.C.(2000). Integrated Plant anatomy. Cambridge, U.K.: Academic press Inc. </w:t>
      </w:r>
    </w:p>
    <w:p w14:paraId="2425FA33" w14:textId="77777777" w:rsidR="00CF3E3A" w:rsidRDefault="00CF3E3A" w:rsidP="00DC343D">
      <w:r>
        <w:t xml:space="preserve">3. Fahn, A. (1982). Plant anatomy. Oxford, U.K.: Pergamon Press. </w:t>
      </w:r>
    </w:p>
    <w:p w14:paraId="6D7BB9A1" w14:textId="77777777" w:rsidR="00CF3E3A" w:rsidRDefault="00CF3E3A" w:rsidP="00DC343D">
      <w:r>
        <w:t xml:space="preserve">4. Mauseth, J.D. (1988). Plant Anatomy. San Francisco, California: The Benjamin/Cummings Publisher. </w:t>
      </w:r>
    </w:p>
    <w:p w14:paraId="70ECA103" w14:textId="3FBA1599" w:rsidR="001B0769" w:rsidRDefault="00CF3E3A" w:rsidP="00DC343D">
      <w:r>
        <w:t>5. Raven P., Frankin, E.R., Susan, E.E. (2005). Biology of plants, 7th edition. New York, NY: W. H. Freeman</w:t>
      </w:r>
      <w:r w:rsidR="00D809D9">
        <w:t>.</w:t>
      </w:r>
    </w:p>
    <w:p w14:paraId="67264C60" w14:textId="434CEC92" w:rsidR="001B0769" w:rsidRDefault="001B0769" w:rsidP="00DC343D"/>
    <w:p w14:paraId="791C73E1" w14:textId="53966C95" w:rsidR="001B0769" w:rsidRDefault="001B0769" w:rsidP="00DC343D"/>
    <w:p w14:paraId="4CD0750F" w14:textId="74278D9F" w:rsidR="001B0769" w:rsidRDefault="001B0769" w:rsidP="00DC343D"/>
    <w:sectPr w:rsidR="001B0769" w:rsidSect="00FB36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87031"/>
    <w:multiLevelType w:val="hybridMultilevel"/>
    <w:tmpl w:val="C780F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748F"/>
    <w:multiLevelType w:val="hybridMultilevel"/>
    <w:tmpl w:val="AB100166"/>
    <w:lvl w:ilvl="0" w:tplc="95D0F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62E6B"/>
    <w:multiLevelType w:val="hybridMultilevel"/>
    <w:tmpl w:val="FE5CC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657A"/>
    <w:multiLevelType w:val="hybridMultilevel"/>
    <w:tmpl w:val="8176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D39"/>
    <w:multiLevelType w:val="hybridMultilevel"/>
    <w:tmpl w:val="D3A888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7751003">
    <w:abstractNumId w:val="0"/>
  </w:num>
  <w:num w:numId="2" w16cid:durableId="2103409074">
    <w:abstractNumId w:val="1"/>
  </w:num>
  <w:num w:numId="3" w16cid:durableId="1924994284">
    <w:abstractNumId w:val="6"/>
  </w:num>
  <w:num w:numId="4" w16cid:durableId="974801218">
    <w:abstractNumId w:val="4"/>
  </w:num>
  <w:num w:numId="5" w16cid:durableId="390346843">
    <w:abstractNumId w:val="2"/>
  </w:num>
  <w:num w:numId="6" w16cid:durableId="357315741">
    <w:abstractNumId w:val="5"/>
  </w:num>
  <w:num w:numId="7" w16cid:durableId="1495948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C9C"/>
    <w:rsid w:val="00006EB7"/>
    <w:rsid w:val="00033E2B"/>
    <w:rsid w:val="000371E1"/>
    <w:rsid w:val="00043156"/>
    <w:rsid w:val="000447CE"/>
    <w:rsid w:val="00045CA8"/>
    <w:rsid w:val="000567B1"/>
    <w:rsid w:val="00061B70"/>
    <w:rsid w:val="0007099F"/>
    <w:rsid w:val="000D36B7"/>
    <w:rsid w:val="000F3EEE"/>
    <w:rsid w:val="00132888"/>
    <w:rsid w:val="00170EAB"/>
    <w:rsid w:val="00171968"/>
    <w:rsid w:val="00174CA7"/>
    <w:rsid w:val="00174FE5"/>
    <w:rsid w:val="00184ACD"/>
    <w:rsid w:val="00185FAF"/>
    <w:rsid w:val="00192B6E"/>
    <w:rsid w:val="001A2C95"/>
    <w:rsid w:val="001B0769"/>
    <w:rsid w:val="001C1B9E"/>
    <w:rsid w:val="001D173B"/>
    <w:rsid w:val="001E0BF0"/>
    <w:rsid w:val="001E5F1D"/>
    <w:rsid w:val="00202759"/>
    <w:rsid w:val="00220C51"/>
    <w:rsid w:val="00253E2D"/>
    <w:rsid w:val="002714B8"/>
    <w:rsid w:val="00292DB3"/>
    <w:rsid w:val="002A494F"/>
    <w:rsid w:val="002B237E"/>
    <w:rsid w:val="002B2902"/>
    <w:rsid w:val="002C0B05"/>
    <w:rsid w:val="002C30EC"/>
    <w:rsid w:val="0031767E"/>
    <w:rsid w:val="003272ED"/>
    <w:rsid w:val="0035179A"/>
    <w:rsid w:val="003A2118"/>
    <w:rsid w:val="003C07B1"/>
    <w:rsid w:val="003C57F8"/>
    <w:rsid w:val="003E1C7D"/>
    <w:rsid w:val="004032D0"/>
    <w:rsid w:val="00416C81"/>
    <w:rsid w:val="0041754F"/>
    <w:rsid w:val="00420674"/>
    <w:rsid w:val="00423355"/>
    <w:rsid w:val="00447605"/>
    <w:rsid w:val="00457BA6"/>
    <w:rsid w:val="004660C5"/>
    <w:rsid w:val="0046756B"/>
    <w:rsid w:val="00477C78"/>
    <w:rsid w:val="0048372D"/>
    <w:rsid w:val="00491979"/>
    <w:rsid w:val="0049616A"/>
    <w:rsid w:val="004B6E58"/>
    <w:rsid w:val="004C4314"/>
    <w:rsid w:val="004D4A7D"/>
    <w:rsid w:val="004E556E"/>
    <w:rsid w:val="004E74A4"/>
    <w:rsid w:val="004F488E"/>
    <w:rsid w:val="00507E68"/>
    <w:rsid w:val="005103CE"/>
    <w:rsid w:val="005210D1"/>
    <w:rsid w:val="00553B9C"/>
    <w:rsid w:val="005629D6"/>
    <w:rsid w:val="005919B8"/>
    <w:rsid w:val="005B04FF"/>
    <w:rsid w:val="005F1C10"/>
    <w:rsid w:val="005F258D"/>
    <w:rsid w:val="006067E6"/>
    <w:rsid w:val="006152BF"/>
    <w:rsid w:val="006331CD"/>
    <w:rsid w:val="00664640"/>
    <w:rsid w:val="00694899"/>
    <w:rsid w:val="00696DB3"/>
    <w:rsid w:val="006A7613"/>
    <w:rsid w:val="006B3512"/>
    <w:rsid w:val="006C1B5F"/>
    <w:rsid w:val="006E4973"/>
    <w:rsid w:val="006F203F"/>
    <w:rsid w:val="006F6B12"/>
    <w:rsid w:val="006F7EEB"/>
    <w:rsid w:val="00700B3B"/>
    <w:rsid w:val="0070751D"/>
    <w:rsid w:val="00716458"/>
    <w:rsid w:val="0072083A"/>
    <w:rsid w:val="0073512E"/>
    <w:rsid w:val="00743288"/>
    <w:rsid w:val="0078317E"/>
    <w:rsid w:val="00784713"/>
    <w:rsid w:val="007C7FF7"/>
    <w:rsid w:val="00817EB7"/>
    <w:rsid w:val="008209D5"/>
    <w:rsid w:val="008212FC"/>
    <w:rsid w:val="008214FA"/>
    <w:rsid w:val="008471EC"/>
    <w:rsid w:val="00850040"/>
    <w:rsid w:val="00860C83"/>
    <w:rsid w:val="00877B10"/>
    <w:rsid w:val="00893463"/>
    <w:rsid w:val="008A6C9C"/>
    <w:rsid w:val="008E1F85"/>
    <w:rsid w:val="008E5174"/>
    <w:rsid w:val="009174A2"/>
    <w:rsid w:val="00925907"/>
    <w:rsid w:val="00931308"/>
    <w:rsid w:val="009474E8"/>
    <w:rsid w:val="0095784B"/>
    <w:rsid w:val="00971AFE"/>
    <w:rsid w:val="00973919"/>
    <w:rsid w:val="00981884"/>
    <w:rsid w:val="00994E82"/>
    <w:rsid w:val="009A2A45"/>
    <w:rsid w:val="009A6100"/>
    <w:rsid w:val="009A661B"/>
    <w:rsid w:val="009B5D13"/>
    <w:rsid w:val="009B722D"/>
    <w:rsid w:val="009B7EF8"/>
    <w:rsid w:val="009D4E71"/>
    <w:rsid w:val="009D74A8"/>
    <w:rsid w:val="009E0300"/>
    <w:rsid w:val="00A014E4"/>
    <w:rsid w:val="00A15624"/>
    <w:rsid w:val="00A21DCA"/>
    <w:rsid w:val="00A301A0"/>
    <w:rsid w:val="00A62246"/>
    <w:rsid w:val="00A75331"/>
    <w:rsid w:val="00A872D0"/>
    <w:rsid w:val="00AC4BB6"/>
    <w:rsid w:val="00AE6219"/>
    <w:rsid w:val="00B04E0D"/>
    <w:rsid w:val="00B16089"/>
    <w:rsid w:val="00B21FC9"/>
    <w:rsid w:val="00B40DEC"/>
    <w:rsid w:val="00B73010"/>
    <w:rsid w:val="00BD1827"/>
    <w:rsid w:val="00BE1D4A"/>
    <w:rsid w:val="00BF7765"/>
    <w:rsid w:val="00C02589"/>
    <w:rsid w:val="00C04B26"/>
    <w:rsid w:val="00C060C3"/>
    <w:rsid w:val="00C075BE"/>
    <w:rsid w:val="00C12362"/>
    <w:rsid w:val="00C13F0F"/>
    <w:rsid w:val="00C13F48"/>
    <w:rsid w:val="00C2103F"/>
    <w:rsid w:val="00C2161C"/>
    <w:rsid w:val="00C223A8"/>
    <w:rsid w:val="00C617CB"/>
    <w:rsid w:val="00C63FFE"/>
    <w:rsid w:val="00C6574B"/>
    <w:rsid w:val="00C87356"/>
    <w:rsid w:val="00CA7CCE"/>
    <w:rsid w:val="00CC1A07"/>
    <w:rsid w:val="00CC730C"/>
    <w:rsid w:val="00CE4548"/>
    <w:rsid w:val="00CF3E3A"/>
    <w:rsid w:val="00D017DD"/>
    <w:rsid w:val="00D26907"/>
    <w:rsid w:val="00D50637"/>
    <w:rsid w:val="00D75365"/>
    <w:rsid w:val="00D809D9"/>
    <w:rsid w:val="00D826DA"/>
    <w:rsid w:val="00DB1253"/>
    <w:rsid w:val="00DC0408"/>
    <w:rsid w:val="00DC343D"/>
    <w:rsid w:val="00DD2666"/>
    <w:rsid w:val="00DE69CA"/>
    <w:rsid w:val="00E46529"/>
    <w:rsid w:val="00E469A1"/>
    <w:rsid w:val="00E63BBB"/>
    <w:rsid w:val="00E75168"/>
    <w:rsid w:val="00E75B0F"/>
    <w:rsid w:val="00E75CE5"/>
    <w:rsid w:val="00E771F3"/>
    <w:rsid w:val="00E87BE5"/>
    <w:rsid w:val="00E917B1"/>
    <w:rsid w:val="00EB5C51"/>
    <w:rsid w:val="00EB7161"/>
    <w:rsid w:val="00EC48FB"/>
    <w:rsid w:val="00ED1C00"/>
    <w:rsid w:val="00EF350C"/>
    <w:rsid w:val="00F1378C"/>
    <w:rsid w:val="00F17864"/>
    <w:rsid w:val="00F25930"/>
    <w:rsid w:val="00F365CD"/>
    <w:rsid w:val="00F86932"/>
    <w:rsid w:val="00F97CD0"/>
    <w:rsid w:val="00FA13E6"/>
    <w:rsid w:val="00FB048E"/>
    <w:rsid w:val="00FB367A"/>
    <w:rsid w:val="00FC7B63"/>
    <w:rsid w:val="00FD05C4"/>
    <w:rsid w:val="00FD2A4A"/>
    <w:rsid w:val="00FD66F0"/>
    <w:rsid w:val="00FE31C2"/>
    <w:rsid w:val="00FE7C00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0C04EF"/>
  <w15:docId w15:val="{7B2BD897-8A8B-4F43-AC8D-5511202A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67A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FB367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B367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FB367A"/>
    <w:pPr>
      <w:spacing w:after="140" w:line="288" w:lineRule="auto"/>
    </w:pPr>
  </w:style>
  <w:style w:type="paragraph" w:styleId="List">
    <w:name w:val="List"/>
    <w:basedOn w:val="BodyText"/>
    <w:rsid w:val="00FB367A"/>
  </w:style>
  <w:style w:type="paragraph" w:styleId="Caption">
    <w:name w:val="caption"/>
    <w:basedOn w:val="Normal"/>
    <w:qFormat/>
    <w:rsid w:val="00FB36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FB367A"/>
    <w:pPr>
      <w:suppressLineNumbers/>
    </w:pPr>
  </w:style>
  <w:style w:type="paragraph" w:customStyle="1" w:styleId="TableContents">
    <w:name w:val="Table Contents"/>
    <w:basedOn w:val="Normal"/>
    <w:rsid w:val="00FB367A"/>
    <w:pPr>
      <w:suppressLineNumbers/>
    </w:pPr>
  </w:style>
  <w:style w:type="paragraph" w:customStyle="1" w:styleId="Default">
    <w:name w:val="Default"/>
    <w:rsid w:val="008A6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907"/>
    <w:pPr>
      <w:ind w:left="720"/>
      <w:contextualSpacing/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9259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C5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51"/>
    <w:rPr>
      <w:rFonts w:ascii="Tahoma" w:eastAsia="Droid Sans Fallback" w:hAnsi="Tahoma" w:cs="Mangal"/>
      <w:kern w:val="1"/>
      <w:sz w:val="16"/>
      <w:szCs w:val="14"/>
      <w:lang w:val="en-IN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YUVRAJ SOHAM</cp:lastModifiedBy>
  <cp:revision>53</cp:revision>
  <cp:lastPrinted>2022-06-22T15:48:00Z</cp:lastPrinted>
  <dcterms:created xsi:type="dcterms:W3CDTF">2018-01-21T19:19:00Z</dcterms:created>
  <dcterms:modified xsi:type="dcterms:W3CDTF">2022-09-02T08:14:00Z</dcterms:modified>
</cp:coreProperties>
</file>