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F0" w:rsidRDefault="00563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FACULTY PROFILE PROFORMA </w:t>
      </w:r>
    </w:p>
    <w:tbl>
      <w:tblPr>
        <w:tblW w:w="462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7"/>
        <w:gridCol w:w="839"/>
        <w:gridCol w:w="561"/>
        <w:gridCol w:w="6"/>
        <w:gridCol w:w="1276"/>
        <w:gridCol w:w="1274"/>
        <w:gridCol w:w="1130"/>
        <w:gridCol w:w="147"/>
        <w:gridCol w:w="561"/>
        <w:gridCol w:w="574"/>
        <w:gridCol w:w="1695"/>
      </w:tblGrid>
      <w:tr w:rsidR="00563CF0" w:rsidTr="0087191F">
        <w:tc>
          <w:tcPr>
            <w:tcW w:w="818" w:type="pct"/>
            <w:gridSpan w:val="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 (Ms/Mr/Dr/Prof)</w:t>
            </w:r>
          </w:p>
        </w:tc>
        <w:tc>
          <w:tcPr>
            <w:tcW w:w="729" w:type="pct"/>
            <w:gridSpan w:val="3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</w:t>
            </w:r>
          </w:p>
        </w:tc>
        <w:tc>
          <w:tcPr>
            <w:tcW w:w="662" w:type="pc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irst</w:t>
            </w:r>
            <w:r w:rsidR="00A4709A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661" w:type="pct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Anita</w:t>
            </w:r>
          </w:p>
        </w:tc>
        <w:tc>
          <w:tcPr>
            <w:tcW w:w="662" w:type="pct"/>
            <w:gridSpan w:val="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ast</w:t>
            </w:r>
            <w:r w:rsidR="00011CB7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589" w:type="pct"/>
            <w:gridSpan w:val="2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Tagore</w:t>
            </w:r>
          </w:p>
        </w:tc>
        <w:tc>
          <w:tcPr>
            <w:tcW w:w="879" w:type="pc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gra</w:t>
            </w:r>
            <w:r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h</w:t>
            </w:r>
          </w:p>
        </w:tc>
      </w:tr>
      <w:tr w:rsidR="00563CF0" w:rsidTr="0087191F">
        <w:tc>
          <w:tcPr>
            <w:tcW w:w="818" w:type="pct"/>
            <w:gridSpan w:val="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</w:rPr>
              <w:t>sig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pct"/>
            <w:gridSpan w:val="9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</w:tc>
        <w:tc>
          <w:tcPr>
            <w:tcW w:w="879" w:type="pct"/>
            <w:vMerge w:val="restar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 w:rsidTr="0087191F">
        <w:tc>
          <w:tcPr>
            <w:tcW w:w="818" w:type="pct"/>
            <w:gridSpan w:val="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ar</w:t>
            </w:r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t</w:t>
            </w:r>
          </w:p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pct"/>
            <w:gridSpan w:val="9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Political Science</w:t>
            </w:r>
          </w:p>
        </w:tc>
        <w:tc>
          <w:tcPr>
            <w:tcW w:w="879" w:type="pct"/>
            <w:vMerge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 w:rsidTr="0087191F">
        <w:trPr>
          <w:trHeight w:val="1400"/>
        </w:trPr>
        <w:tc>
          <w:tcPr>
            <w:tcW w:w="818" w:type="pct"/>
            <w:gridSpan w:val="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dd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ss (Official)</w:t>
            </w:r>
          </w:p>
        </w:tc>
        <w:tc>
          <w:tcPr>
            <w:tcW w:w="3303" w:type="pct"/>
            <w:gridSpan w:val="9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Delhi</w:t>
            </w:r>
          </w:p>
        </w:tc>
        <w:tc>
          <w:tcPr>
            <w:tcW w:w="879" w:type="pct"/>
            <w:vMerge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 w:rsidTr="0087191F">
        <w:tc>
          <w:tcPr>
            <w:tcW w:w="818" w:type="pct"/>
            <w:gridSpan w:val="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 No.</w:t>
            </w:r>
          </w:p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pct"/>
            <w:gridSpan w:val="9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pct"/>
            <w:vMerge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 w:rsidTr="0087191F">
        <w:tc>
          <w:tcPr>
            <w:tcW w:w="818" w:type="pct"/>
            <w:gridSpan w:val="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pct"/>
            <w:gridSpan w:val="9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anita.tagore@gmail.com</w:t>
            </w:r>
          </w:p>
        </w:tc>
        <w:tc>
          <w:tcPr>
            <w:tcW w:w="879" w:type="pct"/>
            <w:vMerge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pacing w:val="-1"/>
                <w:position w:val="1"/>
                <w:sz w:val="24"/>
                <w:szCs w:val="24"/>
              </w:rPr>
              <w:t>du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n</w:t>
            </w:r>
          </w:p>
          <w:p w:rsidR="00410D7B" w:rsidRDefault="0041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CF0" w:rsidTr="0087191F">
        <w:tc>
          <w:tcPr>
            <w:tcW w:w="1253" w:type="pct"/>
            <w:gridSpan w:val="3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Sub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ct</w:t>
            </w:r>
          </w:p>
        </w:tc>
        <w:tc>
          <w:tcPr>
            <w:tcW w:w="2279" w:type="pct"/>
            <w:gridSpan w:val="6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589" w:type="pct"/>
            <w:gridSpan w:val="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</w:t>
            </w:r>
          </w:p>
        </w:tc>
        <w:tc>
          <w:tcPr>
            <w:tcW w:w="879" w:type="pc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Det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ails</w:t>
            </w:r>
          </w:p>
        </w:tc>
      </w:tr>
      <w:tr w:rsidR="00563CF0" w:rsidTr="0087191F">
        <w:trPr>
          <w:trHeight w:val="1028"/>
        </w:trPr>
        <w:tc>
          <w:tcPr>
            <w:tcW w:w="1253" w:type="pct"/>
            <w:gridSpan w:val="3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Political Science</w:t>
            </w:r>
          </w:p>
        </w:tc>
        <w:tc>
          <w:tcPr>
            <w:tcW w:w="2279" w:type="pct"/>
            <w:gridSpan w:val="6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JNU</w:t>
            </w:r>
          </w:p>
        </w:tc>
        <w:tc>
          <w:tcPr>
            <w:tcW w:w="589" w:type="pct"/>
            <w:gridSpan w:val="2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79" w:type="pc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 w:rsidTr="0087191F">
        <w:trPr>
          <w:trHeight w:val="1039"/>
        </w:trPr>
        <w:tc>
          <w:tcPr>
            <w:tcW w:w="1253" w:type="pct"/>
            <w:gridSpan w:val="3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Law </w:t>
            </w:r>
          </w:p>
        </w:tc>
        <w:tc>
          <w:tcPr>
            <w:tcW w:w="2279" w:type="pct"/>
            <w:gridSpan w:val="6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</w:t>
            </w:r>
          </w:p>
        </w:tc>
        <w:tc>
          <w:tcPr>
            <w:tcW w:w="589" w:type="pct"/>
            <w:gridSpan w:val="2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79" w:type="pc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>
        <w:trPr>
          <w:trHeight w:val="576"/>
        </w:trPr>
        <w:tc>
          <w:tcPr>
            <w:tcW w:w="5000" w:type="pct"/>
            <w:gridSpan w:val="1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Car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ee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r</w:t>
            </w:r>
            <w:r w:rsidR="00011CB7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file</w:t>
            </w:r>
          </w:p>
        </w:tc>
      </w:tr>
      <w:tr w:rsidR="00563CF0" w:rsidTr="0087191F">
        <w:trPr>
          <w:trHeight w:val="415"/>
        </w:trPr>
        <w:tc>
          <w:tcPr>
            <w:tcW w:w="1544" w:type="pct"/>
            <w:gridSpan w:val="4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position w:val="1"/>
                <w:sz w:val="24"/>
                <w:szCs w:val="24"/>
              </w:rPr>
              <w:t>Kalindi</w:t>
            </w:r>
            <w:proofErr w:type="spellEnd"/>
            <w:r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College</w:t>
            </w:r>
          </w:p>
        </w:tc>
        <w:tc>
          <w:tcPr>
            <w:tcW w:w="1912" w:type="pct"/>
            <w:gridSpan w:val="4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Permanent</w:t>
            </w:r>
          </w:p>
        </w:tc>
        <w:tc>
          <w:tcPr>
            <w:tcW w:w="665" w:type="pct"/>
            <w:gridSpan w:val="3"/>
          </w:tcPr>
          <w:p w:rsidR="00563CF0" w:rsidRDefault="0087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879" w:type="pc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Administrative Assignments / Examination Assignments/Contribution to corporate life</w:t>
            </w: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B9F" w:rsidRPr="00920B9F" w:rsidRDefault="00920B9F" w:rsidP="009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B9F">
              <w:rPr>
                <w:rFonts w:ascii="Times New Roman" w:hAnsi="Times New Roman"/>
                <w:sz w:val="24"/>
                <w:szCs w:val="24"/>
              </w:rPr>
              <w:t>• Appointed as member of Committee of Courses for B.A. Programme Courses in</w:t>
            </w:r>
          </w:p>
          <w:p w:rsidR="00920B9F" w:rsidRPr="00920B9F" w:rsidRDefault="00920B9F" w:rsidP="009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B9F">
              <w:rPr>
                <w:rFonts w:ascii="Times New Roman" w:hAnsi="Times New Roman"/>
                <w:sz w:val="24"/>
                <w:szCs w:val="24"/>
              </w:rPr>
              <w:t>University of Delhi for 2011-13.</w:t>
            </w:r>
          </w:p>
          <w:p w:rsidR="00920B9F" w:rsidRPr="00920B9F" w:rsidRDefault="00920B9F" w:rsidP="009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B9F">
              <w:rPr>
                <w:rFonts w:ascii="Times New Roman" w:hAnsi="Times New Roman"/>
                <w:sz w:val="24"/>
                <w:szCs w:val="24"/>
              </w:rPr>
              <w:t xml:space="preserve">• Nominated as member of Moderation Committee for Political Science, </w:t>
            </w:r>
            <w:proofErr w:type="spellStart"/>
            <w:r w:rsidRPr="00920B9F">
              <w:rPr>
                <w:rFonts w:ascii="Times New Roman" w:hAnsi="Times New Roman"/>
                <w:sz w:val="24"/>
                <w:szCs w:val="24"/>
              </w:rPr>
              <w:t>Jamia</w:t>
            </w:r>
            <w:proofErr w:type="spellEnd"/>
          </w:p>
          <w:p w:rsidR="00920B9F" w:rsidRPr="00920B9F" w:rsidRDefault="00920B9F" w:rsidP="009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B9F">
              <w:rPr>
                <w:rFonts w:ascii="Times New Roman" w:hAnsi="Times New Roman"/>
                <w:sz w:val="24"/>
                <w:szCs w:val="24"/>
              </w:rPr>
              <w:t>Millia</w:t>
            </w:r>
            <w:proofErr w:type="spellEnd"/>
            <w:r w:rsidRPr="00920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0B9F">
              <w:rPr>
                <w:rFonts w:ascii="Times New Roman" w:hAnsi="Times New Roman"/>
                <w:sz w:val="24"/>
                <w:szCs w:val="24"/>
              </w:rPr>
              <w:t>Islamia</w:t>
            </w:r>
            <w:proofErr w:type="spellEnd"/>
            <w:r w:rsidRPr="00920B9F">
              <w:rPr>
                <w:rFonts w:ascii="Times New Roman" w:hAnsi="Times New Roman"/>
                <w:sz w:val="24"/>
                <w:szCs w:val="24"/>
              </w:rPr>
              <w:t>, 2012.</w:t>
            </w:r>
          </w:p>
          <w:p w:rsidR="00920B9F" w:rsidRPr="00920B9F" w:rsidRDefault="00920B9F" w:rsidP="009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B9F">
              <w:rPr>
                <w:rFonts w:ascii="Times New Roman" w:hAnsi="Times New Roman"/>
                <w:sz w:val="24"/>
                <w:szCs w:val="24"/>
              </w:rPr>
              <w:t>• Question paper setter and Examiner for several courses for B.A</w:t>
            </w:r>
            <w:proofErr w:type="gramStart"/>
            <w:r w:rsidRPr="00920B9F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920B9F">
              <w:rPr>
                <w:rFonts w:ascii="Times New Roman" w:hAnsi="Times New Roman"/>
                <w:sz w:val="24"/>
                <w:szCs w:val="24"/>
              </w:rPr>
              <w:t>Hons</w:t>
            </w:r>
            <w:proofErr w:type="spellEnd"/>
            <w:r w:rsidRPr="00920B9F">
              <w:rPr>
                <w:rFonts w:ascii="Times New Roman" w:hAnsi="Times New Roman"/>
                <w:sz w:val="24"/>
                <w:szCs w:val="24"/>
              </w:rPr>
              <w:t>.) Political</w:t>
            </w:r>
          </w:p>
          <w:p w:rsidR="00011CB7" w:rsidRDefault="00920B9F" w:rsidP="0092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B9F">
              <w:rPr>
                <w:rFonts w:ascii="Times New Roman" w:hAnsi="Times New Roman"/>
                <w:sz w:val="24"/>
                <w:szCs w:val="24"/>
              </w:rPr>
              <w:t>Science and B.A. Programme.</w:t>
            </w:r>
          </w:p>
          <w:p w:rsidR="00011CB7" w:rsidRDefault="00011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CB7" w:rsidRDefault="00011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CB7" w:rsidRDefault="00011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Teaching Experiences (Subject/Courses taught)</w:t>
            </w:r>
          </w:p>
        </w:tc>
      </w:tr>
      <w:tr w:rsidR="00563CF0">
        <w:tc>
          <w:tcPr>
            <w:tcW w:w="5000" w:type="pct"/>
            <w:gridSpan w:val="12"/>
          </w:tcPr>
          <w:p w:rsidR="00563CF0" w:rsidRDefault="008719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Indian Politics, Indian Political Thought, Feminism (UG)</w:t>
            </w:r>
          </w:p>
          <w:p w:rsidR="00011CB7" w:rsidRDefault="008719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Law Crime and Politics, Nationalism in India (PG)</w:t>
            </w: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</w:rPr>
              <w:lastRenderedPageBreak/>
              <w:t>R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e</w:t>
            </w:r>
            <w:r>
              <w:rPr>
                <w:rFonts w:ascii="Times New Roman" w:hAnsi="Times New Roman"/>
                <w:b/>
                <w:position w:val="1"/>
              </w:rPr>
              <w:t>s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e</w:t>
            </w:r>
            <w:r>
              <w:rPr>
                <w:rFonts w:ascii="Times New Roman" w:hAnsi="Times New Roman"/>
                <w:b/>
                <w:position w:val="1"/>
              </w:rPr>
              <w:t>a</w:t>
            </w:r>
            <w:r>
              <w:rPr>
                <w:rFonts w:ascii="Times New Roman" w:hAnsi="Times New Roman"/>
                <w:b/>
                <w:spacing w:val="-2"/>
                <w:position w:val="1"/>
              </w:rPr>
              <w:t>r</w:t>
            </w:r>
            <w:r>
              <w:rPr>
                <w:rFonts w:ascii="Times New Roman" w:hAnsi="Times New Roman"/>
                <w:b/>
                <w:position w:val="1"/>
              </w:rPr>
              <w:t>ch I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n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te</w:t>
            </w:r>
            <w:r>
              <w:rPr>
                <w:rFonts w:ascii="Times New Roman" w:hAnsi="Times New Roman"/>
                <w:b/>
                <w:position w:val="1"/>
              </w:rPr>
              <w:t>r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e</w:t>
            </w:r>
            <w:r>
              <w:rPr>
                <w:rFonts w:ascii="Times New Roman" w:hAnsi="Times New Roman"/>
                <w:b/>
                <w:position w:val="1"/>
              </w:rPr>
              <w:t>s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t</w:t>
            </w:r>
            <w:r>
              <w:rPr>
                <w:rFonts w:ascii="Times New Roman" w:hAnsi="Times New Roman"/>
                <w:b/>
                <w:position w:val="1"/>
              </w:rPr>
              <w:t>s/Specialization</w:t>
            </w:r>
          </w:p>
        </w:tc>
      </w:tr>
      <w:tr w:rsidR="00563CF0">
        <w:tc>
          <w:tcPr>
            <w:tcW w:w="5000" w:type="pct"/>
            <w:gridSpan w:val="12"/>
          </w:tcPr>
          <w:p w:rsidR="00011CB7" w:rsidRDefault="00871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Indian Politics, New Media, Women’s Studies</w:t>
            </w: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Publication (Peer Reviewed/Indexed Journals)</w:t>
            </w:r>
          </w:p>
        </w:tc>
      </w:tr>
      <w:tr w:rsidR="00563CF0" w:rsidTr="0087191F">
        <w:tc>
          <w:tcPr>
            <w:tcW w:w="809" w:type="pc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Year of Publication</w:t>
            </w:r>
          </w:p>
        </w:tc>
        <w:tc>
          <w:tcPr>
            <w:tcW w:w="1400" w:type="pct"/>
            <w:gridSpan w:val="5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614" w:type="pct"/>
            <w:gridSpan w:val="4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Journal (Name of the journal.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Vol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Issue ISSN) </w:t>
            </w:r>
          </w:p>
        </w:tc>
        <w:tc>
          <w:tcPr>
            <w:tcW w:w="1177" w:type="pct"/>
            <w:gridSpan w:val="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Co-Author</w:t>
            </w:r>
          </w:p>
        </w:tc>
      </w:tr>
      <w:tr w:rsidR="00563CF0" w:rsidTr="0087191F">
        <w:tc>
          <w:tcPr>
            <w:tcW w:w="809" w:type="pc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position w:val="1"/>
                <w:sz w:val="24"/>
                <w:szCs w:val="24"/>
              </w:rPr>
            </w:pPr>
          </w:p>
        </w:tc>
        <w:tc>
          <w:tcPr>
            <w:tcW w:w="1400" w:type="pct"/>
            <w:gridSpan w:val="5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  <w:gridSpan w:val="4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 w:rsidTr="0087191F">
        <w:trPr>
          <w:trHeight w:val="1212"/>
        </w:trPr>
        <w:tc>
          <w:tcPr>
            <w:tcW w:w="809" w:type="pc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11CB7" w:rsidRDefault="00011CB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pct"/>
            <w:gridSpan w:val="5"/>
          </w:tcPr>
          <w:p w:rsidR="00563CF0" w:rsidRDefault="00563CF0">
            <w:pPr>
              <w:pStyle w:val="normal0"/>
              <w:ind w:left="270"/>
              <w:jc w:val="both"/>
              <w:rPr>
                <w:rFonts w:eastAsia="Calibri"/>
                <w:sz w:val="22"/>
                <w:lang w:val="en-IN"/>
              </w:rPr>
            </w:pPr>
          </w:p>
        </w:tc>
        <w:tc>
          <w:tcPr>
            <w:tcW w:w="1614" w:type="pct"/>
            <w:gridSpan w:val="4"/>
          </w:tcPr>
          <w:p w:rsidR="00563CF0" w:rsidRDefault="00563CF0">
            <w:pPr>
              <w:pStyle w:val="normal0"/>
              <w:ind w:left="270"/>
              <w:jc w:val="both"/>
              <w:rPr>
                <w:rFonts w:eastAsia="Calibri"/>
                <w:sz w:val="22"/>
                <w:lang w:val="en-IN"/>
              </w:rPr>
            </w:pPr>
          </w:p>
        </w:tc>
        <w:tc>
          <w:tcPr>
            <w:tcW w:w="1177" w:type="pct"/>
            <w:gridSpan w:val="2"/>
          </w:tcPr>
          <w:p w:rsidR="00563CF0" w:rsidRDefault="00563CF0">
            <w:pPr>
              <w:pStyle w:val="normal0"/>
              <w:ind w:left="270"/>
              <w:jc w:val="both"/>
              <w:rPr>
                <w:sz w:val="22"/>
              </w:rPr>
            </w:pPr>
          </w:p>
        </w:tc>
      </w:tr>
      <w:tr w:rsidR="00563CF0" w:rsidTr="0087191F">
        <w:trPr>
          <w:trHeight w:val="900"/>
        </w:trPr>
        <w:tc>
          <w:tcPr>
            <w:tcW w:w="809" w:type="pc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pct"/>
            <w:gridSpan w:val="5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4" w:type="pct"/>
            <w:gridSpan w:val="4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pct"/>
            <w:gridSpan w:val="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63CF0" w:rsidTr="0087191F">
        <w:trPr>
          <w:trHeight w:val="983"/>
        </w:trPr>
        <w:tc>
          <w:tcPr>
            <w:tcW w:w="809" w:type="pc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pct"/>
            <w:gridSpan w:val="5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4" w:type="pct"/>
            <w:gridSpan w:val="4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563CF0" w:rsidRDefault="00563CF0">
            <w:pPr>
              <w:pStyle w:val="normal0"/>
              <w:ind w:left="270"/>
              <w:jc w:val="both"/>
              <w:rPr>
                <w:rFonts w:eastAsia="Calibri"/>
                <w:sz w:val="22"/>
                <w:lang w:val="en-IN"/>
              </w:rPr>
            </w:pPr>
          </w:p>
        </w:tc>
      </w:tr>
      <w:tr w:rsidR="00563CF0" w:rsidTr="0087191F">
        <w:tc>
          <w:tcPr>
            <w:tcW w:w="809" w:type="pc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pct"/>
            <w:gridSpan w:val="5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4" w:type="pct"/>
            <w:gridSpan w:val="4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pct"/>
            <w:gridSpan w:val="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63CF0" w:rsidTr="0087191F">
        <w:tc>
          <w:tcPr>
            <w:tcW w:w="809" w:type="pct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position w:val="1"/>
                <w:sz w:val="24"/>
                <w:szCs w:val="24"/>
              </w:rPr>
            </w:pPr>
          </w:p>
        </w:tc>
        <w:tc>
          <w:tcPr>
            <w:tcW w:w="1400" w:type="pct"/>
            <w:gridSpan w:val="5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  <w:gridSpan w:val="4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Seminar/Workshop/Conferences Presentation/Organisation</w:t>
            </w:r>
          </w:p>
        </w:tc>
      </w:tr>
      <w:tr w:rsidR="00563CF0">
        <w:tc>
          <w:tcPr>
            <w:tcW w:w="5000" w:type="pct"/>
            <w:gridSpan w:val="12"/>
          </w:tcPr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Participated in the UGC Workshop on Human Rights and Ethic Education at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Jamia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Millia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Islamia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>, 18-25th January, 2012.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Participated in Training of Trainers Programme on International Criminal Law at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Centre for Advanced Study in International Humanitarian Law in Rajiv Gandhi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National University of Law, Patiala, 27-29th January 2012.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Participated in Workshop on Forced Migration, Academy of International Studies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Jamia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Millia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Islamia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on 22-23 March 2012.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Participated in Appreciation Course in Parliamentary Processes and Procedures ,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Bureau of Parliamentary Studies and Training,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Lok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Sabha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Secretariat, 22-24th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August</w:t>
            </w:r>
            <w:proofErr w:type="gramStart"/>
            <w:r w:rsidRPr="0087191F">
              <w:rPr>
                <w:rFonts w:ascii="Times New Roman" w:hAnsi="Times New Roman"/>
                <w:sz w:val="24"/>
                <w:szCs w:val="24"/>
              </w:rPr>
              <w:t>,2012</w:t>
            </w:r>
            <w:proofErr w:type="gramEnd"/>
            <w:r w:rsidRPr="008719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Participated in Training of Trainers Programme on Changing Dimensions of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Human Rights, Rajiv Gandhi National University of Law in association with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National Human Rights Commission, 1-3rd September 2012.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Participated in 14day Capacity-Building Program on Research Methodology,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DCRC, University of Delhi, 16-29 May, 2017.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• Participated as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panelist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in Roundtable Discussion on ‘India’s Soft Power’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Southeast Asia Research Group, University of Delhi,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Zakhir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College, 11th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August 2017.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Participated in Feminist Methodology Workshop as invited resource person,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Department of Political Science, University of Delhi, 22nd September 2017.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Participated in ICSSR-sponsored Capacity Building Programme being organized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by the Developing Countries Research Centre (DCRC), University of Delhi from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May 16th May -29th May, 2018.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• Participated as an invited resource person in DCRC </w:t>
            </w:r>
            <w:proofErr w:type="gramStart"/>
            <w:r w:rsidRPr="0087191F">
              <w:rPr>
                <w:rFonts w:ascii="Times New Roman" w:hAnsi="Times New Roman"/>
                <w:sz w:val="24"/>
                <w:szCs w:val="24"/>
              </w:rPr>
              <w:t>Seminar ,</w:t>
            </w:r>
            <w:proofErr w:type="gram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2018.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Paper presentations in National and International Conferences: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paper titled “Gender and Rural Development-Marginalisation of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Women in the land reform agenda” in the National Institute of Rural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lastRenderedPageBreak/>
              <w:t>Development, Hyderabad on the 9-10 November, 2005.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paper titled “Gender, law and the state: Interface with the judiciary on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inheritance rights” in the Gender workshop in School of Social Sciences in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Jawaharlal Nehru University, New Delhi, 10-11 February, 2006.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paper titled “Land Rights Movement and its impact on women in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India” in the South Asia Conference on “Wounded History and Social Healing: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The South Asian Experience” in Developing Countries Research Centre,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University of Delhi, 23-25 February, 2006.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paper on the theme “ Methodologies for Change: Approaches to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Knowledge and Participation” in the International Conference on Citizenship and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Governance, organized by Society of Participatory Research in Asia in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191F">
              <w:rPr>
                <w:rFonts w:ascii="Times New Roman" w:hAnsi="Times New Roman"/>
                <w:sz w:val="24"/>
                <w:szCs w:val="24"/>
              </w:rPr>
              <w:t>collaboration</w:t>
            </w:r>
            <w:proofErr w:type="gram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with University of Victoria, Canada, 1-3 March, 2006.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paper titled “Gendered Identities in the Judiciary: A Case Study of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Hindu Inheritance Laws” in International Conference on State and Democracy,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Centre for Political Science, Jawaharlal Nehru University, 9-10 March, 2006.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paper titled “Gender, Citizenship and Participation: Marginalization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of Women” in the 6th European Gender Research Conference, University of Lodz,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Poland, 31 August-3 September, 2006.(bursary awarded)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Delivered an invited lecture on “ Property Rights-A Narrative” in Miranda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House, University of Delhi as a part of the Workshop on Women and Law in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India, February, 2007.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paper on “Gender, Law and Health: A Case of litigating reproductive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191F">
              <w:rPr>
                <w:rFonts w:ascii="Times New Roman" w:hAnsi="Times New Roman"/>
                <w:sz w:val="24"/>
                <w:szCs w:val="24"/>
              </w:rPr>
              <w:t>rights</w:t>
            </w:r>
            <w:proofErr w:type="gram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in India”, in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Vishva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Bharati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Sriniketan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>, 10-11 March, 2007.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discussion paper on “Debates on Customary Rights: A Critique”,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Centre for Political Studies, Jawaharlal Nehru University, </w:t>
            </w:r>
            <w:proofErr w:type="gramStart"/>
            <w:r w:rsidRPr="0087191F">
              <w:rPr>
                <w:rFonts w:ascii="Times New Roman" w:hAnsi="Times New Roman"/>
                <w:sz w:val="24"/>
                <w:szCs w:val="24"/>
              </w:rPr>
              <w:t>March ,</w:t>
            </w:r>
            <w:proofErr w:type="gram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2008.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paper “Feminism and Social Movement in India” in the 10th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International Interdisciplinary Congress of Women,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Mundos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Mujeres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University of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Complutense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>, Madrid, Spain</w:t>
            </w:r>
            <w:proofErr w:type="gramStart"/>
            <w:r w:rsidRPr="0087191F">
              <w:rPr>
                <w:rFonts w:ascii="Times New Roman" w:hAnsi="Times New Roman"/>
                <w:sz w:val="24"/>
                <w:szCs w:val="24"/>
              </w:rPr>
              <w:t>,3</w:t>
            </w:r>
            <w:proofErr w:type="gramEnd"/>
            <w:r w:rsidRPr="0087191F">
              <w:rPr>
                <w:rFonts w:ascii="Times New Roman" w:hAnsi="Times New Roman"/>
                <w:sz w:val="24"/>
                <w:szCs w:val="24"/>
              </w:rPr>
              <w:t>-9 July, 2008. .(bursary awarded)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paper titled “Gender Politics and Reproductive Rights: A case for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human rights in India” in the National Seminar on “Human Rights Discourse in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India – Challenges for Theory and Action”,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Jamia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Millia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Islamia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>, 2-3rd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December, 2009.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paper titled “ Reproductive Rights and Laws in India” in International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Conference on Human Rights: Transforming Dimensions” in the University of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Panjab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>, Chandigarh, 15-16th of February, 2010.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• Delivered an invited lecture on “Pre Conception and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PreNatal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Diagnostic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Techniques Act : Implications for Women in India” in Mata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Sundri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College,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University of Delhi, 8 February, 2010.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Delivered an invited lecture on “Sexual Harassment Law in India : A few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Judgments” in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Deshbandhu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College (E) University of Delhi, in February, 2010.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research paper titled ‘Gender Politics in India: Shifting Debates’ in a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National Seminar on Interrogating and Exploring Hindustan,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Briitish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India and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India (1556-2000) in University of North Bengal,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Malda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College, 8th to 10th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September 2010.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Delivered lecture on ‘Sexual Harassment Discourse in the University: The Case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of Ordinance XV in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Deendayal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Upadhyay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College, University of Delhi, 17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January 2010.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Selected to present a research paper titled ‘ Right to Information, Social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Development and Governance’ in the National Seminar on ‘The Changing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Dynamics of Governance in India: A Road Ahead’ on 23-25th April 2011.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lastRenderedPageBreak/>
              <w:t>• Presented a research paper in a one-day workshop, on the theme, "Rethinking the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'Rural' in Contemporary India", organized by the CSSSC in October 5, 2012.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research paper titled ‘Gender Relations, Discrimination and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Bargaining: Interrogating Marginalisation in Peasant Communities’ in National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Seminar on Contemporary Socio-economic Problems of the Peasant Community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of North &amp; North-West India and Remedial Measures in on 31st August 2013,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Maharaja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Surajmal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Centre for Research and Publication.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paper on Law and Violence against Women in Seminar organized by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Delhi Police, 6th March, 2014.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paper on ‘Environment and Human Rights Discourse: A Case of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Indian Judiciary’ in the National Seminar on Inclusive Governance and Human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Rights: Dealing with the Dynamics,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Kalindi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College, University of Delhi, 21-22nd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April, 2014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research paper titled ‘Who gets What?: State, Land and Women’s question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in Bihar’ in UGC sponsored National Seminar on The Idea of Inclusive Development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in India: Towards an Egalitarian Society and Nation, SGND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Khalsa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College, D.U., 12-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13thJan. 2017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research paper titled ‘Revisiting Federalism in India: Constitutional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Law and Judicial Decisions’ in ICSSR sponsored International Seminar on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Glocalisation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and federal governance in India: Emerging Issues, 19th and 20th Jan.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2017.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research paper in ICSSR sponsored One day Workshop on ‘Laws and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Rights’ on 4th Feb 2017.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Participated in the Second World Congress against Sexual Exploitation of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Women and Girls in Delhi, 29-31st January, 2017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Presented a research paper in CAS-SAP National Seminar on Democracy and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Rights Discourse in India: Norms, Institutions and Practices, 28-29th July, 2017.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>• Research paper on “Gendering debates in Gandhi: Contexts and Dilemmas” in</w:t>
            </w:r>
          </w:p>
          <w:p w:rsidR="0087191F" w:rsidRPr="0087191F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1F">
              <w:rPr>
                <w:rFonts w:ascii="Times New Roman" w:hAnsi="Times New Roman"/>
                <w:sz w:val="24"/>
                <w:szCs w:val="24"/>
              </w:rPr>
              <w:t xml:space="preserve">forthcoming International Conference on the theme “The </w:t>
            </w:r>
            <w:proofErr w:type="spellStart"/>
            <w:r w:rsidRPr="0087191F">
              <w:rPr>
                <w:rFonts w:ascii="Times New Roman" w:hAnsi="Times New Roman"/>
                <w:sz w:val="24"/>
                <w:szCs w:val="24"/>
              </w:rPr>
              <w:t>Gandhian</w:t>
            </w:r>
            <w:proofErr w:type="spell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Way: An idea</w:t>
            </w:r>
          </w:p>
          <w:p w:rsidR="00563CF0" w:rsidRDefault="0087191F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191F">
              <w:rPr>
                <w:rFonts w:ascii="Times New Roman" w:hAnsi="Times New Roman"/>
                <w:sz w:val="24"/>
                <w:szCs w:val="24"/>
              </w:rPr>
              <w:t>whose</w:t>
            </w:r>
            <w:proofErr w:type="gramEnd"/>
            <w:r w:rsidRPr="0087191F">
              <w:rPr>
                <w:rFonts w:ascii="Times New Roman" w:hAnsi="Times New Roman"/>
                <w:sz w:val="24"/>
                <w:szCs w:val="24"/>
              </w:rPr>
              <w:t xml:space="preserve"> time has come?” in April 2019.</w:t>
            </w:r>
          </w:p>
          <w:p w:rsidR="00011CB7" w:rsidRDefault="00011CB7" w:rsidP="007B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>
        <w:trPr>
          <w:trHeight w:val="327"/>
        </w:trPr>
        <w:tc>
          <w:tcPr>
            <w:tcW w:w="5000" w:type="pct"/>
            <w:gridSpan w:val="12"/>
          </w:tcPr>
          <w:p w:rsidR="00563CF0" w:rsidRDefault="00563CF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Academic and Extra -curricular Activities for students</w:t>
            </w:r>
          </w:p>
        </w:tc>
      </w:tr>
      <w:tr w:rsidR="00563CF0">
        <w:tc>
          <w:tcPr>
            <w:tcW w:w="5000" w:type="pct"/>
            <w:gridSpan w:val="12"/>
          </w:tcPr>
          <w:p w:rsidR="00011CB7" w:rsidRDefault="00011CB7" w:rsidP="00011CB7">
            <w:pPr>
              <w:pStyle w:val="normal0"/>
              <w:widowControl w:val="0"/>
              <w:tabs>
                <w:tab w:val="left" w:pos="460"/>
                <w:tab w:val="left" w:pos="461"/>
              </w:tabs>
              <w:jc w:val="both"/>
              <w:rPr>
                <w:rFonts w:eastAsia="Calibri"/>
                <w:bCs/>
                <w:color w:val="000000"/>
                <w:lang w:val="en-IN"/>
              </w:rPr>
            </w:pPr>
          </w:p>
          <w:p w:rsidR="00011CB7" w:rsidRDefault="00490320" w:rsidP="00011CB7">
            <w:pPr>
              <w:pStyle w:val="normal0"/>
              <w:widowControl w:val="0"/>
              <w:tabs>
                <w:tab w:val="left" w:pos="460"/>
                <w:tab w:val="left" w:pos="461"/>
              </w:tabs>
              <w:jc w:val="both"/>
              <w:rPr>
                <w:rFonts w:eastAsia="Calibri"/>
                <w:bCs/>
                <w:color w:val="000000"/>
                <w:lang w:val="en-IN"/>
              </w:rPr>
            </w:pPr>
            <w:r>
              <w:rPr>
                <w:rFonts w:eastAsia="Calibri"/>
                <w:bCs/>
                <w:color w:val="000000"/>
                <w:lang w:val="en-IN"/>
              </w:rPr>
              <w:t>As the Women’s Development Cell Convenor, I have worked relentlessly to provide opportunities to students for both learning and internship.</w:t>
            </w:r>
          </w:p>
          <w:p w:rsidR="00563CF0" w:rsidRDefault="00490320" w:rsidP="00490320">
            <w:pPr>
              <w:pStyle w:val="normal0"/>
              <w:widowControl w:val="0"/>
              <w:tabs>
                <w:tab w:val="left" w:pos="460"/>
                <w:tab w:val="left" w:pos="461"/>
              </w:tabs>
              <w:jc w:val="both"/>
              <w:rPr>
                <w:rFonts w:eastAsia="Calibri"/>
                <w:bCs/>
                <w:color w:val="000000"/>
                <w:lang w:val="en-IN"/>
              </w:rPr>
            </w:pPr>
            <w:r>
              <w:rPr>
                <w:rFonts w:eastAsia="Calibri"/>
                <w:bCs/>
                <w:color w:val="000000"/>
                <w:lang w:val="en-IN"/>
              </w:rPr>
              <w:t>As the Convenor of the Transgender Cell, I have worked towards a more gender sensitive campus through the first of its kind institutional support to transgender students.</w:t>
            </w:r>
          </w:p>
          <w:p w:rsidR="00490320" w:rsidRPr="00490320" w:rsidRDefault="00490320" w:rsidP="00490320">
            <w:pPr>
              <w:pStyle w:val="normal0"/>
              <w:widowControl w:val="0"/>
              <w:tabs>
                <w:tab w:val="left" w:pos="460"/>
                <w:tab w:val="left" w:pos="461"/>
              </w:tabs>
              <w:jc w:val="both"/>
              <w:rPr>
                <w:rFonts w:eastAsia="Calibri"/>
                <w:bCs/>
                <w:color w:val="000000"/>
                <w:lang w:val="en-IN"/>
              </w:rPr>
            </w:pPr>
            <w:r>
              <w:rPr>
                <w:rFonts w:eastAsia="Calibri"/>
                <w:bCs/>
                <w:color w:val="000000"/>
                <w:lang w:val="en-IN"/>
              </w:rPr>
              <w:t xml:space="preserve">I have initiated the signing of </w:t>
            </w:r>
            <w:proofErr w:type="spellStart"/>
            <w:r>
              <w:rPr>
                <w:rFonts w:eastAsia="Calibri"/>
                <w:bCs/>
                <w:color w:val="000000"/>
                <w:lang w:val="en-IN"/>
              </w:rPr>
              <w:t>MoAs</w:t>
            </w:r>
            <w:proofErr w:type="spellEnd"/>
            <w:r>
              <w:rPr>
                <w:rFonts w:eastAsia="Calibri"/>
                <w:bCs/>
                <w:color w:val="000000"/>
                <w:lang w:val="en-IN"/>
              </w:rPr>
              <w:t xml:space="preserve"> with various organisations for the benefit of the students like Breakthrough, </w:t>
            </w:r>
            <w:proofErr w:type="spellStart"/>
            <w:r>
              <w:rPr>
                <w:rFonts w:eastAsia="Calibri"/>
                <w:bCs/>
                <w:color w:val="000000"/>
                <w:lang w:val="en-IN"/>
              </w:rPr>
              <w:t>Maitri</w:t>
            </w:r>
            <w:proofErr w:type="spellEnd"/>
            <w:r>
              <w:rPr>
                <w:rFonts w:eastAsia="Calibri"/>
                <w:bCs/>
                <w:color w:val="000000"/>
                <w:lang w:val="en-IN"/>
              </w:rPr>
              <w:t xml:space="preserve"> Foundation, </w:t>
            </w:r>
            <w:proofErr w:type="spellStart"/>
            <w:r>
              <w:rPr>
                <w:rFonts w:eastAsia="Calibri"/>
                <w:bCs/>
                <w:color w:val="000000"/>
                <w:lang w:val="en-IN"/>
              </w:rPr>
              <w:t>Nazariya</w:t>
            </w:r>
            <w:proofErr w:type="spellEnd"/>
            <w:r>
              <w:rPr>
                <w:rFonts w:eastAsia="Calibri"/>
                <w:bCs/>
                <w:color w:val="000000"/>
                <w:lang w:val="en-IN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lang w:val="en-IN"/>
              </w:rPr>
              <w:t>Tera</w:t>
            </w:r>
            <w:proofErr w:type="spellEnd"/>
            <w:r>
              <w:rPr>
                <w:rFonts w:eastAsia="Calibri"/>
                <w:bCs/>
                <w:color w:val="000000"/>
                <w:lang w:val="en-IN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lang w:val="en-IN"/>
              </w:rPr>
              <w:t>Tera</w:t>
            </w:r>
            <w:proofErr w:type="spellEnd"/>
            <w:r>
              <w:rPr>
                <w:rFonts w:eastAsia="Calibri"/>
                <w:bCs/>
                <w:color w:val="000000"/>
                <w:lang w:val="en-IN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lang w:val="en-IN"/>
              </w:rPr>
              <w:t>Langar</w:t>
            </w:r>
            <w:proofErr w:type="spellEnd"/>
            <w:r>
              <w:rPr>
                <w:rFonts w:eastAsia="Calibri"/>
                <w:bCs/>
                <w:color w:val="000000"/>
                <w:lang w:val="en-IN"/>
              </w:rPr>
              <w:t xml:space="preserve"> etc.</w:t>
            </w: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Awards &amp; Distinctions</w:t>
            </w:r>
          </w:p>
        </w:tc>
      </w:tr>
      <w:tr w:rsidR="00563CF0">
        <w:tc>
          <w:tcPr>
            <w:tcW w:w="5000" w:type="pct"/>
            <w:gridSpan w:val="12"/>
          </w:tcPr>
          <w:p w:rsidR="007B4405" w:rsidRPr="007B4405" w:rsidRDefault="007B4405" w:rsidP="007B4405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Awarded Scholarship under National Scholarship Scheme, Government of India</w:t>
            </w:r>
          </w:p>
          <w:p w:rsidR="007B4405" w:rsidRPr="007B4405" w:rsidRDefault="007B4405" w:rsidP="007B4405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in 2001</w:t>
            </w:r>
          </w:p>
          <w:p w:rsidR="007B4405" w:rsidRPr="007B4405" w:rsidRDefault="007B4405" w:rsidP="007B4405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 xml:space="preserve">• Qualified U.G.C. </w:t>
            </w:r>
            <w:proofErr w:type="gramStart"/>
            <w:r w:rsidRPr="007B4405">
              <w:rPr>
                <w:rFonts w:ascii="Times New Roman" w:hAnsi="Times New Roman"/>
                <w:sz w:val="24"/>
                <w:szCs w:val="24"/>
              </w:rPr>
              <w:t>NET ,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 xml:space="preserve"> 2003.</w:t>
            </w:r>
          </w:p>
          <w:p w:rsidR="007B4405" w:rsidRPr="007B4405" w:rsidRDefault="007B4405" w:rsidP="007B4405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• Awarded UGC- Junior Research Fellowship, 2006.</w:t>
            </w:r>
          </w:p>
          <w:p w:rsidR="007B4405" w:rsidRPr="007B4405" w:rsidRDefault="007B4405" w:rsidP="007B4405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• Awarded Certificate of Appreciation in Parliamentary Processes and Procedures,</w:t>
            </w:r>
          </w:p>
          <w:p w:rsidR="00563CF0" w:rsidRDefault="007B4405" w:rsidP="007B4405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Bureau of Parliamentary Studies and Training, </w:t>
            </w: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Lok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Sabha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 xml:space="preserve"> Secretariat, 2012.</w:t>
            </w:r>
          </w:p>
          <w:p w:rsidR="00011CB7" w:rsidRDefault="00011CB7" w:rsidP="00011CB7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CB7" w:rsidRDefault="00011CB7" w:rsidP="00011CB7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lastRenderedPageBreak/>
              <w:t xml:space="preserve">Public Service/ University Service/ </w:t>
            </w:r>
            <w:r>
              <w:rPr>
                <w:rFonts w:ascii="Times New Roman" w:hAnsi="Times New Roman"/>
                <w:b/>
                <w:position w:val="1"/>
              </w:rPr>
              <w:t>C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o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n</w:t>
            </w:r>
            <w:r>
              <w:rPr>
                <w:rFonts w:ascii="Times New Roman" w:hAnsi="Times New Roman"/>
                <w:b/>
                <w:position w:val="1"/>
              </w:rPr>
              <w:t>s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u</w:t>
            </w:r>
            <w:r>
              <w:rPr>
                <w:rFonts w:ascii="Times New Roman" w:hAnsi="Times New Roman"/>
                <w:b/>
                <w:position w:val="1"/>
              </w:rPr>
              <w:t>l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t</w:t>
            </w:r>
            <w:r>
              <w:rPr>
                <w:rFonts w:ascii="Times New Roman" w:hAnsi="Times New Roman"/>
                <w:b/>
                <w:position w:val="1"/>
              </w:rPr>
              <w:t>i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n</w:t>
            </w:r>
            <w:r>
              <w:rPr>
                <w:rFonts w:ascii="Times New Roman" w:hAnsi="Times New Roman"/>
                <w:b/>
                <w:position w:val="1"/>
              </w:rPr>
              <w:t xml:space="preserve">g </w:t>
            </w:r>
            <w:r>
              <w:rPr>
                <w:rFonts w:ascii="Times New Roman" w:hAnsi="Times New Roman"/>
                <w:b/>
                <w:spacing w:val="-3"/>
                <w:position w:val="1"/>
              </w:rPr>
              <w:t>A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ct</w:t>
            </w:r>
            <w:r>
              <w:rPr>
                <w:rFonts w:ascii="Times New Roman" w:hAnsi="Times New Roman"/>
                <w:b/>
                <w:position w:val="1"/>
              </w:rPr>
              <w:t>i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v</w:t>
            </w:r>
            <w:r>
              <w:rPr>
                <w:rFonts w:ascii="Times New Roman" w:hAnsi="Times New Roman"/>
                <w:b/>
                <w:spacing w:val="-3"/>
                <w:position w:val="1"/>
              </w:rPr>
              <w:t>i</w:t>
            </w:r>
            <w:r>
              <w:rPr>
                <w:rFonts w:ascii="Times New Roman" w:hAnsi="Times New Roman"/>
                <w:b/>
                <w:spacing w:val="-2"/>
                <w:position w:val="1"/>
              </w:rPr>
              <w:t>t</w:t>
            </w:r>
            <w:r>
              <w:rPr>
                <w:rFonts w:ascii="Times New Roman" w:hAnsi="Times New Roman"/>
                <w:b/>
                <w:position w:val="1"/>
              </w:rPr>
              <w:t>y</w:t>
            </w:r>
          </w:p>
        </w:tc>
      </w:tr>
      <w:tr w:rsidR="00563CF0">
        <w:tc>
          <w:tcPr>
            <w:tcW w:w="5000" w:type="pct"/>
            <w:gridSpan w:val="12"/>
          </w:tcPr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 xml:space="preserve">• Worked as a honorary Consultant for IGSS and </w:t>
            </w: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Sathi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 xml:space="preserve"> All for Partnership Study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on Land and Women in Madhya Pradesh in January- March, 2008 (published)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• Worked as a honorary SHS Consultant for UNESCO- MOST Project on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Transparency, Right to Information and Social Development, 5-6 March, 2008.</w:t>
            </w:r>
          </w:p>
          <w:p w:rsidR="00563CF0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B4405">
              <w:rPr>
                <w:rFonts w:ascii="Times New Roman" w:hAnsi="Times New Roman"/>
                <w:sz w:val="24"/>
                <w:szCs w:val="24"/>
              </w:rPr>
              <w:t>published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Worked as Gender Trainer with Delhi Police, 2009-2016.</w:t>
            </w:r>
          </w:p>
          <w:p w:rsidR="00011CB7" w:rsidRDefault="00011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CB7" w:rsidRDefault="00011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position w:val="1"/>
              </w:rPr>
              <w:t>P</w:t>
            </w:r>
            <w:r>
              <w:rPr>
                <w:rFonts w:ascii="Times New Roman" w:hAnsi="Times New Roman"/>
                <w:b/>
                <w:position w:val="1"/>
              </w:rPr>
              <w:t>r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o</w:t>
            </w:r>
            <w:r>
              <w:rPr>
                <w:rFonts w:ascii="Times New Roman" w:hAnsi="Times New Roman"/>
                <w:b/>
                <w:spacing w:val="-2"/>
                <w:position w:val="1"/>
              </w:rPr>
              <w:t>f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e</w:t>
            </w:r>
            <w:r>
              <w:rPr>
                <w:rFonts w:ascii="Times New Roman" w:hAnsi="Times New Roman"/>
                <w:b/>
                <w:position w:val="1"/>
              </w:rPr>
              <w:t>ss</w:t>
            </w:r>
            <w:r>
              <w:rPr>
                <w:rFonts w:ascii="Times New Roman" w:hAnsi="Times New Roman"/>
                <w:b/>
                <w:spacing w:val="-3"/>
                <w:position w:val="1"/>
              </w:rPr>
              <w:t>i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o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n</w:t>
            </w:r>
            <w:r>
              <w:rPr>
                <w:rFonts w:ascii="Times New Roman" w:hAnsi="Times New Roman"/>
                <w:b/>
                <w:position w:val="1"/>
              </w:rPr>
              <w:t xml:space="preserve">al 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So</w:t>
            </w:r>
            <w:r>
              <w:rPr>
                <w:rFonts w:ascii="Times New Roman" w:hAnsi="Times New Roman"/>
                <w:b/>
                <w:position w:val="1"/>
              </w:rPr>
              <w:t>ci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et</w:t>
            </w:r>
            <w:r>
              <w:rPr>
                <w:rFonts w:ascii="Times New Roman" w:hAnsi="Times New Roman"/>
                <w:b/>
                <w:spacing w:val="-3"/>
                <w:position w:val="1"/>
              </w:rPr>
              <w:t>i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e</w:t>
            </w:r>
            <w:r>
              <w:rPr>
                <w:rFonts w:ascii="Times New Roman" w:hAnsi="Times New Roman"/>
                <w:b/>
                <w:position w:val="1"/>
              </w:rPr>
              <w:t xml:space="preserve">s 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M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emb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e</w:t>
            </w:r>
            <w:r>
              <w:rPr>
                <w:rFonts w:ascii="Times New Roman" w:hAnsi="Times New Roman"/>
                <w:b/>
                <w:position w:val="1"/>
              </w:rPr>
              <w:t>rs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h</w:t>
            </w:r>
            <w:r>
              <w:rPr>
                <w:rFonts w:ascii="Times New Roman" w:hAnsi="Times New Roman"/>
                <w:b/>
                <w:position w:val="1"/>
              </w:rPr>
              <w:t>i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p</w:t>
            </w:r>
            <w:r>
              <w:rPr>
                <w:rFonts w:ascii="Times New Roman" w:hAnsi="Times New Roman"/>
                <w:b/>
                <w:position w:val="1"/>
              </w:rPr>
              <w:t>s</w:t>
            </w: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CB7" w:rsidRDefault="00011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position w:val="1"/>
              </w:rPr>
              <w:t>P</w:t>
            </w:r>
            <w:r>
              <w:rPr>
                <w:rFonts w:ascii="Times New Roman" w:hAnsi="Times New Roman"/>
                <w:b/>
                <w:position w:val="1"/>
              </w:rPr>
              <w:t>r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o</w:t>
            </w:r>
            <w:r>
              <w:rPr>
                <w:rFonts w:ascii="Times New Roman" w:hAnsi="Times New Roman"/>
                <w:b/>
                <w:spacing w:val="-2"/>
                <w:position w:val="1"/>
              </w:rPr>
              <w:t>j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e</w:t>
            </w:r>
            <w:r>
              <w:rPr>
                <w:rFonts w:ascii="Times New Roman" w:hAnsi="Times New Roman"/>
                <w:b/>
                <w:position w:val="1"/>
              </w:rPr>
              <w:t>c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t</w:t>
            </w:r>
            <w:r>
              <w:rPr>
                <w:rFonts w:ascii="Times New Roman" w:hAnsi="Times New Roman"/>
                <w:b/>
                <w:position w:val="1"/>
              </w:rPr>
              <w:t>s</w:t>
            </w:r>
            <w:r>
              <w:rPr>
                <w:rFonts w:ascii="Times New Roman" w:hAnsi="Times New Roman"/>
                <w:b/>
                <w:spacing w:val="-2"/>
                <w:position w:val="1"/>
              </w:rPr>
              <w:t>(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M</w:t>
            </w:r>
            <w:r>
              <w:rPr>
                <w:rFonts w:ascii="Times New Roman" w:hAnsi="Times New Roman"/>
                <w:b/>
                <w:position w:val="1"/>
              </w:rPr>
              <w:t>aj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o</w:t>
            </w:r>
            <w:r>
              <w:rPr>
                <w:rFonts w:ascii="Times New Roman" w:hAnsi="Times New Roman"/>
                <w:b/>
                <w:position w:val="1"/>
              </w:rPr>
              <w:t>r Gra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n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t</w:t>
            </w:r>
            <w:r>
              <w:rPr>
                <w:rFonts w:ascii="Times New Roman" w:hAnsi="Times New Roman"/>
                <w:b/>
                <w:position w:val="1"/>
              </w:rPr>
              <w:t>s/ C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o</w:t>
            </w:r>
            <w:r>
              <w:rPr>
                <w:rFonts w:ascii="Times New Roman" w:hAnsi="Times New Roman"/>
                <w:b/>
                <w:position w:val="1"/>
              </w:rPr>
              <w:t>lla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b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o</w:t>
            </w:r>
            <w:r>
              <w:rPr>
                <w:rFonts w:ascii="Times New Roman" w:hAnsi="Times New Roman"/>
                <w:b/>
                <w:position w:val="1"/>
              </w:rPr>
              <w:t>ra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t</w:t>
            </w:r>
            <w:r>
              <w:rPr>
                <w:rFonts w:ascii="Times New Roman" w:hAnsi="Times New Roman"/>
                <w:b/>
                <w:spacing w:val="-3"/>
                <w:position w:val="1"/>
              </w:rPr>
              <w:t>i</w:t>
            </w:r>
            <w:r>
              <w:rPr>
                <w:rFonts w:ascii="Times New Roman" w:hAnsi="Times New Roman"/>
                <w:b/>
                <w:spacing w:val="1"/>
                <w:position w:val="1"/>
              </w:rPr>
              <w:t>o</w:t>
            </w:r>
            <w:r>
              <w:rPr>
                <w:rFonts w:ascii="Times New Roman" w:hAnsi="Times New Roman"/>
                <w:b/>
                <w:spacing w:val="-1"/>
                <w:position w:val="1"/>
              </w:rPr>
              <w:t>n</w:t>
            </w:r>
            <w:r>
              <w:rPr>
                <w:rFonts w:ascii="Times New Roman" w:hAnsi="Times New Roman"/>
                <w:b/>
                <w:position w:val="1"/>
              </w:rPr>
              <w:t>s)</w:t>
            </w: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CB7" w:rsidRDefault="00011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F0">
        <w:tc>
          <w:tcPr>
            <w:tcW w:w="5000" w:type="pct"/>
            <w:gridSpan w:val="12"/>
          </w:tcPr>
          <w:p w:rsidR="00563CF0" w:rsidRDefault="00563CF0">
            <w:pPr>
              <w:spacing w:before="16" w:after="0" w:line="260" w:lineRule="exact"/>
              <w:ind w:left="1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  <w:spacing w:val="1"/>
              </w:rPr>
              <w:t>t</w:t>
            </w:r>
            <w:r>
              <w:rPr>
                <w:rFonts w:ascii="Times New Roman" w:hAnsi="Times New Roman"/>
                <w:b/>
                <w:spacing w:val="-1"/>
              </w:rPr>
              <w:t>h</w:t>
            </w:r>
            <w:r>
              <w:rPr>
                <w:rFonts w:ascii="Times New Roman" w:hAnsi="Times New Roman"/>
                <w:b/>
                <w:spacing w:val="1"/>
              </w:rPr>
              <w:t>e</w:t>
            </w:r>
            <w:r>
              <w:rPr>
                <w:rFonts w:ascii="Times New Roman" w:hAnsi="Times New Roman"/>
                <w:b/>
              </w:rPr>
              <w:t>r</w:t>
            </w:r>
            <w:r w:rsidR="00011CB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</w:rPr>
              <w:t>Det</w:t>
            </w:r>
            <w:r>
              <w:rPr>
                <w:rFonts w:ascii="Times New Roman" w:hAnsi="Times New Roman"/>
                <w:b/>
              </w:rPr>
              <w:t>ai</w:t>
            </w:r>
            <w:r>
              <w:rPr>
                <w:rFonts w:ascii="Times New Roman" w:hAnsi="Times New Roman"/>
                <w:b/>
                <w:spacing w:val="-3"/>
              </w:rPr>
              <w:t>l</w:t>
            </w:r>
            <w:r>
              <w:rPr>
                <w:rFonts w:ascii="Times New Roman" w:hAnsi="Times New Roman"/>
                <w:b/>
              </w:rPr>
              <w:t>s</w:t>
            </w:r>
            <w:r w:rsidR="007B4405">
              <w:rPr>
                <w:rFonts w:ascii="Times New Roman" w:hAnsi="Times New Roman"/>
                <w:b/>
              </w:rPr>
              <w:t xml:space="preserve"> (Newspaper Column)</w:t>
            </w:r>
            <w:r w:rsidR="00490320">
              <w:rPr>
                <w:rFonts w:ascii="Times New Roman" w:hAnsi="Times New Roman"/>
                <w:b/>
              </w:rPr>
              <w:t>:</w:t>
            </w:r>
            <w:r w:rsidR="00490320">
              <w:t xml:space="preserve"> </w:t>
            </w:r>
            <w:r w:rsidR="00490320" w:rsidRPr="00490320">
              <w:rPr>
                <w:rFonts w:ascii="Times New Roman" w:hAnsi="Times New Roman"/>
                <w:b/>
              </w:rPr>
              <w:t>https://muckrack.com/anita-tagore/articles</w:t>
            </w:r>
          </w:p>
          <w:p w:rsidR="00920B9F" w:rsidRDefault="00920B9F">
            <w:pPr>
              <w:spacing w:before="16" w:after="0" w:line="260" w:lineRule="exact"/>
              <w:ind w:left="100"/>
              <w:rPr>
                <w:rFonts w:ascii="Times New Roman" w:hAnsi="Times New Roman"/>
                <w:b/>
              </w:rPr>
            </w:pPr>
          </w:p>
          <w:p w:rsidR="00920B9F" w:rsidRPr="00490320" w:rsidRDefault="00920B9F">
            <w:pPr>
              <w:spacing w:before="16" w:after="0" w:line="260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‘</w:t>
            </w:r>
            <w:r w:rsidRPr="00490320">
              <w:rPr>
                <w:rFonts w:ascii="Times New Roman" w:hAnsi="Times New Roman"/>
              </w:rPr>
              <w:t>Welfare, AAP Style, works for the poor’</w:t>
            </w:r>
            <w:r w:rsidR="00490320" w:rsidRPr="00490320">
              <w:rPr>
                <w:rFonts w:ascii="Times New Roman" w:hAnsi="Times New Roman"/>
              </w:rPr>
              <w:t xml:space="preserve"> The Deccan Herald</w:t>
            </w:r>
            <w:r w:rsidR="00490320">
              <w:rPr>
                <w:rFonts w:ascii="Times New Roman" w:hAnsi="Times New Roman"/>
              </w:rPr>
              <w:t>, 15 September, 2022</w:t>
            </w:r>
          </w:p>
          <w:p w:rsidR="00563CF0" w:rsidRDefault="00490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02D1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https://www.deccanherald.com/opinion/in-perspective/welfare-aap-style-works-for-the-poor-1145504.html</w:t>
              </w:r>
            </w:hyperlink>
          </w:p>
          <w:p w:rsidR="00490320" w:rsidRDefault="00490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B9F" w:rsidRDefault="00920B9F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‘There are no good rapes or bad rapes’ The National Herald, 27 June, 2022.</w:t>
            </w:r>
          </w:p>
          <w:p w:rsidR="00920B9F" w:rsidRDefault="00920B9F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B9F">
              <w:rPr>
                <w:rFonts w:ascii="Times New Roman" w:hAnsi="Times New Roman"/>
                <w:sz w:val="24"/>
                <w:szCs w:val="24"/>
              </w:rPr>
              <w:t>https://www.nationalheraldindia.com/opinion/there-are-no-good-or-bad-rapes-it-is-a-crime-both-in-and-out-of-marriage</w:t>
            </w:r>
          </w:p>
          <w:p w:rsidR="00920B9F" w:rsidRDefault="00920B9F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B9F" w:rsidRDefault="00920B9F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‘Battle Force’, The Telegraph, 9 January, 2022.</w:t>
            </w:r>
          </w:p>
          <w:p w:rsidR="00920B9F" w:rsidRDefault="00920B9F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B9F">
              <w:rPr>
                <w:rFonts w:ascii="Times New Roman" w:hAnsi="Times New Roman"/>
                <w:sz w:val="24"/>
                <w:szCs w:val="24"/>
              </w:rPr>
              <w:t>https://www.telegraphindia.com/opinion/battle-force/cid/1846873</w:t>
            </w:r>
          </w:p>
          <w:p w:rsidR="00920B9F" w:rsidRDefault="00920B9F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B9F" w:rsidRDefault="00920B9F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‘Cash Transfer to women’, The National Herald,  2 January, 2022 </w:t>
            </w:r>
            <w:r w:rsidRPr="00920B9F">
              <w:rPr>
                <w:rFonts w:ascii="Times New Roman" w:hAnsi="Times New Roman"/>
                <w:sz w:val="24"/>
                <w:szCs w:val="24"/>
              </w:rPr>
              <w:t>https://www.nationalheraldindia.com/india/cash-transfer-to-women-is-no-panacea-for-women-who-need-equality-more-than-ever</w:t>
            </w:r>
          </w:p>
          <w:p w:rsidR="00920B9F" w:rsidRDefault="00920B9F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The Case for free speech, The Telegraph, 16 September, 2021.</w:t>
            </w:r>
          </w:p>
          <w:p w:rsid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02D1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https://www.telegraphindia.com/opinion/the-case-for-free-speech/cid/1830850</w:t>
              </w:r>
            </w:hyperlink>
          </w:p>
          <w:p w:rsid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 xml:space="preserve"> '</w:t>
            </w: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 xml:space="preserve"> has raised urgent questions about Centre-state relationship', The </w:t>
            </w: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IndianExpress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>, 3 May, 2021.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https://indianexpress.com/article/opinion/covid-has-raised-urgent-questions-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about-centre-state-relationship-7300816/</w:t>
            </w:r>
          </w:p>
          <w:p w:rsid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 xml:space="preserve"> Why MCD </w:t>
            </w: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bypolls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 xml:space="preserve"> were the litmus test for AAP, Daily O (India Today), 3March2021.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https://www.dailyo.in/politics/mcd-bypolls-aam-aadmi-party-bjp-arvind-</w:t>
            </w:r>
          </w:p>
          <w:p w:rsidR="00011CB7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kejriwal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>/story/1/34311.html</w:t>
            </w:r>
          </w:p>
          <w:p w:rsid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 xml:space="preserve"> ‘AAP’s mobilization strategies and its record in Delhi ’, The Indian Express, 26February, 2021. </w:t>
            </w:r>
            <w:r w:rsidRPr="007B4405">
              <w:rPr>
                <w:rFonts w:ascii="Times New Roman" w:hAnsi="Times New Roman"/>
                <w:sz w:val="24"/>
                <w:szCs w:val="24"/>
              </w:rPr>
              <w:lastRenderedPageBreak/>
              <w:t>https://indianexpress.com/article/opinion/aap-delhi-municipal-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bypolls-surat-gujarat-7206157/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 xml:space="preserve"> 'A field of solidarity and protest', The Indian Express, 12 January, 2021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https://indianexpress.com/article/opinion/columns/farmers-protest-singhu-border-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405">
              <w:rPr>
                <w:rFonts w:ascii="Times New Roman" w:hAnsi="Times New Roman"/>
                <w:sz w:val="24"/>
                <w:szCs w:val="24"/>
              </w:rPr>
              <w:t>laws-714374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 xml:space="preserve"> ‘Farmers want a role in framing agricultural policy’, National Herald, 30 November</w:t>
            </w:r>
            <w:proofErr w:type="gramStart"/>
            <w:r w:rsidRPr="007B4405">
              <w:rPr>
                <w:rFonts w:ascii="Times New Roman" w:hAnsi="Times New Roman"/>
                <w:sz w:val="24"/>
                <w:szCs w:val="24"/>
              </w:rPr>
              <w:t>,2020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>. https://www.nationalheraldindia.com/opinion/farmers-want-a- role-in-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405">
              <w:rPr>
                <w:rFonts w:ascii="Times New Roman" w:hAnsi="Times New Roman"/>
                <w:sz w:val="24"/>
                <w:szCs w:val="24"/>
              </w:rPr>
              <w:t>framing-agricultural-</w:t>
            </w: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policytime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>-for-the-state-to-concede-it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‘Delhi NCT suffers as BJP controlled MCD and AAP government trade charges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405">
              <w:rPr>
                <w:rFonts w:ascii="Times New Roman" w:hAnsi="Times New Roman"/>
                <w:sz w:val="24"/>
                <w:szCs w:val="24"/>
              </w:rPr>
              <w:t>over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 xml:space="preserve"> funds’, National Herald, 22 November, 2020.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https://www.nationalheraldindia.com/india/delhi-nct-suffers-as-bjp-controlled-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05">
              <w:rPr>
                <w:rFonts w:ascii="Times New Roman" w:hAnsi="Times New Roman"/>
                <w:sz w:val="24"/>
                <w:szCs w:val="24"/>
              </w:rPr>
              <w:t>mcd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>-and-</w:t>
            </w: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aap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>-govt-trade-charges-over-funds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 xml:space="preserve"> ‘Elections: Promises meant to be broken’, The Telegraph, 1 June, 2020.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https://www.telegraphindia.com/opinion/elections-promises-meant-to-be-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405">
              <w:rPr>
                <w:rFonts w:ascii="Times New Roman" w:hAnsi="Times New Roman"/>
                <w:sz w:val="24"/>
                <w:szCs w:val="24"/>
              </w:rPr>
              <w:t>broken/cid/1796672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 xml:space="preserve"> 'How the axes of gender and caste intersect in investigating rape-murder', DailyO</w:t>
            </w:r>
            <w:proofErr w:type="gramStart"/>
            <w:r w:rsidRPr="007B4405">
              <w:rPr>
                <w:rFonts w:ascii="Times New Roman" w:hAnsi="Times New Roman"/>
                <w:sz w:val="24"/>
                <w:szCs w:val="24"/>
              </w:rPr>
              <w:t>,5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 xml:space="preserve"> October, 2020.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 xml:space="preserve"> https://www.dailyo.in/politics/hathras-horror-dalit-women- raped-murdered-</w:t>
            </w: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jantar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mantar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>-protests/story/1/33704.html.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'Questions concerning media freedom and accountability', The Telegraph</w:t>
            </w:r>
            <w:proofErr w:type="gramStart"/>
            <w:r w:rsidRPr="007B4405">
              <w:rPr>
                <w:rFonts w:ascii="Times New Roman" w:hAnsi="Times New Roman"/>
                <w:sz w:val="24"/>
                <w:szCs w:val="24"/>
              </w:rPr>
              <w:t>,21September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>, 2020. https://www.telegraphindia.com/opinion/questions-concerning-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405">
              <w:rPr>
                <w:rFonts w:ascii="Times New Roman" w:hAnsi="Times New Roman"/>
                <w:sz w:val="24"/>
                <w:szCs w:val="24"/>
              </w:rPr>
              <w:t>media-freedom-and-accountability/cid/1792599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 xml:space="preserve"> 'Her rights, clearly, so', The Indian Express, 21 August, 2020.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https://indianexpress.com/article/opinion/supreme-court-co-parcenary-rights-her-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405">
              <w:rPr>
                <w:rFonts w:ascii="Times New Roman" w:hAnsi="Times New Roman"/>
                <w:sz w:val="24"/>
                <w:szCs w:val="24"/>
              </w:rPr>
              <w:t>rights-clearly-so-6564551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>/.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'Gender Contouring of the Courts in India', The Wire, 12 August,2020</w:t>
            </w:r>
          </w:p>
          <w:p w:rsidR="007B4405" w:rsidRP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.https://thewire.in/law/judiciary-women-misogyny-sexual-harassment-</w:t>
            </w:r>
          </w:p>
          <w:p w:rsidR="007B4405" w:rsidRDefault="007B4405" w:rsidP="007B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405">
              <w:rPr>
                <w:rFonts w:ascii="Times New Roman" w:hAnsi="Times New Roman"/>
                <w:sz w:val="24"/>
                <w:szCs w:val="24"/>
              </w:rPr>
              <w:t>marriage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63CF0" w:rsidRDefault="00563CF0">
      <w:bookmarkStart w:id="0" w:name="_GoBack"/>
      <w:bookmarkEnd w:id="0"/>
    </w:p>
    <w:sectPr w:rsidR="00563CF0">
      <w:pgSz w:w="11906" w:h="16838"/>
      <w:pgMar w:top="1440" w:right="851" w:bottom="1440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3C8E"/>
    <w:multiLevelType w:val="hybridMultilevel"/>
    <w:tmpl w:val="CAEE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72879"/>
    <w:multiLevelType w:val="multilevel"/>
    <w:tmpl w:val="5867287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859EC"/>
    <w:multiLevelType w:val="hybridMultilevel"/>
    <w:tmpl w:val="178E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A7673"/>
    <w:multiLevelType w:val="multilevel"/>
    <w:tmpl w:val="668A76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221C56"/>
    <w:rsid w:val="00011CB7"/>
    <w:rsid w:val="00026A03"/>
    <w:rsid w:val="000D666C"/>
    <w:rsid w:val="00171FB1"/>
    <w:rsid w:val="001E30E5"/>
    <w:rsid w:val="001F5ADE"/>
    <w:rsid w:val="00214DB7"/>
    <w:rsid w:val="00216785"/>
    <w:rsid w:val="00221C56"/>
    <w:rsid w:val="0023398A"/>
    <w:rsid w:val="002A4AFB"/>
    <w:rsid w:val="002F0880"/>
    <w:rsid w:val="00376493"/>
    <w:rsid w:val="00394285"/>
    <w:rsid w:val="003A3A5A"/>
    <w:rsid w:val="00410D7B"/>
    <w:rsid w:val="00490320"/>
    <w:rsid w:val="004E26DE"/>
    <w:rsid w:val="00563CF0"/>
    <w:rsid w:val="005A3EEE"/>
    <w:rsid w:val="005C38E8"/>
    <w:rsid w:val="005F7024"/>
    <w:rsid w:val="00617E70"/>
    <w:rsid w:val="006D755B"/>
    <w:rsid w:val="007B4405"/>
    <w:rsid w:val="007C1D8D"/>
    <w:rsid w:val="007E42F5"/>
    <w:rsid w:val="007F6549"/>
    <w:rsid w:val="00862DC3"/>
    <w:rsid w:val="0087191F"/>
    <w:rsid w:val="008922C1"/>
    <w:rsid w:val="00894F4F"/>
    <w:rsid w:val="008A49CD"/>
    <w:rsid w:val="00920B9F"/>
    <w:rsid w:val="009C7D71"/>
    <w:rsid w:val="00A4709A"/>
    <w:rsid w:val="00AC0B87"/>
    <w:rsid w:val="00B80DF1"/>
    <w:rsid w:val="00BB689E"/>
    <w:rsid w:val="00C22995"/>
    <w:rsid w:val="00C556E4"/>
    <w:rsid w:val="00D01629"/>
    <w:rsid w:val="00DA6D81"/>
    <w:rsid w:val="00DD41CB"/>
    <w:rsid w:val="00E35976"/>
    <w:rsid w:val="00EF2206"/>
    <w:rsid w:val="00F33B51"/>
    <w:rsid w:val="2561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graphindia.com/opinion/the-case-for-free-speech/cid/1830850" TargetMode="External"/><Relationship Id="rId5" Type="http://schemas.openxmlformats.org/officeDocument/2006/relationships/hyperlink" Target="https://www.deccanherald.com/opinion/in-perspective/welfare-aap-style-works-for-the-poor-11455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Guest</cp:lastModifiedBy>
  <cp:revision>2</cp:revision>
  <dcterms:created xsi:type="dcterms:W3CDTF">2022-12-02T05:09:00Z</dcterms:created>
  <dcterms:modified xsi:type="dcterms:W3CDTF">2022-12-02T05:09:00Z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ED7FC80D03E442708F282530496288D9</vt:lpwstr>
  </property>
  <property fmtid="{D5CDD505-2E9C-101B-9397-08002B2CF9AE}" pid="4" name="GrammarlyDocumentId">
    <vt:lpwstr>b9885b88765656e9c74803ffe1f3d63e4c1aff60793c49c3d66cea2021f8b28f</vt:lpwstr>
  </property>
</Properties>
</file>