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ED9D408">
      <w:pPr>
        <w:pStyle w:val="style0"/>
        <w:jc w:val="left"/>
        <w:rPr>
          <w:rFonts w:ascii="Times New Roman" w:cs="Mangal" w:hAnsi="Times New Roman"/>
          <w:sz w:val="36"/>
          <w:szCs w:val="28"/>
        </w:rPr>
      </w:pPr>
      <w:bookmarkStart w:id="0" w:name="_GoBack"/>
      <w:bookmarkEnd w:id="0"/>
    </w:p>
    <w:p w14:paraId="72441379">
      <w:pPr>
        <w:pStyle w:val="style0"/>
        <w:jc w:val="center"/>
        <w:rPr>
          <w:rFonts w:ascii="Times New Roman" w:cs="Mangal" w:hAnsi="Times New Roman"/>
          <w:sz w:val="32"/>
        </w:rPr>
      </w:pPr>
      <w:r>
        <w:rPr>
          <w:rFonts w:ascii="Times New Roman" w:cs="Mangal" w:hAnsi="Times New Roman" w:hint="cs"/>
          <w:sz w:val="36"/>
          <w:szCs w:val="28"/>
          <w:cs/>
        </w:rPr>
        <w:t>पाठ्यक्रम योजना (</w:t>
      </w:r>
      <w:r>
        <w:rPr>
          <w:rFonts w:ascii="Times New Roman" w:cs="Mangal" w:hAnsi="Times New Roman"/>
          <w:sz w:val="36"/>
          <w:szCs w:val="28"/>
        </w:rPr>
        <w:t>20</w:t>
      </w:r>
      <w:r>
        <w:rPr>
          <w:rFonts w:ascii="Times New Roman" w:cs="Mangal" w:hAnsi="Times New Roman"/>
          <w:sz w:val="36"/>
          <w:szCs w:val="28"/>
          <w:lang w:val="en-US"/>
        </w:rPr>
        <w:t>26_</w:t>
      </w:r>
      <w:r>
        <w:rPr>
          <w:rFonts w:ascii="Times New Roman" w:cs="Mangal" w:hAnsi="Times New Roman" w:hint="default"/>
          <w:sz w:val="36"/>
          <w:szCs w:val="28"/>
          <w:lang w:val="en-US"/>
        </w:rPr>
        <w:t>27</w:t>
      </w:r>
      <w:r>
        <w:rPr>
          <w:rFonts w:ascii="Times New Roman" w:cs="Mangal" w:hAnsi="Times New Roman" w:hint="cs"/>
          <w:sz w:val="36"/>
          <w:szCs w:val="28"/>
          <w:cs/>
        </w:rPr>
        <w:t>)</w:t>
      </w:r>
    </w:p>
    <w:p w14:paraId="B35CC241">
      <w:pPr>
        <w:pStyle w:val="style0"/>
        <w:jc w:val="center"/>
        <w:rPr>
          <w:rFonts w:ascii="Times New Roman" w:hAnsi="Times New Roman"/>
          <w:b/>
          <w:bCs/>
        </w:rPr>
      </w:pPr>
      <w:r>
        <w:rPr>
          <w:rFonts w:ascii="Times New Roman" w:cs="Mangal" w:hAnsi="Times New Roman" w:hint="cs"/>
          <w:cs/>
        </w:rPr>
        <w:t>(हिन्दी विभाग ,कालिन्दी महाविद्यालय</w:t>
      </w:r>
      <w:r>
        <w:rPr>
          <w:rFonts w:ascii="Times New Roman" w:hAnsi="Times New Roman"/>
        </w:rPr>
        <w:t>)</w:t>
      </w:r>
    </w:p>
    <w:p w14:paraId="1A9B12DB">
      <w:pPr>
        <w:pStyle w:val="style0"/>
        <w:rPr>
          <w:rFonts w:ascii="Times New Roman" w:cs="Mangal" w:hAnsi="Times New Roman" w:hint="cs"/>
          <w:b/>
          <w:bCs/>
          <w:cs/>
        </w:rPr>
      </w:pPr>
      <w:r>
        <w:rPr>
          <w:rFonts w:ascii="Times New Roman" w:hAnsi="Times New Roman"/>
          <w:b/>
          <w:bCs/>
        </w:rPr>
        <w:t>Course</w:t>
      </w:r>
      <w:r>
        <w:rPr>
          <w:rFonts w:ascii="Times New Roman" w:hAnsi="Times New Roman"/>
        </w:rPr>
        <w:t xml:space="preserve"> :</w:t>
      </w:r>
      <w:r>
        <w:rPr>
          <w:rFonts w:ascii="Times New Roman" w:cs="Mangal" w:hAnsi="Times New Roman" w:hint="cs"/>
          <w:cs/>
        </w:rPr>
        <w:t>ह</w:t>
      </w:r>
      <w:r>
        <w:rPr>
          <w:rFonts w:ascii="Times New Roman" w:cs="Mangal" w:hAnsi="Times New Roman" w:hint="cs"/>
          <w:cs/>
        </w:rPr>
        <w:t xml:space="preserve">िन्दी आनर्स </w:t>
      </w:r>
      <w:r>
        <w:rPr>
          <w:rFonts w:ascii="Times New Roman" w:cs="Mangal" w:hAnsi="Times New Roman" w:hint="default"/>
          <w:cs/>
          <w:lang w:val="en-US"/>
        </w:rPr>
        <w:t xml:space="preserve">द्वितीय </w:t>
      </w:r>
      <w:r>
        <w:rPr>
          <w:rFonts w:ascii="Times New Roman" w:cs="Mangal" w:hAnsi="Times New Roman" w:hint="cs"/>
          <w:cs/>
        </w:rPr>
        <w:t xml:space="preserve">वर्ष </w:t>
      </w:r>
    </w:p>
    <w:p w14:paraId="02ABDF77"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Semester</w:t>
      </w:r>
      <w:r>
        <w:rPr>
          <w:rFonts w:ascii="Times New Roman" w:hAnsi="Times New Roman"/>
        </w:rPr>
        <w:t xml:space="preserve"> :</w:t>
      </w:r>
      <w:r>
        <w:rPr>
          <w:rFonts w:ascii="Times New Roman" w:hAnsi="Times New Roman"/>
          <w:lang w:val="en-US"/>
        </w:rPr>
        <w:t>III</w:t>
      </w:r>
    </w:p>
    <w:p w14:paraId="23331A67">
      <w:pPr>
        <w:pStyle w:val="style0"/>
        <w:rPr>
          <w:rFonts w:cs="Mangal"/>
        </w:rPr>
      </w:pPr>
      <w:r>
        <w:rPr>
          <w:rFonts w:ascii="Times New Roman" w:hAnsi="Times New Roman"/>
          <w:b/>
          <w:bCs/>
        </w:rPr>
        <w:t>Pape</w:t>
      </w:r>
      <w:r>
        <w:rPr>
          <w:rFonts w:ascii="Times New Roman" w:cs="Mangal" w:hAnsi="Times New Roman" w:hint="cs"/>
          <w:b/>
          <w:bCs/>
          <w:cs/>
        </w:rPr>
        <w:t xml:space="preserve"> भारतीय साहित्य </w:t>
      </w:r>
      <w:r>
        <w:rPr>
          <w:rFonts w:ascii="Times New Roman" w:hAnsi="Times New Roman"/>
        </w:rPr>
        <w:t xml:space="preserve"> </w:t>
      </w:r>
    </w:p>
    <w:p w14:paraId="9ED77838">
      <w:pPr>
        <w:pStyle w:val="style0"/>
        <w:rPr>
          <w:rFonts w:ascii="Times New Roman" w:cs="Mangal" w:hAnsi="Times New Roman"/>
        </w:rPr>
      </w:pPr>
      <w:r>
        <w:rPr>
          <w:rFonts w:ascii="Times New Roman" w:hAnsi="Times New Roman"/>
          <w:b/>
          <w:bCs/>
        </w:rPr>
        <w:t>Name of the Teacher</w:t>
      </w:r>
      <w:r>
        <w:rPr>
          <w:rFonts w:ascii="Times New Roman" w:hAnsi="Times New Roman"/>
          <w:b/>
          <w:bCs/>
        </w:rPr>
        <w:t>:</w:t>
      </w:r>
      <w:r>
        <w:rPr>
          <w:rFonts w:ascii="Times New Roman" w:cs="Mangal" w:hAnsi="Times New Roman" w:hint="cs"/>
          <w:cs/>
        </w:rPr>
        <w:t>ड</w:t>
      </w:r>
      <w:r>
        <w:rPr>
          <w:rFonts w:ascii="Times New Roman" w:cs="Mangal" w:hAnsi="Times New Roman" w:hint="cs"/>
          <w:cs/>
        </w:rPr>
        <w:t xml:space="preserve">ॉ </w:t>
      </w:r>
      <w:r>
        <w:rPr>
          <w:rFonts w:ascii="Times New Roman" w:cs="Mangal" w:hAnsi="Times New Roman" w:hint="cs"/>
          <w:cs/>
        </w:rPr>
        <w:t>विभा ठाकु</w:t>
      </w:r>
      <w:r>
        <w:rPr>
          <w:rFonts w:ascii="Times New Roman" w:cs="Mangal" w:hAnsi="Times New Roman" w:hint="default"/>
          <w:cs/>
          <w:lang w:val="en-US"/>
        </w:rPr>
        <w:t>र</w:t>
      </w:r>
    </w:p>
    <w:p w14:paraId="34D7CDF4">
      <w:pPr>
        <w:pStyle w:val="style0"/>
        <w:rPr>
          <w:rFonts w:ascii="Times New Roman" w:hAnsi="Times New Roman"/>
        </w:rPr>
      </w:pPr>
    </w:p>
    <w:tbl>
      <w:tblPr>
        <w:tblW w:w="1010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300" w:firstRow="0" w:lastRow="0" w:firstColumn="0" w:lastColumn="1" w:noHBand="1" w:noVBand="0"/>
      </w:tblPr>
      <w:tblGrid>
        <w:gridCol w:w="426"/>
        <w:gridCol w:w="4512"/>
        <w:gridCol w:w="3265"/>
        <w:gridCol w:w="1904"/>
      </w:tblGrid>
      <w:tr w14:paraId="3A9C2F6E">
        <w:trPr>
          <w:trHeight w:val="266" w:hRule="atLeast"/>
        </w:trPr>
        <w:tc>
          <w:tcPr>
            <w:tcW w:w="426" w:type="dxa"/>
            <w:tcBorders/>
          </w:tcPr>
          <w:p w14:paraId="39F419B9">
            <w:pPr>
              <w:pStyle w:val="style410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8B4F0F3B">
            <w:pPr>
              <w:pStyle w:val="style41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Topic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cs="Mangal" w:hAnsi="Times New Roman"/>
                <w:cs/>
                <w:lang w:val="en-US"/>
              </w:rPr>
              <w:t>विषय</w:t>
            </w:r>
            <w:r>
              <w:rPr>
                <w:rFonts w:ascii="Times New Roman" w:cs="Mangal" w:hAnsi="Times New Roman"/>
                <w:lang w:val="en-US"/>
              </w:rPr>
              <w:t xml:space="preserve"> </w:t>
            </w:r>
          </w:p>
        </w:tc>
        <w:tc>
          <w:tcPr>
            <w:tcW w:w="3265" w:type="dxa"/>
            <w:tcBorders/>
            <w:shd w:val="clear" w:color="auto" w:fill="auto"/>
          </w:tcPr>
          <w:p w14:paraId="125D51E9">
            <w:pPr>
              <w:pStyle w:val="style41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Reference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cs="Mangal" w:hAnsi="Times New Roman"/>
                <w:cs/>
                <w:lang w:val="en-US"/>
              </w:rPr>
              <w:t>संदर्भ</w:t>
            </w:r>
            <w:r>
              <w:rPr>
                <w:rFonts w:ascii="Times New Roman" w:cs="Mangal" w:hAnsi="Times New Roman"/>
                <w:lang w:val="en-US"/>
              </w:rPr>
              <w:t xml:space="preserve"> </w:t>
            </w:r>
            <w:r>
              <w:rPr>
                <w:rFonts w:ascii="Times New Roman" w:cs="Mangal" w:hAnsi="Times New Roman"/>
                <w:cs/>
                <w:lang w:val="en-US"/>
              </w:rPr>
              <w:t>ग्रंथ</w:t>
            </w:r>
          </w:p>
        </w:tc>
        <w:tc>
          <w:tcPr>
            <w:tcW w:w="1904" w:type="dxa"/>
            <w:tcBorders/>
          </w:tcPr>
          <w:p w14:paraId="1F6DDB4E">
            <w:pPr>
              <w:pStyle w:val="style4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Approximate(schedule)</w:t>
            </w:r>
          </w:p>
        </w:tc>
      </w:tr>
      <w:tr w14:paraId="77A13B87">
        <w:tblPrEx/>
        <w:trPr>
          <w:trHeight w:val="532" w:hRule="atLeast"/>
        </w:trPr>
        <w:tc>
          <w:tcPr>
            <w:tcW w:w="426" w:type="dxa"/>
            <w:tcBorders/>
          </w:tcPr>
          <w:p w14:paraId="93A69C35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  <w:r>
              <w:rPr>
                <w:rFonts w:cs="Mangal" w:hint="cs"/>
                <w:b/>
                <w:bCs/>
                <w:szCs w:val="21"/>
                <w:cs/>
                <w:lang w:bidi="hi-IN"/>
              </w:rPr>
              <w:t>1.</w:t>
            </w:r>
          </w:p>
        </w:tc>
        <w:tc>
          <w:tcPr>
            <w:tcW w:w="4512" w:type="dxa"/>
            <w:tcBorders/>
            <w:shd w:val="clear" w:color="auto" w:fill="auto"/>
          </w:tcPr>
          <w:p w14:paraId="1C3897CF">
            <w:pPr>
              <w:pStyle w:val="style4101"/>
              <w:jc w:val="both"/>
              <w:rPr>
                <w:rFonts w:cs="Mangal"/>
                <w:szCs w:val="21"/>
                <w:cs/>
                <w:lang w:bidi="hi-IN"/>
              </w:rPr>
            </w:pPr>
            <w:r>
              <w:rPr>
                <w:rFonts w:cs="Mangal" w:hint="cs"/>
                <w:szCs w:val="21"/>
                <w:cs/>
                <w:lang w:bidi="hi-IN"/>
              </w:rPr>
              <w:t xml:space="preserve">भारतीय </w:t>
            </w:r>
            <w:r>
              <w:rPr>
                <w:rFonts w:cs="Mangal" w:hint="default"/>
                <w:szCs w:val="21"/>
                <w:cs/>
                <w:lang w:val="en-US" w:bidi="hi-IN"/>
              </w:rPr>
              <w:t>साहित्य का</w:t>
            </w:r>
            <w:r>
              <w:rPr>
                <w:rFonts w:cs="Mangal" w:hint="default"/>
                <w:szCs w:val="21"/>
                <w:lang w:val="en-US" w:bidi="hi-IN"/>
              </w:rPr>
              <w:t xml:space="preserve"> </w:t>
            </w:r>
            <w:r>
              <w:rPr>
                <w:rFonts w:cs="Mangal" w:hint="default"/>
                <w:szCs w:val="21"/>
                <w:cs/>
                <w:lang w:val="en-US" w:bidi="hi-IN"/>
              </w:rPr>
              <w:t>परिचय</w:t>
            </w:r>
          </w:p>
        </w:tc>
        <w:tc>
          <w:tcPr>
            <w:tcW w:w="3265" w:type="dxa"/>
            <w:tcBorders/>
            <w:shd w:val="clear" w:color="auto" w:fill="auto"/>
          </w:tcPr>
          <w:p w14:paraId="992B4DC5">
            <w:pPr>
              <w:pStyle w:val="style4100"/>
              <w:jc w:val="both"/>
              <w:rPr>
                <w:rFonts w:ascii="Times New Roman" w:cs="Mangal" w:hAnsi="Times New Roman"/>
              </w:rPr>
            </w:pPr>
            <w:r>
              <w:rPr>
                <w:rFonts w:ascii="Times New Roman" w:cs="Mangal" w:hAnsi="Times New Roman" w:hint="cs"/>
                <w:cs/>
              </w:rPr>
              <w:t xml:space="preserve"> </w:t>
            </w:r>
            <w:r>
              <w:rPr>
                <w:rFonts w:ascii="Times New Roman" w:cs="Mangal" w:hAnsi="Times New Roman" w:hint="cs"/>
                <w:cs/>
              </w:rPr>
              <w:t xml:space="preserve">भारतीय साहित्य ,सम्पादक मूलचंद गौतम </w:t>
            </w:r>
          </w:p>
        </w:tc>
        <w:tc>
          <w:tcPr>
            <w:tcW w:w="1904" w:type="dxa"/>
            <w:vMerge w:val="restart"/>
            <w:tcBorders/>
            <w:vAlign w:val="center"/>
          </w:tcPr>
          <w:p w14:paraId="8FD9F520">
            <w:pPr>
              <w:pStyle w:val="style410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cs="Mangal" w:hAnsi="Times New Roman" w:hint="default"/>
                <w:lang w:val="en-US"/>
              </w:rPr>
              <w:t xml:space="preserve"> </w:t>
            </w:r>
            <w:r>
              <w:rPr>
                <w:rFonts w:ascii="Times New Roman" w:cs="Mangal" w:hAnsi="Times New Roman" w:hint="default"/>
                <w:cs/>
                <w:lang w:val="en-US"/>
              </w:rPr>
              <w:t>अगस्त</w:t>
            </w:r>
            <w:r>
              <w:rPr>
                <w:rFonts w:ascii="Times New Roman" w:cs="Mangal" w:hAnsi="Times New Roman" w:hint="cs"/>
                <w:cs/>
              </w:rPr>
              <w:t xml:space="preserve"> </w:t>
            </w:r>
          </w:p>
        </w:tc>
      </w:tr>
      <w:tr w14:paraId="89527B35">
        <w:tblPrEx/>
        <w:trPr>
          <w:trHeight w:val="619" w:hRule="atLeast"/>
        </w:trPr>
        <w:tc>
          <w:tcPr>
            <w:tcW w:w="426" w:type="dxa"/>
            <w:tcBorders/>
          </w:tcPr>
          <w:p w14:paraId="F6114D4C">
            <w:pPr>
              <w:pStyle w:val="style4101"/>
              <w:jc w:val="both"/>
              <w:rPr>
                <w:rFonts w:cs="Mangal"/>
                <w:b/>
                <w:szCs w:val="21"/>
                <w:lang w:bidi="hi-IN"/>
              </w:rPr>
            </w:pPr>
            <w:r>
              <w:rPr>
                <w:rFonts w:cs="Mangal" w:hint="cs"/>
                <w:b/>
                <w:szCs w:val="21"/>
                <w:cs/>
                <w:lang w:bidi="hi-IN"/>
              </w:rPr>
              <w:t>*</w:t>
            </w:r>
          </w:p>
        </w:tc>
        <w:tc>
          <w:tcPr>
            <w:tcW w:w="4512" w:type="dxa"/>
            <w:tcBorders/>
            <w:shd w:val="clear" w:color="auto" w:fill="auto"/>
          </w:tcPr>
          <w:p w14:paraId="592759AC">
            <w:pPr>
              <w:pStyle w:val="style4101"/>
              <w:jc w:val="both"/>
              <w:rPr>
                <w:rFonts w:cs="Mangal"/>
                <w:szCs w:val="21"/>
                <w:lang w:bidi="hi-IN"/>
              </w:rPr>
            </w:pPr>
            <w:r>
              <w:rPr>
                <w:rFonts w:cs="Mangal"/>
                <w:szCs w:val="21"/>
                <w:cs/>
                <w:lang w:val="en-US" w:bidi="hi-IN"/>
              </w:rPr>
              <w:t>भारतीय साहित्य की संकल्पना और सामासिक रूप</w:t>
            </w:r>
          </w:p>
        </w:tc>
        <w:tc>
          <w:tcPr>
            <w:tcW w:w="3265" w:type="dxa"/>
            <w:tcBorders/>
            <w:shd w:val="clear" w:color="auto" w:fill="auto"/>
          </w:tcPr>
          <w:p w14:paraId="61BBD978">
            <w:pPr>
              <w:pStyle w:val="style4100"/>
              <w:jc w:val="both"/>
              <w:rPr>
                <w:rFonts w:ascii="Times New Roman" w:cs="Mangal" w:hAnsi="Times New Roman"/>
              </w:rPr>
            </w:pPr>
            <w:r>
              <w:rPr>
                <w:rFonts w:ascii="Times New Roman" w:cs="Mangal" w:hAnsi="Times New Roman"/>
                <w:cs/>
                <w:lang w:val="en-US"/>
              </w:rPr>
              <w:t>भारतीय साहित्य का समेकित इतिहास : डॉ नगेन्द्र</w:t>
            </w:r>
          </w:p>
        </w:tc>
        <w:tc>
          <w:tcPr>
            <w:tcW w:w="1904" w:type="dxa"/>
            <w:vMerge w:val="continue"/>
            <w:tcBorders/>
          </w:tcPr>
          <w:p w14:paraId="3CE44DB5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8C8E28F5">
        <w:tblPrEx/>
        <w:trPr>
          <w:trHeight w:val="670" w:hRule="atLeast"/>
        </w:trPr>
        <w:tc>
          <w:tcPr>
            <w:tcW w:w="426" w:type="dxa"/>
            <w:tcBorders/>
          </w:tcPr>
          <w:p w14:paraId="EB09B523">
            <w:pPr>
              <w:pStyle w:val="style4101"/>
              <w:jc w:val="both"/>
              <w:rPr>
                <w:rFonts w:cs="Mangal"/>
                <w:b/>
                <w:szCs w:val="21"/>
                <w:lang w:bidi="hi-I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D0A4F82F">
            <w:pPr>
              <w:pStyle w:val="style4101"/>
              <w:jc w:val="both"/>
              <w:rPr>
                <w:rFonts w:cs="Mangal"/>
                <w:szCs w:val="21"/>
                <w:cs/>
                <w:lang w:bidi="hi-IN"/>
              </w:rPr>
            </w:pPr>
            <w:r>
              <w:rPr>
                <w:rFonts w:cs="Mangal"/>
                <w:szCs w:val="21"/>
                <w:cs/>
                <w:lang w:val="en-US" w:bidi="hi-IN"/>
              </w:rPr>
              <w:t>सप्तपर्ण</w:t>
            </w:r>
            <w:r>
              <w:rPr>
                <w:rFonts w:cs="Mangal"/>
                <w:szCs w:val="21"/>
                <w:lang w:val="en-US" w:bidi="hi-IN"/>
              </w:rPr>
              <w:t>-</w:t>
            </w:r>
            <w:r>
              <w:rPr>
                <w:rFonts w:cs="Mangal"/>
                <w:szCs w:val="21"/>
                <w:cs/>
                <w:lang w:val="en-US" w:bidi="hi-IN"/>
              </w:rPr>
              <w:t>वाल्मीकि रामकाव्य</w:t>
            </w:r>
            <w:r>
              <w:rPr>
                <w:rFonts w:cs="Mangal"/>
                <w:szCs w:val="21"/>
                <w:lang w:val="en-US" w:bidi="hi-IN"/>
              </w:rPr>
              <w:t xml:space="preserve"> </w:t>
            </w:r>
            <w:r>
              <w:rPr>
                <w:rFonts w:cs="Mangal"/>
                <w:szCs w:val="21"/>
                <w:cs/>
                <w:lang w:val="en-US" w:bidi="hi-IN"/>
              </w:rPr>
              <w:t>का</w:t>
            </w:r>
            <w:r>
              <w:rPr>
                <w:rFonts w:cs="Mangal"/>
                <w:szCs w:val="21"/>
                <w:lang w:val="en-US" w:bidi="hi-IN"/>
              </w:rPr>
              <w:t xml:space="preserve"> </w:t>
            </w:r>
            <w:r>
              <w:rPr>
                <w:rFonts w:cs="Mangal"/>
                <w:szCs w:val="21"/>
                <w:cs/>
                <w:lang w:val="en-US" w:bidi="hi-IN"/>
              </w:rPr>
              <w:t>जन्म</w:t>
            </w:r>
          </w:p>
        </w:tc>
        <w:tc>
          <w:tcPr>
            <w:tcW w:w="3265" w:type="dxa"/>
            <w:tcBorders/>
            <w:shd w:val="clear" w:color="auto" w:fill="auto"/>
          </w:tcPr>
          <w:p w14:paraId="43F91BE5">
            <w:pPr>
              <w:pStyle w:val="style4100"/>
              <w:jc w:val="both"/>
              <w:rPr>
                <w:rFonts w:cs="Mangal" w:hint="cs"/>
                <w:sz w:val="23"/>
                <w:szCs w:val="23"/>
              </w:rPr>
            </w:pPr>
            <w:r>
              <w:rPr>
                <w:rFonts w:cs="Mangal" w:hint="cs"/>
                <w:sz w:val="23"/>
                <w:szCs w:val="23"/>
                <w:cs/>
              </w:rPr>
              <w:t xml:space="preserve">भारतीय साहित्य की अध्ययन की नई दिशाएं : डॉ प्रदीप श्रीधर </w:t>
            </w:r>
          </w:p>
        </w:tc>
        <w:tc>
          <w:tcPr>
            <w:tcW w:w="1904" w:type="dxa"/>
            <w:vMerge w:val="continue"/>
            <w:tcBorders/>
          </w:tcPr>
          <w:p w14:paraId="D1C65317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C94ED45E">
        <w:tblPrEx/>
        <w:trPr>
          <w:trHeight w:val="402" w:hRule="atLeast"/>
        </w:trPr>
        <w:tc>
          <w:tcPr>
            <w:tcW w:w="426" w:type="dxa"/>
            <w:tcBorders/>
          </w:tcPr>
          <w:p w14:paraId="6D59257B">
            <w:pPr>
              <w:pStyle w:val="style4101"/>
              <w:jc w:val="both"/>
              <w:rPr>
                <w:rFonts w:cs="Mangal"/>
                <w:b/>
                <w:szCs w:val="21"/>
                <w:cs/>
                <w:lang w:bidi="hi-I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47254C6C">
            <w:pPr>
              <w:pStyle w:val="style4101"/>
              <w:jc w:val="both"/>
              <w:rPr>
                <w:rFonts w:cs="Mangal"/>
                <w:szCs w:val="21"/>
                <w:cs/>
                <w:lang w:bidi="hi-IN"/>
              </w:rPr>
            </w:pPr>
            <w:r>
              <w:rPr>
                <w:rFonts w:cs="Mangal"/>
                <w:szCs w:val="21"/>
                <w:cs/>
                <w:lang w:val="en-US" w:bidi="hi-IN"/>
              </w:rPr>
              <w:t>कालिदास</w:t>
            </w:r>
            <w:r>
              <w:rPr>
                <w:rFonts w:cs="Mangal"/>
                <w:szCs w:val="21"/>
                <w:lang w:val="en-US" w:bidi="hi-IN"/>
              </w:rPr>
              <w:t xml:space="preserve">- </w:t>
            </w:r>
            <w:r>
              <w:rPr>
                <w:rFonts w:cs="Mangal"/>
                <w:szCs w:val="21"/>
                <w:cs/>
                <w:lang w:val="en-US" w:bidi="hi-IN"/>
              </w:rPr>
              <w:t>उत्तरमेघ</w:t>
            </w:r>
            <w:r>
              <w:rPr>
                <w:rFonts w:cs="Mangal"/>
                <w:szCs w:val="21"/>
                <w:lang w:val="en-US" w:bidi="hi-IN"/>
              </w:rPr>
              <w:t xml:space="preserve"> </w:t>
            </w:r>
          </w:p>
        </w:tc>
        <w:tc>
          <w:tcPr>
            <w:tcW w:w="3265" w:type="dxa"/>
            <w:tcBorders/>
            <w:shd w:val="clear" w:color="auto" w:fill="auto"/>
          </w:tcPr>
          <w:p w14:paraId="E2EAAA33">
            <w:pPr>
              <w:pStyle w:val="style4100"/>
              <w:jc w:val="both"/>
              <w:rPr>
                <w:rFonts w:cs="Mangal"/>
                <w:sz w:val="23"/>
                <w:szCs w:val="23"/>
                <w:cs/>
              </w:rPr>
            </w:pPr>
            <w:r>
              <w:rPr>
                <w:rFonts w:cs="Mangal"/>
                <w:sz w:val="23"/>
                <w:szCs w:val="23"/>
                <w:cs/>
                <w:lang w:val="en-US"/>
              </w:rPr>
              <w:t>टेक्स्ट</w:t>
            </w:r>
          </w:p>
        </w:tc>
        <w:tc>
          <w:tcPr>
            <w:tcW w:w="1904" w:type="dxa"/>
            <w:vMerge w:val="continue"/>
            <w:tcBorders/>
          </w:tcPr>
          <w:p w14:paraId="3C7DF63A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33A3AEE9">
        <w:tblPrEx/>
        <w:trPr>
          <w:trHeight w:val="586" w:hRule="atLeast"/>
        </w:trPr>
        <w:tc>
          <w:tcPr>
            <w:tcW w:w="426" w:type="dxa"/>
            <w:tcBorders/>
          </w:tcPr>
          <w:p w14:paraId="BA7E447F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F06BDF17">
            <w:pPr>
              <w:pStyle w:val="style4101"/>
              <w:jc w:val="both"/>
              <w:rPr>
                <w:rFonts w:cs="Mangal"/>
                <w:szCs w:val="21"/>
                <w:cs/>
                <w:lang w:bidi="hi-IN"/>
              </w:rPr>
            </w:pPr>
            <w:r>
              <w:rPr>
                <w:rFonts w:cs="Mangal" w:hint="cs"/>
                <w:szCs w:val="21"/>
                <w:cs/>
                <w:lang w:bidi="hi-IN"/>
              </w:rPr>
              <w:t xml:space="preserve"> </w:t>
            </w:r>
            <w:r>
              <w:rPr>
                <w:rFonts w:cs="Mangal" w:hint="default"/>
                <w:szCs w:val="21"/>
                <w:cs/>
                <w:lang w:val="en-US" w:bidi="hi-IN"/>
              </w:rPr>
              <w:t>नामदेव</w:t>
            </w:r>
            <w:r>
              <w:rPr>
                <w:rFonts w:cs="Mangal" w:hint="default"/>
                <w:szCs w:val="21"/>
                <w:lang w:val="en-US" w:bidi="hi-IN"/>
              </w:rPr>
              <w:t xml:space="preserve"> </w:t>
            </w:r>
          </w:p>
        </w:tc>
        <w:tc>
          <w:tcPr>
            <w:tcW w:w="3265" w:type="dxa"/>
            <w:tcBorders/>
            <w:shd w:val="clear" w:color="auto" w:fill="auto"/>
          </w:tcPr>
          <w:p w14:paraId="3F752198">
            <w:pPr>
              <w:pStyle w:val="style41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cs="Mangal" w:hAnsi="Times New Roman" w:hint="cs"/>
                <w:cs/>
              </w:rPr>
              <w:t>भारतीय साहित्य ,सम्पादक मूलचंद गौतम</w:t>
            </w:r>
          </w:p>
        </w:tc>
        <w:tc>
          <w:tcPr>
            <w:tcW w:w="1904" w:type="dxa"/>
            <w:vMerge w:val="restart"/>
            <w:tcBorders/>
            <w:vAlign w:val="center"/>
          </w:tcPr>
          <w:p w14:paraId="42FCD325">
            <w:pPr>
              <w:pStyle w:val="style4100"/>
              <w:jc w:val="center"/>
              <w:rPr>
                <w:rFonts w:ascii="Times New Roman" w:cs="Mangal" w:hAnsi="Times New Roman" w:hint="cs"/>
                <w:lang w:val="en-US"/>
              </w:rPr>
            </w:pPr>
            <w:r>
              <w:rPr>
                <w:rFonts w:ascii="Times New Roman" w:cs="Mangal" w:hAnsi="Times New Roman" w:hint="cs"/>
                <w:cs/>
              </w:rPr>
              <w:t xml:space="preserve">सितम्बर </w:t>
            </w:r>
          </w:p>
        </w:tc>
      </w:tr>
      <w:tr w14:paraId="FDE17249">
        <w:tblPrEx/>
        <w:trPr>
          <w:trHeight w:val="569" w:hRule="atLeast"/>
        </w:trPr>
        <w:tc>
          <w:tcPr>
            <w:tcW w:w="426" w:type="dxa"/>
            <w:tcBorders/>
          </w:tcPr>
          <w:p w14:paraId="6B791F06">
            <w:pPr>
              <w:pStyle w:val="style4101"/>
              <w:jc w:val="both"/>
              <w:rPr>
                <w:rFonts w:cs="Mangal"/>
                <w:b/>
                <w:bCs/>
                <w:szCs w:val="21"/>
                <w:cs/>
                <w:lang w:bidi="hi-IN"/>
              </w:rPr>
            </w:pPr>
            <w:r>
              <w:rPr>
                <w:rFonts w:cs="Mangal" w:hint="cs"/>
                <w:b/>
                <w:bCs/>
                <w:szCs w:val="21"/>
                <w:cs/>
                <w:lang w:bidi="hi-IN"/>
              </w:rPr>
              <w:t>2.</w:t>
            </w:r>
          </w:p>
        </w:tc>
        <w:tc>
          <w:tcPr>
            <w:tcW w:w="4512" w:type="dxa"/>
            <w:tcBorders/>
            <w:shd w:val="clear" w:color="auto" w:fill="auto"/>
          </w:tcPr>
          <w:p w14:paraId="E2834D9D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  <w:r>
              <w:rPr>
                <w:rFonts w:cs="Mangal" w:hint="cs"/>
                <w:b/>
                <w:bCs/>
                <w:szCs w:val="21"/>
                <w:cs/>
                <w:lang w:bidi="hi-IN"/>
              </w:rPr>
              <w:t xml:space="preserve"> </w:t>
            </w:r>
          </w:p>
          <w:p w14:paraId="1E8A60A6">
            <w:pPr>
              <w:pStyle w:val="style4101"/>
              <w:jc w:val="both"/>
              <w:rPr>
                <w:rFonts w:cs="Mangal"/>
                <w:b/>
                <w:bCs/>
                <w:szCs w:val="21"/>
                <w:cs/>
                <w:lang w:bidi="hi-IN"/>
              </w:rPr>
            </w:pPr>
            <w:r>
              <w:rPr>
                <w:rFonts w:cs="Mangal" w:hint="cs"/>
                <w:b/>
                <w:bCs/>
                <w:szCs w:val="21"/>
                <w:cs/>
                <w:lang w:bidi="hi-IN"/>
              </w:rPr>
              <w:t xml:space="preserve">वैदिक, लौकिक संस्कृत का परिचय </w:t>
            </w:r>
          </w:p>
        </w:tc>
        <w:tc>
          <w:tcPr>
            <w:tcW w:w="3265" w:type="dxa"/>
            <w:tcBorders/>
            <w:shd w:val="clear" w:color="auto" w:fill="auto"/>
          </w:tcPr>
          <w:p w14:paraId="01616A52">
            <w:pPr>
              <w:pStyle w:val="style4100"/>
              <w:jc w:val="both"/>
              <w:rPr>
                <w:rFonts w:cs="Mangal"/>
              </w:rPr>
            </w:pPr>
            <w:r>
              <w:rPr>
                <w:rFonts w:cs="Mangal" w:hint="cs"/>
                <w:cs/>
              </w:rPr>
              <w:t xml:space="preserve">हिन्दी साहित्य की पूर्व पीठिका :डॉ रामचंद वर्मा </w:t>
            </w:r>
          </w:p>
        </w:tc>
        <w:tc>
          <w:tcPr>
            <w:tcW w:w="1904" w:type="dxa"/>
            <w:vMerge w:val="continue"/>
            <w:tcBorders/>
            <w:vAlign w:val="center"/>
          </w:tcPr>
          <w:p w14:paraId="271BEAC7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ECDB6D74">
        <w:tblPrEx/>
        <w:trPr>
          <w:trHeight w:val="636" w:hRule="atLeast"/>
        </w:trPr>
        <w:tc>
          <w:tcPr>
            <w:tcW w:w="426" w:type="dxa"/>
            <w:tcBorders/>
          </w:tcPr>
          <w:p w14:paraId="49BD896B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D8725329">
            <w:pPr>
              <w:pStyle w:val="style0"/>
              <w:jc w:val="both"/>
              <w:rPr>
                <w:rFonts w:ascii="Times New Roman" w:cs="Mangal" w:hAnsi="Times New Roman"/>
              </w:rPr>
            </w:pPr>
            <w:r>
              <w:rPr>
                <w:rFonts w:ascii="Times New Roman" w:cs="Mangal" w:hAnsi="Times New Roman" w:hint="cs"/>
                <w:cs/>
              </w:rPr>
              <w:t xml:space="preserve">पालि, प्राकृत एवं अपभ्रंश साहित्य का परिचय,तमिल साहित्य का परिचय  </w:t>
            </w:r>
          </w:p>
        </w:tc>
        <w:tc>
          <w:tcPr>
            <w:tcW w:w="3265" w:type="dxa"/>
            <w:tcBorders/>
            <w:shd w:val="clear" w:color="auto" w:fill="auto"/>
          </w:tcPr>
          <w:p w14:paraId="1D04016B">
            <w:pPr>
              <w:pStyle w:val="style4100"/>
              <w:jc w:val="both"/>
              <w:rPr>
                <w:rFonts w:ascii="Times New Roman" w:cs="Mangal" w:hAnsi="Times New Roman"/>
              </w:rPr>
            </w:pPr>
            <w:r>
              <w:rPr>
                <w:rFonts w:cs="Mangal" w:hint="cs"/>
                <w:cs/>
              </w:rPr>
              <w:t>हिन्दी साहित्य की पूर्व पीठिका :डॉ रामचंद वर्मा</w:t>
            </w:r>
          </w:p>
        </w:tc>
        <w:tc>
          <w:tcPr>
            <w:tcW w:w="1904" w:type="dxa"/>
            <w:vMerge w:val="continue"/>
            <w:tcBorders/>
          </w:tcPr>
          <w:p w14:paraId="D9B4DEC5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2DF71F8F">
        <w:tblPrEx/>
        <w:trPr>
          <w:trHeight w:val="435" w:hRule="atLeast"/>
        </w:trPr>
        <w:tc>
          <w:tcPr>
            <w:tcW w:w="426" w:type="dxa"/>
            <w:tcBorders/>
          </w:tcPr>
          <w:p w14:paraId="9B22AD15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  <w:r>
              <w:rPr>
                <w:rFonts w:cs="Mangal" w:hint="cs"/>
                <w:b/>
                <w:bCs/>
                <w:szCs w:val="21"/>
                <w:cs/>
                <w:lang w:bidi="hi-IN"/>
              </w:rPr>
              <w:t>3</w:t>
            </w:r>
          </w:p>
        </w:tc>
        <w:tc>
          <w:tcPr>
            <w:tcW w:w="4512" w:type="dxa"/>
            <w:tcBorders/>
            <w:shd w:val="clear" w:color="auto" w:fill="auto"/>
          </w:tcPr>
          <w:p w14:paraId="0EDB30BA">
            <w:pPr>
              <w:pStyle w:val="style4101"/>
              <w:jc w:val="both"/>
              <w:rPr>
                <w:rFonts w:cs="Mangal"/>
                <w:szCs w:val="21"/>
                <w:lang w:bidi="hi-IN"/>
              </w:rPr>
            </w:pPr>
            <w:r>
              <w:rPr>
                <w:rFonts w:cs="Mangal"/>
                <w:szCs w:val="21"/>
                <w:cs/>
                <w:lang w:val="en-US" w:bidi="hi-IN"/>
              </w:rPr>
              <w:t>भारतीय साहित्य : तमिल कन्नड़ तेलगू मलयालम मराठी गुजराती  बांगला उडिया असमिया मणिपुरी उर्दू पंजाबी कशमीरी हिन्दी</w:t>
            </w:r>
          </w:p>
        </w:tc>
        <w:tc>
          <w:tcPr>
            <w:tcW w:w="3265" w:type="dxa"/>
            <w:tcBorders/>
            <w:shd w:val="clear" w:color="auto" w:fill="auto"/>
          </w:tcPr>
          <w:p w14:paraId="E4216FE2">
            <w:pPr>
              <w:pStyle w:val="style4100"/>
              <w:jc w:val="both"/>
              <w:rPr>
                <w:rFonts w:ascii="Times New Roman" w:cs="Mangal" w:hAnsi="Times New Roman"/>
              </w:rPr>
            </w:pPr>
            <w:r>
              <w:rPr>
                <w:rFonts w:ascii="Times New Roman" w:cs="Mangal" w:hAnsi="Times New Roman" w:hint="cs"/>
                <w:cs/>
              </w:rPr>
              <w:t>भारतीय साहित्य का समेकित इतिहास : डॉ नगेन्द्र</w:t>
            </w:r>
          </w:p>
        </w:tc>
        <w:tc>
          <w:tcPr>
            <w:tcW w:w="1904" w:type="dxa"/>
            <w:tcBorders/>
            <w:vAlign w:val="center"/>
          </w:tcPr>
          <w:p w14:paraId="24D39812">
            <w:pPr>
              <w:pStyle w:val="style4100"/>
              <w:jc w:val="center"/>
              <w:rPr>
                <w:rFonts w:ascii="Times New Roman" w:cs="Mangal" w:hAnsi="Times New Roman" w:hint="cs"/>
              </w:rPr>
            </w:pPr>
            <w:r>
              <w:rPr>
                <w:rFonts w:ascii="Times New Roman" w:cs="Mangal" w:hAnsi="Times New Roman" w:hint="default"/>
                <w:cs/>
                <w:lang w:val="en-US"/>
              </w:rPr>
              <w:t>सितम्बर</w:t>
            </w:r>
            <w:r>
              <w:rPr>
                <w:rFonts w:ascii="Times New Roman" w:cs="Mangal" w:hAnsi="Times New Roman" w:hint="default"/>
                <w:lang w:val="en-US"/>
              </w:rPr>
              <w:t>-</w:t>
            </w:r>
            <w:r>
              <w:rPr>
                <w:rFonts w:ascii="Times New Roman" w:cs="Mangal" w:hAnsi="Times New Roman" w:hint="cs"/>
                <w:cs/>
              </w:rPr>
              <w:t xml:space="preserve">अक्टूबर </w:t>
            </w:r>
          </w:p>
        </w:tc>
      </w:tr>
      <w:tr w14:paraId="52B38337">
        <w:tblPrEx/>
        <w:trPr>
          <w:trHeight w:val="536" w:hRule="atLeast"/>
        </w:trPr>
        <w:tc>
          <w:tcPr>
            <w:tcW w:w="426" w:type="dxa"/>
            <w:tcBorders/>
          </w:tcPr>
          <w:p w14:paraId="69745F15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  <w:r>
              <w:rPr>
                <w:rFonts w:cs="Mangal" w:hint="cs"/>
                <w:b/>
                <w:bCs/>
                <w:szCs w:val="21"/>
                <w:cs/>
                <w:lang w:bidi="hi-IN"/>
              </w:rPr>
              <w:t>4.</w:t>
            </w:r>
          </w:p>
        </w:tc>
        <w:tc>
          <w:tcPr>
            <w:tcW w:w="4512" w:type="dxa"/>
            <w:tcBorders/>
            <w:shd w:val="clear" w:color="auto" w:fill="auto"/>
          </w:tcPr>
          <w:p w14:paraId="A38C1DE2">
            <w:pPr>
              <w:pStyle w:val="style0"/>
              <w:jc w:val="both"/>
              <w:rPr>
                <w:rFonts w:ascii="Times New Roman" w:cs="Mangal" w:hAnsi="Times New Roman"/>
                <w:b/>
              </w:rPr>
            </w:pPr>
            <w:r>
              <w:rPr>
                <w:rFonts w:ascii="Times New Roman" w:cs="Mangal" w:hAnsi="Times New Roman" w:hint="cs"/>
                <w:b/>
                <w:cs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>कश्मीरी कवयित्री</w:t>
            </w:r>
            <w:r>
              <w:rPr>
                <w:rFonts w:ascii="Times New Roman" w:cs="Mangal" w:hAnsi="Times New Roman" w:hint="default"/>
                <w:b/>
                <w:lang w:val="en-US"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>ललदद्द</w:t>
            </w:r>
            <w:r>
              <w:rPr>
                <w:rFonts w:ascii="Times New Roman" w:cs="Mangal" w:hAnsi="Times New Roman" w:hint="default"/>
                <w:b/>
                <w:lang w:val="en-US"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>के</w:t>
            </w:r>
            <w:r>
              <w:rPr>
                <w:rFonts w:ascii="Times New Roman" w:cs="Mangal" w:hAnsi="Times New Roman" w:hint="default"/>
                <w:b/>
                <w:lang w:val="en-US"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>पद</w:t>
            </w:r>
          </w:p>
        </w:tc>
        <w:tc>
          <w:tcPr>
            <w:tcW w:w="3265" w:type="dxa"/>
            <w:tcBorders/>
            <w:shd w:val="clear" w:color="auto" w:fill="auto"/>
          </w:tcPr>
          <w:p w14:paraId="3C07A167">
            <w:pPr>
              <w:pStyle w:val="style4100"/>
              <w:jc w:val="both"/>
              <w:rPr>
                <w:rFonts w:cs="Mangal"/>
                <w:sz w:val="23"/>
                <w:szCs w:val="23"/>
              </w:rPr>
            </w:pPr>
            <w:r>
              <w:rPr>
                <w:rFonts w:cs="Mangal"/>
                <w:sz w:val="23"/>
                <w:szCs w:val="23"/>
                <w:cs/>
                <w:lang w:val="en-US"/>
              </w:rPr>
              <w:t>टेक्स्ट</w:t>
            </w:r>
          </w:p>
        </w:tc>
        <w:tc>
          <w:tcPr>
            <w:tcW w:w="1904" w:type="dxa"/>
            <w:vMerge w:val="restart"/>
            <w:tcBorders/>
            <w:vAlign w:val="center"/>
          </w:tcPr>
          <w:p w14:paraId="B11EE932">
            <w:pPr>
              <w:pStyle w:val="style4100"/>
              <w:jc w:val="center"/>
              <w:rPr>
                <w:rFonts w:ascii="Times New Roman" w:cs="Mangal" w:hAnsi="Times New Roman"/>
              </w:rPr>
            </w:pPr>
          </w:p>
          <w:p w14:paraId="CE654F15">
            <w:pPr>
              <w:pStyle w:val="style4100"/>
              <w:jc w:val="center"/>
              <w:rPr>
                <w:rFonts w:ascii="Times New Roman" w:cs="Mangal" w:hAnsi="Times New Roman"/>
              </w:rPr>
            </w:pPr>
          </w:p>
          <w:p w14:paraId="68AAF0C1">
            <w:pPr>
              <w:pStyle w:val="style4100"/>
              <w:jc w:val="center"/>
              <w:rPr>
                <w:rFonts w:ascii="Times New Roman" w:cs="Mangal" w:hAnsi="Times New Roman"/>
              </w:rPr>
            </w:pPr>
          </w:p>
          <w:p w14:paraId="C24AF996">
            <w:pPr>
              <w:pStyle w:val="style4100"/>
              <w:jc w:val="center"/>
              <w:rPr>
                <w:rFonts w:ascii="Times New Roman" w:cs="Mangal" w:hAnsi="Times New Roman"/>
              </w:rPr>
            </w:pPr>
          </w:p>
          <w:p w14:paraId="1D04CFDA">
            <w:pPr>
              <w:pStyle w:val="style4100"/>
              <w:jc w:val="center"/>
              <w:rPr>
                <w:rFonts w:ascii="Times New Roman" w:cs="Mangal" w:hAnsi="Times New Roman"/>
              </w:rPr>
            </w:pPr>
            <w:r>
              <w:rPr>
                <w:rFonts w:ascii="Times New Roman" w:cs="Mangal" w:hAnsi="Times New Roman" w:hint="default"/>
                <w:cs/>
                <w:lang w:val="en-US"/>
              </w:rPr>
              <w:t xml:space="preserve">अक्टूबर </w:t>
            </w:r>
            <w:r>
              <w:rPr>
                <w:rFonts w:ascii="Times New Roman" w:cs="Mangal" w:hAnsi="Times New Roman" w:hint="default"/>
                <w:lang w:val="en-US"/>
              </w:rPr>
              <w:t>-</w:t>
            </w:r>
            <w:r>
              <w:rPr>
                <w:rFonts w:ascii="Times New Roman" w:cs="Mangal" w:hAnsi="Times New Roman" w:hint="default"/>
                <w:cs/>
                <w:lang w:val="en-US"/>
              </w:rPr>
              <w:t>नवम्बर</w:t>
            </w:r>
            <w:r>
              <w:rPr>
                <w:rFonts w:ascii="Times New Roman" w:cs="Mangal" w:hAnsi="Times New Roman" w:hint="cs"/>
                <w:cs/>
              </w:rPr>
              <w:t xml:space="preserve"> </w:t>
            </w:r>
          </w:p>
        </w:tc>
      </w:tr>
      <w:tr w14:paraId="EC7AA408">
        <w:tblPrEx/>
        <w:trPr>
          <w:trHeight w:val="703" w:hRule="atLeast"/>
        </w:trPr>
        <w:tc>
          <w:tcPr>
            <w:tcW w:w="426" w:type="dxa"/>
            <w:tcBorders/>
          </w:tcPr>
          <w:p w14:paraId="8FF280A8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0167A35F">
            <w:pPr>
              <w:pStyle w:val="style0"/>
              <w:jc w:val="both"/>
              <w:rPr>
                <w:rFonts w:ascii="Times New Roman" w:cs="Mangal" w:hAnsi="Times New Roman"/>
                <w:b/>
              </w:rPr>
            </w:pPr>
            <w:r>
              <w:rPr>
                <w:rFonts w:ascii="Times New Roman" w:cs="Mangal" w:hAnsi="Times New Roman" w:hint="cs"/>
                <w:b/>
                <w:cs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>सुब्रह्मण्यम भारती</w:t>
            </w:r>
            <w:r>
              <w:rPr>
                <w:rFonts w:ascii="Times New Roman" w:cs="Mangal" w:hAnsi="Times New Roman" w:hint="default"/>
                <w:b/>
                <w:lang w:val="en-US"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>की</w:t>
            </w:r>
            <w:r>
              <w:rPr>
                <w:rFonts w:ascii="Times New Roman" w:cs="Mangal" w:hAnsi="Times New Roman" w:hint="default"/>
                <w:b/>
                <w:lang w:val="en-US"/>
              </w:rPr>
              <w:t xml:space="preserve"> </w:t>
            </w:r>
            <w:r>
              <w:rPr>
                <w:rFonts w:ascii="Times New Roman" w:cs="Mangal" w:hAnsi="Times New Roman" w:hint="default"/>
                <w:b/>
                <w:cs/>
                <w:lang w:val="en-US"/>
              </w:rPr>
              <w:t xml:space="preserve">कविता </w:t>
            </w:r>
          </w:p>
        </w:tc>
        <w:tc>
          <w:tcPr>
            <w:tcW w:w="3265" w:type="dxa"/>
            <w:tcBorders/>
            <w:shd w:val="clear" w:color="auto" w:fill="auto"/>
          </w:tcPr>
          <w:p w14:paraId="2251FD73">
            <w:pPr>
              <w:pStyle w:val="style4100"/>
              <w:jc w:val="both"/>
              <w:rPr>
                <w:rFonts w:cs="Mangal"/>
                <w:sz w:val="23"/>
                <w:szCs w:val="23"/>
              </w:rPr>
            </w:pPr>
            <w:r>
              <w:rPr>
                <w:rFonts w:cs="Mangal"/>
                <w:sz w:val="23"/>
                <w:szCs w:val="23"/>
                <w:cs/>
                <w:lang w:val="en-US"/>
              </w:rPr>
              <w:t xml:space="preserve">टेक्स्ट </w:t>
            </w:r>
          </w:p>
        </w:tc>
        <w:tc>
          <w:tcPr>
            <w:tcW w:w="1904" w:type="dxa"/>
            <w:vMerge w:val="continue"/>
            <w:tcBorders/>
            <w:vAlign w:val="center"/>
          </w:tcPr>
          <w:p w14:paraId="29D6B64D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E250892C">
        <w:tblPrEx/>
        <w:trPr>
          <w:trHeight w:val="820" w:hRule="atLeast"/>
        </w:trPr>
        <w:tc>
          <w:tcPr>
            <w:tcW w:w="426" w:type="dxa"/>
            <w:tcBorders/>
          </w:tcPr>
          <w:p w14:paraId="A4DCB223">
            <w:pPr>
              <w:pStyle w:val="style4101"/>
              <w:jc w:val="both"/>
              <w:rPr>
                <w:rFonts w:cs="Mangal"/>
                <w:b/>
                <w:bCs/>
                <w:szCs w:val="21"/>
                <w:lang w:bidi="hi-I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201ACBBE">
            <w:pPr>
              <w:pStyle w:val="style0"/>
              <w:jc w:val="both"/>
              <w:rPr>
                <w:rFonts w:ascii="Times New Roman" w:cs="Mangal" w:hAnsi="Times New Roman"/>
                <w:b/>
              </w:rPr>
            </w:pPr>
            <w:r>
              <w:rPr>
                <w:rFonts w:ascii="Times New Roman" w:cs="Mangal" w:hAnsi="Times New Roman"/>
                <w:b/>
                <w:cs/>
                <w:lang w:val="en-US"/>
              </w:rPr>
              <w:t>कबुलीवाला</w:t>
            </w:r>
            <w:r>
              <w:rPr>
                <w:rFonts w:ascii="Times New Roman" w:cs="Mangal" w:hAnsi="Times New Roman"/>
                <w:b/>
                <w:lang w:val="en-US"/>
              </w:rPr>
              <w:t xml:space="preserve"> - </w:t>
            </w:r>
            <w:r>
              <w:rPr>
                <w:rFonts w:ascii="Times New Roman" w:cs="Mangal" w:hAnsi="Times New Roman"/>
                <w:b/>
                <w:cs/>
                <w:lang w:val="en-US"/>
              </w:rPr>
              <w:t xml:space="preserve">रवीन्द्रनाथ टैगोर </w:t>
            </w:r>
          </w:p>
        </w:tc>
        <w:tc>
          <w:tcPr>
            <w:tcW w:w="3265" w:type="dxa"/>
            <w:tcBorders/>
            <w:shd w:val="clear" w:color="auto" w:fill="auto"/>
          </w:tcPr>
          <w:p w14:paraId="0538E1ED">
            <w:pPr>
              <w:pStyle w:val="style4100"/>
              <w:jc w:val="both"/>
              <w:rPr>
                <w:rFonts w:cs="Mangal"/>
                <w:sz w:val="23"/>
                <w:szCs w:val="23"/>
              </w:rPr>
            </w:pPr>
            <w:r>
              <w:rPr>
                <w:rFonts w:cs="Mangal"/>
                <w:sz w:val="23"/>
                <w:szCs w:val="23"/>
                <w:cs/>
                <w:lang w:val="en-US"/>
              </w:rPr>
              <w:t>टेक्स्ट</w:t>
            </w:r>
          </w:p>
        </w:tc>
        <w:tc>
          <w:tcPr>
            <w:tcW w:w="1904" w:type="dxa"/>
            <w:vMerge w:val="continue"/>
            <w:tcBorders/>
            <w:vAlign w:val="center"/>
          </w:tcPr>
          <w:p w14:paraId="5AD2DE7F">
            <w:pPr>
              <w:pStyle w:val="style4100"/>
              <w:jc w:val="center"/>
              <w:rPr>
                <w:rFonts w:ascii="Times New Roman" w:hAnsi="Times New Roman"/>
              </w:rPr>
            </w:pPr>
          </w:p>
        </w:tc>
      </w:tr>
      <w:tr w14:paraId="5A8B0E43">
        <w:tblPrEx/>
        <w:trPr>
          <w:trHeight w:val="820" w:hRule="atLeast"/>
        </w:trPr>
        <w:tc>
          <w:tcPr>
            <w:tcW w:w="426" w:type="dxa"/>
            <w:tcBorders/>
          </w:tcPr>
          <w:p w14:paraId="958EC953">
            <w:pPr>
              <w:pStyle w:val="style4101"/>
              <w:jc w:val="both"/>
              <w:rPr>
                <w:rFonts w:ascii="Times New Roman" w:hAnsi="Times New Roma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35E1972B">
            <w:pPr>
              <w:pStyle w:val="style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*सम्पूर्ण पाठ्यक्रम से संभावित प्रश्नोतर की 2घंटे की कक्षा परीक्षा</w:t>
            </w:r>
          </w:p>
        </w:tc>
        <w:tc>
          <w:tcPr>
            <w:tcW w:w="3265" w:type="dxa"/>
            <w:tcBorders/>
            <w:shd w:val="clear" w:color="auto" w:fill="auto"/>
          </w:tcPr>
          <w:p w14:paraId="A431A549">
            <w:pPr>
              <w:pStyle w:val="style41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cs="Mangal" w:hAnsi="Times New Roman"/>
                <w:cs/>
                <w:lang w:val="en-US"/>
              </w:rPr>
              <w:t>टेक्स्ट</w:t>
            </w:r>
          </w:p>
        </w:tc>
        <w:tc>
          <w:tcPr>
            <w:tcW w:w="1904" w:type="dxa"/>
            <w:tcBorders/>
            <w:vAlign w:val="center"/>
          </w:tcPr>
          <w:p w14:paraId="C1AE4595">
            <w:pPr>
              <w:pStyle w:val="style41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cs="Mangal" w:hAnsi="Times New Roman" w:hint="cs"/>
                <w:cs/>
                <w:lang w:val="en-US" w:bidi="hi-IN"/>
              </w:rPr>
              <w:t>नव</w:t>
            </w:r>
            <w:r>
              <w:rPr>
                <w:rFonts w:ascii="Times New Roman" w:cs="Mangal" w:hAnsi="Times New Roman"/>
                <w:cs/>
                <w:lang w:val="en-US"/>
              </w:rPr>
              <w:t xml:space="preserve">म्बर </w:t>
            </w:r>
          </w:p>
        </w:tc>
      </w:tr>
      <w:tr w14:paraId="47AFD21A">
        <w:tblPrEx/>
        <w:trPr>
          <w:trHeight w:val="820" w:hRule="atLeast"/>
        </w:trPr>
        <w:tc>
          <w:tcPr>
            <w:tcW w:w="426" w:type="dxa"/>
            <w:tcBorders/>
          </w:tcPr>
          <w:p w14:paraId="9C350C74">
            <w:pPr>
              <w:pStyle w:val="style4101"/>
              <w:jc w:val="both"/>
              <w:rPr>
                <w:rFonts w:ascii="Times New Roman" w:hAnsi="Times New Roman"/>
              </w:rPr>
            </w:pPr>
          </w:p>
        </w:tc>
        <w:tc>
          <w:tcPr>
            <w:tcW w:w="4512" w:type="dxa"/>
            <w:tcBorders/>
            <w:shd w:val="clear" w:color="auto" w:fill="auto"/>
          </w:tcPr>
          <w:p w14:paraId="69893865">
            <w:pPr>
              <w:pStyle w:val="style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cs="Mangal" w:hAnsi="Times New Roman"/>
                <w:cs/>
                <w:lang w:val="en-US"/>
              </w:rPr>
              <w:t>रामविजय</w:t>
            </w:r>
            <w:r>
              <w:rPr>
                <w:rFonts w:ascii="Times New Roman" w:cs="Mangal" w:hAnsi="Times New Roman"/>
                <w:lang w:val="en-US"/>
              </w:rPr>
              <w:t xml:space="preserve"> (</w:t>
            </w:r>
            <w:r>
              <w:rPr>
                <w:rFonts w:ascii="Times New Roman" w:cs="Mangal" w:hAnsi="Times New Roman"/>
                <w:cs/>
                <w:lang w:val="en-US"/>
              </w:rPr>
              <w:t>शंकरदेव</w:t>
            </w:r>
            <w:r>
              <w:rPr>
                <w:rFonts w:ascii="Times New Roman" w:cs="Mangal" w:hAnsi="Times New Roman"/>
                <w:lang w:val="en-US"/>
              </w:rPr>
              <w:t xml:space="preserve">) </w:t>
            </w:r>
            <w:r>
              <w:rPr>
                <w:rFonts w:ascii="Times New Roman" w:cs="Mangal" w:hAnsi="Times New Roman"/>
                <w:cs/>
                <w:lang w:val="en-US"/>
              </w:rPr>
              <w:t>अंकियानाट</w:t>
            </w:r>
          </w:p>
        </w:tc>
        <w:tc>
          <w:tcPr>
            <w:tcW w:w="3265" w:type="dxa"/>
            <w:tcBorders/>
            <w:shd w:val="clear" w:color="auto" w:fill="auto"/>
          </w:tcPr>
          <w:p w14:paraId="AD505A09">
            <w:pPr>
              <w:pStyle w:val="style41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cs="Mangal" w:hAnsi="Times New Roman"/>
                <w:cs/>
                <w:lang w:val="en-US"/>
              </w:rPr>
              <w:t>टेक्स्ट</w:t>
            </w:r>
          </w:p>
        </w:tc>
        <w:tc>
          <w:tcPr>
            <w:tcW w:w="1904" w:type="dxa"/>
            <w:tcBorders/>
            <w:vAlign w:val="center"/>
          </w:tcPr>
          <w:p w14:paraId="FA1454A0">
            <w:pPr>
              <w:pStyle w:val="style41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cs="Mangal" w:hAnsi="Times New Roman" w:hint="cs"/>
                <w:cs/>
                <w:lang w:val="en-US" w:bidi="hi-IN"/>
              </w:rPr>
              <w:t>नवम</w:t>
            </w:r>
            <w:r>
              <w:rPr>
                <w:rFonts w:ascii="Times New Roman" w:cs="Mangal" w:hAnsi="Times New Roman"/>
                <w:cs/>
                <w:lang w:val="en-US"/>
              </w:rPr>
              <w:t xml:space="preserve">्बर </w:t>
            </w:r>
          </w:p>
        </w:tc>
      </w:tr>
    </w:tbl>
    <w:p w14:paraId="1A32AF18">
      <w:pPr>
        <w:pStyle w:val="style0"/>
        <w:rPr>
          <w:rFonts w:ascii="Times New Roman" w:hAnsi="Times New Roman"/>
        </w:rPr>
      </w:pPr>
    </w:p>
    <w:p w14:paraId="34F623AE">
      <w:pPr>
        <w:pStyle w:val="style4101"/>
        <w:jc w:val="both"/>
        <w:rPr>
          <w:rFonts w:cs="Mangal"/>
          <w:b/>
          <w:bCs/>
          <w:szCs w:val="28"/>
          <w:lang w:bidi="hi-IN"/>
        </w:rPr>
      </w:pPr>
      <w:r>
        <w:rPr>
          <w:rFonts w:cs="Mangal" w:hint="cs"/>
          <w:b/>
          <w:bCs/>
          <w:szCs w:val="28"/>
          <w:cs/>
          <w:lang w:bidi="hi-IN"/>
        </w:rPr>
        <w:t>प्रमुख अध्य</w:t>
      </w:r>
      <w:r>
        <w:rPr>
          <w:rFonts w:cs="Mangal" w:hint="cs"/>
          <w:b/>
          <w:bCs/>
          <w:szCs w:val="28"/>
          <w:cs/>
          <w:lang w:bidi="hi-IN"/>
        </w:rPr>
        <w:t>यन साम</w:t>
      </w:r>
      <w:r>
        <w:rPr>
          <w:rFonts w:cs="Mangal" w:hint="cs"/>
          <w:b/>
          <w:bCs/>
          <w:szCs w:val="28"/>
          <w:cs/>
          <w:lang w:bidi="hi-IN"/>
        </w:rPr>
        <w:t>ग्री</w:t>
      </w:r>
      <w:r>
        <w:rPr>
          <w:rFonts w:cs="Mangal" w:hint="cs"/>
          <w:b/>
          <w:bCs/>
          <w:szCs w:val="28"/>
          <w:cs/>
          <w:lang w:bidi="hi-IN"/>
        </w:rPr>
        <w:t xml:space="preserve"> एवं </w:t>
      </w:r>
      <w:r>
        <w:rPr>
          <w:rFonts w:cs="Mangal" w:hint="cs"/>
          <w:cs/>
        </w:rPr>
        <w:t xml:space="preserve"> </w:t>
      </w:r>
      <w:r>
        <w:rPr>
          <w:rFonts w:cs="Mangal" w:hint="cs"/>
          <w:b/>
          <w:bCs/>
          <w:szCs w:val="28"/>
          <w:cs/>
          <w:lang w:bidi="hi-IN"/>
        </w:rPr>
        <w:t>संदर्भ ग्रंथ</w:t>
      </w:r>
    </w:p>
    <w:p w14:paraId="9021B95C">
      <w:pPr>
        <w:pStyle w:val="style4101"/>
        <w:jc w:val="both"/>
        <w:rPr>
          <w:rFonts w:cs="Mangal" w:hint="cs"/>
          <w:lang w:bidi="hi-IN"/>
        </w:rPr>
      </w:pPr>
      <w:r>
        <w:rPr>
          <w:rFonts w:cs="Mangal" w:hint="cs"/>
          <w:cs/>
        </w:rPr>
        <w:t>भारतीय साहित्य ,सम्पादक मूलचंद गौतम</w:t>
      </w:r>
    </w:p>
    <w:p w14:paraId="A13B4870">
      <w:pPr>
        <w:pStyle w:val="style4101"/>
        <w:jc w:val="both"/>
        <w:rPr>
          <w:rFonts w:cs="Mangal" w:hint="cs"/>
          <w:lang w:bidi="hi-IN"/>
        </w:rPr>
      </w:pPr>
      <w:r>
        <w:rPr>
          <w:rFonts w:cs="Mangal" w:hint="cs"/>
          <w:cs/>
        </w:rPr>
        <w:t>हिन्दी साहित्य की पूर्व पीठिका :डॉ रामचंद वर्मा</w:t>
      </w:r>
    </w:p>
    <w:p w14:paraId="A041E2BA">
      <w:pPr>
        <w:pStyle w:val="style4101"/>
        <w:jc w:val="both"/>
        <w:rPr>
          <w:rFonts w:cs="Mangal" w:hint="cs"/>
          <w:lang w:bidi="hi-IN"/>
        </w:rPr>
      </w:pPr>
      <w:r>
        <w:rPr>
          <w:rFonts w:cs="Mangal" w:hint="cs"/>
          <w:cs/>
        </w:rPr>
        <w:t>भारतीय साहित्य का समेकित इतिहास : डॉ नगेन्द्र</w:t>
      </w:r>
    </w:p>
    <w:p w14:paraId="F1E3B6D0">
      <w:pPr>
        <w:pStyle w:val="style4101"/>
        <w:jc w:val="both"/>
        <w:rPr>
          <w:rFonts w:cs="Mangal"/>
          <w:b/>
          <w:bCs/>
          <w:szCs w:val="28"/>
          <w:lang w:bidi="hi-IN"/>
        </w:rPr>
      </w:pPr>
      <w:r>
        <w:rPr>
          <w:rFonts w:cs="Mangal" w:hint="cs"/>
          <w:sz w:val="23"/>
          <w:szCs w:val="23"/>
          <w:cs/>
        </w:rPr>
        <w:t>भारतीय साहित्य की अध्ययन की नई दिशाएं : डॉ प्रदीप श्रीधर</w:t>
      </w:r>
    </w:p>
    <w:p w14:paraId="5AA45708">
      <w:pPr>
        <w:pStyle w:val="style4101"/>
        <w:jc w:val="both"/>
        <w:rPr>
          <w:rFonts w:cs="Mangal"/>
          <w:b/>
          <w:bCs/>
          <w:szCs w:val="28"/>
          <w:lang w:bidi="hi-IN"/>
        </w:rPr>
      </w:pPr>
      <w:r>
        <w:rPr>
          <w:rFonts w:cs="Mangal" w:hint="cs"/>
          <w:b/>
          <w:bCs/>
          <w:sz w:val="23"/>
          <w:szCs w:val="23"/>
          <w:cs/>
          <w:lang w:bidi="hi-IN"/>
        </w:rPr>
        <w:t xml:space="preserve">भारतीय साहित्य की पहचान </w:t>
      </w:r>
      <w:r>
        <w:rPr>
          <w:rFonts w:cs="Mangal" w:hint="default"/>
          <w:b/>
          <w:bCs/>
          <w:sz w:val="23"/>
          <w:szCs w:val="23"/>
          <w:lang w:val="en-US" w:bidi="hi-IN"/>
        </w:rPr>
        <w:t xml:space="preserve">- </w:t>
      </w:r>
      <w:r>
        <w:rPr>
          <w:rFonts w:cs="Mangal" w:hint="cs"/>
          <w:b/>
          <w:bCs/>
          <w:sz w:val="23"/>
          <w:szCs w:val="23"/>
          <w:cs/>
          <w:lang w:val="en-US" w:bidi="hi-IN"/>
        </w:rPr>
        <w:t xml:space="preserve">सियाराम तिवारी </w:t>
      </w:r>
    </w:p>
    <w:sectPr>
      <w:pgSz w:w="11906" w:h="16838" w:orient="portrait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0000000000000000000"/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panose1 w:val="00000000000000000000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swiss"/>
    <w:pitch w:val="variable"/>
    <w:sig w:usb0="E0000AFF" w:usb1="500078FF" w:usb2="00000021" w:usb3="00000000" w:csb0="000001BF" w:csb1="00000000"/>
  </w:font>
  <w:font w:name="Mangal">
    <w:altName w:val="Mangal"/>
    <w:panose1 w:val="02040503050000030202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cs="OpenSymbol" w:hAnsi="Symbol"/>
      </w:rPr>
    </w:lvl>
    <w:lvl w:ilvl="1">
      <w:start w:val="1"/>
      <w:numFmt w:val="bullet"/>
      <w:lvlText w:val="◦"/>
      <w:lvlJc w:val="left"/>
      <w:pPr>
        <w:tabs>
          <w:tab w:val="left" w:leader="none" w:pos="1080"/>
        </w:tabs>
        <w:ind w:left="1080" w:hanging="360"/>
      </w:pPr>
      <w:rPr>
        <w:rFonts w:ascii="OpenSymbol" w:cs="OpenSymbol" w:hAnsi="OpenSymbol"/>
      </w:rPr>
    </w:lvl>
    <w:lvl w:ilvl="2">
      <w:start w:val="1"/>
      <w:numFmt w:val="bullet"/>
      <w:lvlText w:val="▪"/>
      <w:lvlJc w:val="left"/>
      <w:pPr>
        <w:tabs>
          <w:tab w:val="left" w:leader="none" w:pos="1440"/>
        </w:tabs>
        <w:ind w:left="1440" w:hanging="360"/>
      </w:pPr>
      <w:rPr>
        <w:rFonts w:ascii="OpenSymbol" w:cs="OpenSymbol" w:hAnsi="OpenSymbol"/>
      </w:rPr>
    </w:lvl>
    <w:lvl w:ilvl="3">
      <w:start w:val="1"/>
      <w:numFmt w:val="bullet"/>
      <w:lvlText w:val=""/>
      <w:lvlJc w:val="left"/>
      <w:pPr>
        <w:tabs>
          <w:tab w:val="left" w:leader="none" w:pos="1800"/>
        </w:tabs>
        <w:ind w:left="1800" w:hanging="360"/>
      </w:pPr>
      <w:rPr>
        <w:rFonts w:ascii="Symbol" w:cs="OpenSymbol" w:hAnsi="Symbol"/>
      </w:rPr>
    </w:lvl>
    <w:lvl w:ilvl="4">
      <w:start w:val="1"/>
      <w:numFmt w:val="bullet"/>
      <w:lvlText w:val="◦"/>
      <w:lvlJc w:val="left"/>
      <w:pPr>
        <w:tabs>
          <w:tab w:val="left" w:leader="none" w:pos="2160"/>
        </w:tabs>
        <w:ind w:left="2160" w:hanging="360"/>
      </w:pPr>
      <w:rPr>
        <w:rFonts w:ascii="OpenSymbol" w:cs="OpenSymbol" w:hAnsi="OpenSymbol"/>
      </w:rPr>
    </w:lvl>
    <w:lvl w:ilvl="5">
      <w:start w:val="1"/>
      <w:numFmt w:val="bullet"/>
      <w:lvlText w:val="▪"/>
      <w:lvlJc w:val="left"/>
      <w:pPr>
        <w:tabs>
          <w:tab w:val="left" w:leader="none" w:pos="2520"/>
        </w:tabs>
        <w:ind w:left="2520" w:hanging="360"/>
      </w:pPr>
      <w:rPr>
        <w:rFonts w:ascii="OpenSymbol" w:cs="OpenSymbol" w:hAnsi="OpenSymbol"/>
      </w:rPr>
    </w:lvl>
    <w:lvl w:ilvl="6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cs="OpenSymbol" w:hAnsi="Symbol"/>
      </w:rPr>
    </w:lvl>
    <w:lvl w:ilvl="7">
      <w:start w:val="1"/>
      <w:numFmt w:val="bullet"/>
      <w:lvlText w:val="◦"/>
      <w:lvlJc w:val="left"/>
      <w:pPr>
        <w:tabs>
          <w:tab w:val="left" w:leader="none" w:pos="3240"/>
        </w:tabs>
        <w:ind w:left="3240" w:hanging="360"/>
      </w:pPr>
      <w:rPr>
        <w:rFonts w:ascii="OpenSymbol" w:cs="OpenSymbol" w:hAnsi="OpenSymbol"/>
      </w:rPr>
    </w:lvl>
    <w:lvl w:ilvl="8">
      <w:start w:val="1"/>
      <w:numFmt w:val="bullet"/>
      <w:lvlText w:val="▪"/>
      <w:lvlJc w:val="left"/>
      <w:pPr>
        <w:tabs>
          <w:tab w:val="left" w:leader="none" w:pos="3600"/>
        </w:tabs>
        <w:ind w:left="3600" w:hanging="360"/>
      </w:pPr>
      <w:rPr>
        <w:rFonts w:ascii="OpenSymbol" w:cs="OpenSymbol" w:hAnsi="OpenSymbol"/>
      </w:rPr>
    </w:lvl>
  </w:abstractNum>
  <w:abstractNum w:abstractNumId="1">
    <w:nsid w:val="00000001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leader="none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leader="none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leader="none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leader="none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leader="none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leader="none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leader="none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leader="none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leader="none" w:pos="1584"/>
        </w:tabs>
        <w:ind w:left="1584" w:hanging="1584"/>
      </w:pPr>
    </w:lvl>
  </w:abstractNum>
  <w:abstractNum w:abstractNumId="2">
    <w:nsid w:val="00000002"/>
    <w:multiLevelType w:val="hybridMultilevel"/>
    <w:tmpl w:val="D3A8888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displayBackgroundShape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Times New Roman" w:hAnsi="Times New Roman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suppressAutoHyphens/>
    </w:pPr>
    <w:rPr>
      <w:rFonts w:ascii="Liberation Serif" w:cs="FreeSans" w:eastAsia="Droid Sans Fallback" w:hAnsi="Liberation Serif"/>
      <w:kern w:val="1"/>
      <w:sz w:val="24"/>
      <w:szCs w:val="24"/>
      <w:lang w:val="en-IN" w:bidi="hi-IN" w:eastAsia="zh-C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Bullets"/>
    <w:next w:val="style4097"/>
    <w:rPr>
      <w:rFonts w:ascii="OpenSymbol" w:cs="OpenSymbol" w:eastAsia="OpenSymbol" w:hAnsi="OpenSymbol"/>
    </w:rPr>
  </w:style>
  <w:style w:type="paragraph" w:customStyle="1" w:styleId="style4098">
    <w:name w:val="Heading"/>
    <w:basedOn w:val="style0"/>
    <w:next w:val="style66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tyle66">
    <w:name w:val="Body Text"/>
    <w:basedOn w:val="style0"/>
    <w:next w:val="style66"/>
    <w:pPr>
      <w:spacing w:after="140" w:lineRule="auto" w:line="288"/>
    </w:pPr>
    <w:rPr/>
  </w:style>
  <w:style w:type="paragraph" w:styleId="style47">
    <w:name w:val="List"/>
    <w:basedOn w:val="style66"/>
    <w:next w:val="style47"/>
    <w:pPr/>
  </w:style>
  <w:style w:type="paragraph" w:styleId="style34">
    <w:name w:val="caption"/>
    <w:basedOn w:val="style0"/>
    <w:next w:val="style34"/>
    <w:qFormat/>
    <w:pPr>
      <w:suppressLineNumbers/>
      <w:spacing w:before="120" w:after="120"/>
    </w:pPr>
    <w:rPr>
      <w:i/>
      <w:iCs/>
    </w:rPr>
  </w:style>
  <w:style w:type="paragraph" w:customStyle="1" w:styleId="style4099">
    <w:name w:val="Index"/>
    <w:basedOn w:val="style0"/>
    <w:next w:val="style4099"/>
    <w:pPr>
      <w:suppressLineNumbers/>
    </w:pPr>
    <w:rPr/>
  </w:style>
  <w:style w:type="paragraph" w:customStyle="1" w:styleId="style4100">
    <w:name w:val="Table Contents"/>
    <w:basedOn w:val="style0"/>
    <w:next w:val="style4100"/>
    <w:pPr>
      <w:suppressLineNumbers/>
    </w:pPr>
    <w:rPr/>
  </w:style>
  <w:style w:type="paragraph" w:customStyle="1" w:styleId="style4101">
    <w:name w:val="Default"/>
    <w:next w:val="style4101"/>
    <w:pPr>
      <w:autoSpaceDE w:val="false"/>
      <w:autoSpaceDN w:val="false"/>
      <w:adjustRightInd w:val="false"/>
    </w:pPr>
    <w:rPr>
      <w:color w:val="000000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C5A7-3DCE-4961-BCD0-C155205D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221</Words>
  <Pages>2</Pages>
  <Characters>1219</Characters>
  <Application>WPS Office</Application>
  <DocSecurity>0</DocSecurity>
  <Paragraphs>90</Paragraphs>
  <ScaleCrop>false</ScaleCrop>
  <Company>Arkansas State University</Company>
  <LinksUpToDate>false</LinksUpToDate>
  <CharactersWithSpaces>1418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2018-08-03T05:53:00Z</dcterms:created>
  <dc:creator>admin</dc:creator>
  <lastModifiedBy>22081283G</lastModifiedBy>
  <lastPrinted>1900-12-31T18:30:00Z</lastPrinted>
  <dcterms:modified xsi:type="dcterms:W3CDTF">2026-09-04T08:46:48Z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8320e2ef85bc4327a2e796736b912faa</vt:lpwstr>
  </property>
</Properties>
</file>