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3A09" w14:textId="77777777" w:rsidR="005416C1" w:rsidRDefault="005416C1" w:rsidP="005416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Curriculum Plan (Odd Semester 2023-24)</w:t>
      </w:r>
    </w:p>
    <w:p w14:paraId="266C579E" w14:textId="77777777" w:rsidR="005416C1" w:rsidRDefault="005416C1" w:rsidP="005416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Teacher Name: Tanu Sharma</w:t>
      </w:r>
    </w:p>
    <w:p w14:paraId="256A14E7" w14:textId="2D0BC01E" w:rsidR="005416C1" w:rsidRDefault="005416C1" w:rsidP="005416C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name:  Literature and Human Right</w:t>
      </w:r>
      <w:r w:rsidR="006D3D2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50FE5">
        <w:rPr>
          <w:rFonts w:ascii="Times New Roman" w:eastAsia="Times New Roman" w:hAnsi="Times New Roman" w:cs="Times New Roman"/>
          <w:b/>
          <w:sz w:val="24"/>
          <w:szCs w:val="24"/>
        </w:rPr>
        <w:t>, Section A</w:t>
      </w:r>
    </w:p>
    <w:p w14:paraId="71B0A6D9" w14:textId="2A2C9FC6" w:rsidR="005416C1" w:rsidRDefault="005416C1" w:rsidP="005416C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type: Lecture (3L) and Tutorials (2T)</w:t>
      </w:r>
    </w:p>
    <w:p w14:paraId="20FDD73C" w14:textId="77777777" w:rsidR="005416C1" w:rsidRDefault="005416C1" w:rsidP="005416C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shared with: None</w:t>
      </w:r>
    </w:p>
    <w:p w14:paraId="4536CAC6" w14:textId="77777777" w:rsidR="005416C1" w:rsidRDefault="005416C1" w:rsidP="005416C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2269"/>
        <w:gridCol w:w="2552"/>
      </w:tblGrid>
      <w:tr w:rsidR="005416C1" w14:paraId="65706A77" w14:textId="77777777" w:rsidTr="005416C1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DEDB0" w14:textId="77777777" w:rsidR="005416C1" w:rsidRDefault="005416C1">
            <w:pPr>
              <w:rPr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Unit to be taken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45805" w14:textId="77777777" w:rsidR="005416C1" w:rsidRDefault="005416C1">
            <w:pPr>
              <w:rPr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Month wise schedule to be followed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1A4E9" w14:textId="77777777" w:rsidR="005416C1" w:rsidRDefault="005416C1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Tests/Assignments/ Revision/Presentations etc (10 marks)</w:t>
            </w:r>
          </w:p>
        </w:tc>
      </w:tr>
      <w:tr w:rsidR="005416C1" w14:paraId="25DACA18" w14:textId="77777777" w:rsidTr="005416C1">
        <w:trPr>
          <w:trHeight w:val="213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ECD21" w14:textId="77777777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UNIT – I (15 weeks-1 hour/week) </w:t>
            </w:r>
          </w:p>
          <w:p w14:paraId="477FA96C" w14:textId="277033AC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1. George Orwell: </w:t>
            </w:r>
            <w:r w:rsidRPr="005416C1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  <w14:ligatures w14:val="standardContextual"/>
              </w:rPr>
              <w:t>1984</w:t>
            </w: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>(1949)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3714D" w14:textId="77777777" w:rsidR="005416C1" w:rsidRDefault="005416C1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August-September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E3B03" w14:textId="01BBA4D4" w:rsidR="005416C1" w:rsidRDefault="005416C1" w:rsidP="005416C1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Group Presentations/CA</w:t>
            </w:r>
          </w:p>
        </w:tc>
      </w:tr>
      <w:tr w:rsidR="005416C1" w14:paraId="7472B465" w14:textId="77777777" w:rsidTr="005416C1">
        <w:trPr>
          <w:trHeight w:val="213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95E9" w14:textId="77777777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UNIT – II (15 weeks-1 hour/week) </w:t>
            </w:r>
          </w:p>
          <w:p w14:paraId="33037EBE" w14:textId="0B33DA53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1. Harper Lee: </w:t>
            </w:r>
            <w:r w:rsidRPr="005416C1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To Kill a Mockingbird </w:t>
            </w: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>(1960)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21DA9" w14:textId="77777777" w:rsidR="005416C1" w:rsidRDefault="005416C1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November-December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89FAE" w14:textId="49833438" w:rsidR="005416C1" w:rsidRDefault="005416C1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Group Presentations/CA</w:t>
            </w:r>
          </w:p>
        </w:tc>
      </w:tr>
      <w:tr w:rsidR="005416C1" w14:paraId="574AF885" w14:textId="77777777" w:rsidTr="005416C1">
        <w:trPr>
          <w:trHeight w:val="213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47D2" w14:textId="77777777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UNIT – III (15 weeks-1 hour/week) </w:t>
            </w:r>
          </w:p>
          <w:p w14:paraId="662D2631" w14:textId="77777777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1. </w:t>
            </w:r>
            <w:r w:rsidRPr="005416C1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  <w14:ligatures w14:val="standardContextual"/>
              </w:rPr>
              <w:t>Freedom: Short Stories Celebrating the Universal Declaration of Human Rights</w:t>
            </w: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. Amnesty International, 2009. </w:t>
            </w:r>
          </w:p>
          <w:p w14:paraId="6D1F1D02" w14:textId="77777777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(i) ‘In the Prison of Repose’—Paulo Coelho </w:t>
            </w:r>
          </w:p>
          <w:p w14:paraId="5DA8D58E" w14:textId="77777777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(ii) ‘Amnesty’—Nadine Gordimer </w:t>
            </w:r>
          </w:p>
          <w:p w14:paraId="31157DEE" w14:textId="77777777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(iii) ‘ABC Antidote’—Ishmael Beah </w:t>
            </w:r>
          </w:p>
          <w:p w14:paraId="208CE908" w14:textId="77777777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2. Maya Angelou: ‘I Know Why the Caged Bird Sings’[poem] </w:t>
            </w:r>
          </w:p>
          <w:p w14:paraId="03ADC7DC" w14:textId="58D49C04" w:rsidR="005416C1" w:rsidRPr="005416C1" w:rsidRDefault="005416C1" w:rsidP="005416C1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>3. June Millicent Jordan: ‘Poem About My Rights’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F6B3" w14:textId="372AADD3" w:rsidR="005416C1" w:rsidRDefault="005416C1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October-September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CF835" w14:textId="474AEE12" w:rsidR="005416C1" w:rsidRDefault="005416C1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Group Presentations/CA</w:t>
            </w:r>
          </w:p>
        </w:tc>
      </w:tr>
      <w:tr w:rsidR="005416C1" w14:paraId="26BC8C1B" w14:textId="77777777" w:rsidTr="005416C1">
        <w:trPr>
          <w:trHeight w:val="213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F8AD0" w14:textId="77777777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Suggestive readings: </w:t>
            </w:r>
          </w:p>
          <w:p w14:paraId="56BD1F29" w14:textId="77777777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461C1"/>
                <w:sz w:val="26"/>
                <w:szCs w:val="26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1. The Universal Declaration of Human Rights </w:t>
            </w:r>
            <w:r w:rsidRPr="005416C1">
              <w:rPr>
                <w:rFonts w:eastAsiaTheme="minorHAnsi"/>
                <w:color w:val="0461C1"/>
                <w:sz w:val="26"/>
                <w:szCs w:val="26"/>
                <w:lang w:eastAsia="en-US"/>
                <w14:ligatures w14:val="standardContextual"/>
              </w:rPr>
              <w:t xml:space="preserve">https://www.un.org/en/udhrbook/pdf/udhr_booklet_en_web.pdf </w:t>
            </w:r>
          </w:p>
          <w:p w14:paraId="30613A51" w14:textId="77777777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2. Barzilay, Vered Cohen. ‘Foreword: The Tremendous Power of Literature’, </w:t>
            </w:r>
            <w:r w:rsidRPr="005416C1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Freedom: </w:t>
            </w:r>
            <w:r w:rsidRPr="005416C1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  <w14:ligatures w14:val="standardContextual"/>
              </w:rPr>
              <w:lastRenderedPageBreak/>
              <w:t>Short Stories Celebrating the Universal Declaration of Human Rights</w:t>
            </w: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. Amnesty International, 2009. </w:t>
            </w:r>
          </w:p>
          <w:p w14:paraId="1D0707C6" w14:textId="77777777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3. Hunt, Lynn. </w:t>
            </w:r>
            <w:r w:rsidRPr="005416C1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  <w14:ligatures w14:val="standardContextual"/>
              </w:rPr>
              <w:t>Inventing Human Rights: A History</w:t>
            </w: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. W.W. Norton, 2008. </w:t>
            </w:r>
          </w:p>
          <w:p w14:paraId="31C2024F" w14:textId="77777777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4. Nickel, James W. </w:t>
            </w:r>
            <w:r w:rsidRPr="005416C1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  <w14:ligatures w14:val="standardContextual"/>
              </w:rPr>
              <w:t>Making Sense of Human Rights: Philosophical Reflections on the Universal Declaration of Human Rights</w:t>
            </w: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. United Kingdom: University of California Press, 1987. </w:t>
            </w:r>
          </w:p>
          <w:p w14:paraId="7ADF6032" w14:textId="77777777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5. Tierney, Brian. </w:t>
            </w:r>
            <w:r w:rsidRPr="005416C1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  <w14:ligatures w14:val="standardContextual"/>
              </w:rPr>
              <w:t>The Idea of Natural Rights: Studies on Natural Rights, Natural Law, and Church Law</w:t>
            </w: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, 1150-1625. United Kingdom: Eerdmans Publishing Company, 2001. </w:t>
            </w:r>
          </w:p>
          <w:p w14:paraId="667A53A6" w14:textId="77777777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>6. Rawls, John. T</w:t>
            </w:r>
            <w:r w:rsidRPr="005416C1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  <w14:ligatures w14:val="standardContextual"/>
              </w:rPr>
              <w:t>he Law of Peoples: with “The Idea of Public Reason Revisited”</w:t>
            </w: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. United Kingdom: Harvard University Press, 1999. </w:t>
            </w:r>
          </w:p>
          <w:p w14:paraId="7DE8004F" w14:textId="77777777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</w:pP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7. Griffin, James. </w:t>
            </w:r>
            <w:r w:rsidRPr="005416C1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  <w14:ligatures w14:val="standardContextual"/>
              </w:rPr>
              <w:t>On Human Rights</w:t>
            </w:r>
            <w:r w:rsidRPr="005416C1"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  <w:t xml:space="preserve">. United Kingdom: OUP, 2009. </w:t>
            </w:r>
          </w:p>
          <w:p w14:paraId="4860E450" w14:textId="77777777" w:rsidR="005416C1" w:rsidRPr="005416C1" w:rsidRDefault="005416C1" w:rsidP="005416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</w:p>
          <w:p w14:paraId="6AFB1DA5" w14:textId="4823B697" w:rsidR="005416C1" w:rsidRPr="005416C1" w:rsidRDefault="005416C1" w:rsidP="005416C1">
            <w:pPr>
              <w:pStyle w:val="Default"/>
              <w:spacing w:line="256" w:lineRule="auto"/>
              <w:rPr>
                <w:kern w:val="2"/>
                <w:sz w:val="23"/>
                <w:szCs w:val="23"/>
                <w14:ligatures w14:val="standardContextual"/>
              </w:rPr>
            </w:pPr>
            <w:r w:rsidRPr="005416C1">
              <w:rPr>
                <w:rFonts w:ascii="Calibri" w:hAnsi="Calibri" w:cs="Calibri"/>
                <w:color w:val="auto"/>
                <w14:ligatures w14:val="standardContextual"/>
              </w:rPr>
              <w:t>66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35E4" w14:textId="1C686251" w:rsidR="005416C1" w:rsidRDefault="005416C1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lastRenderedPageBreak/>
              <w:t>August-December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64047" w14:textId="1C6F9B31" w:rsidR="005416C1" w:rsidRDefault="005416C1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Group Discussions/CA</w:t>
            </w:r>
          </w:p>
        </w:tc>
      </w:tr>
    </w:tbl>
    <w:p w14:paraId="2A57B702" w14:textId="77777777" w:rsidR="005416C1" w:rsidRDefault="005416C1" w:rsidP="005416C1">
      <w:pPr>
        <w:rPr>
          <w:bCs/>
          <w:sz w:val="24"/>
          <w:szCs w:val="24"/>
        </w:rPr>
      </w:pPr>
    </w:p>
    <w:p w14:paraId="0214A158" w14:textId="77777777" w:rsidR="005416C1" w:rsidRDefault="005416C1" w:rsidP="005416C1">
      <w:pPr>
        <w:rPr>
          <w:bCs/>
        </w:rPr>
      </w:pPr>
    </w:p>
    <w:p w14:paraId="6C7E69BC" w14:textId="77777777" w:rsidR="005416C1" w:rsidRDefault="005416C1" w:rsidP="005416C1">
      <w:pPr>
        <w:rPr>
          <w:bCs/>
        </w:rPr>
      </w:pPr>
    </w:p>
    <w:p w14:paraId="48AB370D" w14:textId="77777777" w:rsidR="005416C1" w:rsidRDefault="005416C1" w:rsidP="005416C1"/>
    <w:p w14:paraId="775A233A" w14:textId="77777777" w:rsidR="00331963" w:rsidRDefault="00331963"/>
    <w:sectPr w:rsidR="00331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BE"/>
    <w:rsid w:val="000508BE"/>
    <w:rsid w:val="00331963"/>
    <w:rsid w:val="005416C1"/>
    <w:rsid w:val="006D3D28"/>
    <w:rsid w:val="00750FE5"/>
    <w:rsid w:val="00A6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A1D9"/>
  <w15:chartTrackingRefBased/>
  <w15:docId w15:val="{C698AFCD-E8F8-4E4E-A770-9CBF59CD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6C1"/>
    <w:pPr>
      <w:spacing w:line="256" w:lineRule="auto"/>
    </w:pPr>
    <w:rPr>
      <w:rFonts w:ascii="Calibri" w:eastAsiaTheme="minorEastAsia" w:hAnsi="Calibri" w:cs="Calibri"/>
      <w:kern w:val="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 Sharma</dc:creator>
  <cp:keywords/>
  <dc:description/>
  <cp:lastModifiedBy>Tanu Sharma</cp:lastModifiedBy>
  <cp:revision>5</cp:revision>
  <dcterms:created xsi:type="dcterms:W3CDTF">2023-11-16T13:18:00Z</dcterms:created>
  <dcterms:modified xsi:type="dcterms:W3CDTF">2023-11-16T13:26:00Z</dcterms:modified>
</cp:coreProperties>
</file>