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C9F13" w14:textId="77777777" w:rsidR="009B23BD" w:rsidRDefault="00000000">
      <w:pPr>
        <w:pStyle w:val="Title"/>
      </w:pPr>
      <w:r>
        <w:t>CURRICULUM</w:t>
      </w:r>
      <w:r>
        <w:rPr>
          <w:spacing w:val="-9"/>
        </w:rPr>
        <w:t xml:space="preserve"> </w:t>
      </w:r>
      <w:r>
        <w:rPr>
          <w:spacing w:val="-4"/>
        </w:rPr>
        <w:t>VITAE</w:t>
      </w:r>
    </w:p>
    <w:p w14:paraId="230F74C5" w14:textId="77777777" w:rsidR="009B23BD" w:rsidRDefault="009B23BD">
      <w:pPr>
        <w:pStyle w:val="BodyText"/>
        <w:spacing w:before="2"/>
        <w:rPr>
          <w:b/>
          <w:sz w:val="20"/>
        </w:rPr>
      </w:pPr>
    </w:p>
    <w:tbl>
      <w:tblPr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5"/>
        <w:gridCol w:w="625"/>
        <w:gridCol w:w="651"/>
        <w:gridCol w:w="908"/>
        <w:gridCol w:w="1183"/>
        <w:gridCol w:w="275"/>
        <w:gridCol w:w="492"/>
        <w:gridCol w:w="1024"/>
        <w:gridCol w:w="2691"/>
      </w:tblGrid>
      <w:tr w:rsidR="009B23BD" w14:paraId="0B866AC9" w14:textId="77777777">
        <w:trPr>
          <w:trHeight w:val="520"/>
        </w:trPr>
        <w:tc>
          <w:tcPr>
            <w:tcW w:w="1735" w:type="dxa"/>
          </w:tcPr>
          <w:p w14:paraId="22FF6D61" w14:textId="77777777" w:rsidR="009B23BD" w:rsidRDefault="00000000">
            <w:pPr>
              <w:pStyle w:val="TableParagraph"/>
              <w:spacing w:before="1"/>
            </w:pPr>
            <w:r>
              <w:rPr>
                <w:spacing w:val="-2"/>
              </w:rPr>
              <w:t>Title</w:t>
            </w:r>
          </w:p>
          <w:p w14:paraId="3C13E47A" w14:textId="77777777" w:rsidR="009B23BD" w:rsidRDefault="00000000">
            <w:pPr>
              <w:pStyle w:val="TableParagraph"/>
              <w:spacing w:before="8" w:line="238" w:lineRule="exact"/>
            </w:pPr>
            <w:r>
              <w:rPr>
                <w:spacing w:val="-2"/>
              </w:rPr>
              <w:t>(</w:t>
            </w:r>
            <w:proofErr w:type="spellStart"/>
            <w:r>
              <w:rPr>
                <w:spacing w:val="-2"/>
              </w:rPr>
              <w:t>Ms</w:t>
            </w:r>
            <w:proofErr w:type="spellEnd"/>
            <w:r>
              <w:rPr>
                <w:spacing w:val="-2"/>
              </w:rPr>
              <w:t>/</w:t>
            </w:r>
            <w:proofErr w:type="spellStart"/>
            <w:r>
              <w:rPr>
                <w:spacing w:val="-2"/>
              </w:rPr>
              <w:t>Mr</w:t>
            </w:r>
            <w:proofErr w:type="spellEnd"/>
            <w:r>
              <w:rPr>
                <w:spacing w:val="-2"/>
              </w:rPr>
              <w:t>/Dr/Prof)</w:t>
            </w:r>
          </w:p>
        </w:tc>
        <w:tc>
          <w:tcPr>
            <w:tcW w:w="1276" w:type="dxa"/>
            <w:gridSpan w:val="2"/>
          </w:tcPr>
          <w:p w14:paraId="6230E5AC" w14:textId="77777777" w:rsidR="009B23BD" w:rsidRDefault="00000000">
            <w:pPr>
              <w:pStyle w:val="TableParagraph"/>
              <w:spacing w:line="251" w:lineRule="exact"/>
              <w:ind w:left="109"/>
            </w:pPr>
            <w:r>
              <w:rPr>
                <w:spacing w:val="-5"/>
              </w:rPr>
              <w:t>Dr.</w:t>
            </w:r>
          </w:p>
        </w:tc>
        <w:tc>
          <w:tcPr>
            <w:tcW w:w="908" w:type="dxa"/>
          </w:tcPr>
          <w:p w14:paraId="08E7F106" w14:textId="77777777" w:rsidR="009B23BD" w:rsidRDefault="00000000">
            <w:pPr>
              <w:pStyle w:val="TableParagraph"/>
              <w:spacing w:before="3"/>
              <w:ind w:left="112"/>
            </w:pPr>
            <w:r>
              <w:rPr>
                <w:spacing w:val="-2"/>
              </w:rPr>
              <w:t>First</w:t>
            </w:r>
          </w:p>
          <w:p w14:paraId="4516181F" w14:textId="77777777" w:rsidR="009B23BD" w:rsidRDefault="00000000">
            <w:pPr>
              <w:pStyle w:val="TableParagraph"/>
              <w:spacing w:before="9" w:line="236" w:lineRule="exact"/>
              <w:ind w:left="112"/>
            </w:pPr>
            <w:r>
              <w:rPr>
                <w:spacing w:val="-4"/>
              </w:rPr>
              <w:t>Name</w:t>
            </w:r>
          </w:p>
        </w:tc>
        <w:tc>
          <w:tcPr>
            <w:tcW w:w="1183" w:type="dxa"/>
          </w:tcPr>
          <w:p w14:paraId="7BA825CA" w14:textId="19C1AB0F" w:rsidR="009B23BD" w:rsidRDefault="006C1969">
            <w:pPr>
              <w:pStyle w:val="TableParagraph"/>
              <w:spacing w:line="251" w:lineRule="exact"/>
            </w:pPr>
            <w:r>
              <w:rPr>
                <w:spacing w:val="-2"/>
              </w:rPr>
              <w:t xml:space="preserve">Anjani </w:t>
            </w:r>
          </w:p>
        </w:tc>
        <w:tc>
          <w:tcPr>
            <w:tcW w:w="767" w:type="dxa"/>
            <w:gridSpan w:val="2"/>
          </w:tcPr>
          <w:p w14:paraId="7CBEAFFD" w14:textId="77777777" w:rsidR="009B23BD" w:rsidRDefault="00000000">
            <w:pPr>
              <w:pStyle w:val="TableParagraph"/>
              <w:spacing w:before="3"/>
              <w:ind w:left="109"/>
            </w:pPr>
            <w:r>
              <w:rPr>
                <w:spacing w:val="-4"/>
              </w:rPr>
              <w:t>Last</w:t>
            </w:r>
          </w:p>
          <w:p w14:paraId="3A72759F" w14:textId="77777777" w:rsidR="009B23BD" w:rsidRDefault="00000000">
            <w:pPr>
              <w:pStyle w:val="TableParagraph"/>
              <w:spacing w:before="9" w:line="236" w:lineRule="exact"/>
              <w:ind w:left="109"/>
            </w:pPr>
            <w:r>
              <w:rPr>
                <w:spacing w:val="-4"/>
              </w:rPr>
              <w:t>Name</w:t>
            </w:r>
          </w:p>
        </w:tc>
        <w:tc>
          <w:tcPr>
            <w:tcW w:w="1024" w:type="dxa"/>
          </w:tcPr>
          <w:p w14:paraId="54172037" w14:textId="4836CAB6" w:rsidR="009B23BD" w:rsidRDefault="006C1969">
            <w:pPr>
              <w:pStyle w:val="TableParagraph"/>
              <w:spacing w:before="3"/>
              <w:ind w:left="115"/>
            </w:pPr>
            <w:r>
              <w:rPr>
                <w:spacing w:val="-4"/>
              </w:rPr>
              <w:t>Kumar</w:t>
            </w:r>
          </w:p>
        </w:tc>
        <w:tc>
          <w:tcPr>
            <w:tcW w:w="2691" w:type="dxa"/>
          </w:tcPr>
          <w:p w14:paraId="163BB473" w14:textId="77777777" w:rsidR="009B23BD" w:rsidRDefault="00000000">
            <w:pPr>
              <w:pStyle w:val="TableParagraph"/>
              <w:spacing w:before="3"/>
              <w:ind w:left="116"/>
            </w:pPr>
            <w:r>
              <w:rPr>
                <w:spacing w:val="-2"/>
              </w:rPr>
              <w:t>Photograph</w:t>
            </w:r>
          </w:p>
        </w:tc>
      </w:tr>
      <w:tr w:rsidR="009B23BD" w14:paraId="566597A1" w14:textId="77777777">
        <w:trPr>
          <w:trHeight w:val="513"/>
        </w:trPr>
        <w:tc>
          <w:tcPr>
            <w:tcW w:w="1735" w:type="dxa"/>
          </w:tcPr>
          <w:p w14:paraId="3EBB4DAD" w14:textId="77777777" w:rsidR="009B23BD" w:rsidRDefault="00000000">
            <w:pPr>
              <w:pStyle w:val="TableParagraph"/>
              <w:spacing w:line="249" w:lineRule="exact"/>
            </w:pPr>
            <w:r>
              <w:rPr>
                <w:spacing w:val="-2"/>
              </w:rPr>
              <w:t>Designation</w:t>
            </w:r>
          </w:p>
        </w:tc>
        <w:tc>
          <w:tcPr>
            <w:tcW w:w="5158" w:type="dxa"/>
            <w:gridSpan w:val="7"/>
          </w:tcPr>
          <w:p w14:paraId="329FC994" w14:textId="6A64E839" w:rsidR="009B23BD" w:rsidRDefault="00000000">
            <w:pPr>
              <w:pStyle w:val="TableParagraph"/>
              <w:spacing w:line="249" w:lineRule="exact"/>
              <w:ind w:left="108"/>
            </w:pPr>
            <w:r>
              <w:t>Ass</w:t>
            </w:r>
            <w:r w:rsidR="006C1969">
              <w:t>ociate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Professor</w:t>
            </w:r>
          </w:p>
        </w:tc>
        <w:tc>
          <w:tcPr>
            <w:tcW w:w="2691" w:type="dxa"/>
            <w:vMerge w:val="restart"/>
          </w:tcPr>
          <w:p w14:paraId="3705038A" w14:textId="45E7306B" w:rsidR="009B23BD" w:rsidRDefault="009B23BD">
            <w:pPr>
              <w:pStyle w:val="TableParagraph"/>
              <w:ind w:left="113" w:right="-58"/>
              <w:rPr>
                <w:sz w:val="20"/>
              </w:rPr>
            </w:pPr>
          </w:p>
        </w:tc>
      </w:tr>
      <w:tr w:rsidR="009B23BD" w14:paraId="364ED4F9" w14:textId="77777777">
        <w:trPr>
          <w:trHeight w:val="518"/>
        </w:trPr>
        <w:tc>
          <w:tcPr>
            <w:tcW w:w="1735" w:type="dxa"/>
          </w:tcPr>
          <w:p w14:paraId="1276D4CE" w14:textId="77777777" w:rsidR="009B23BD" w:rsidRDefault="00000000">
            <w:pPr>
              <w:pStyle w:val="TableParagraph"/>
              <w:spacing w:before="1"/>
            </w:pPr>
            <w:r>
              <w:rPr>
                <w:spacing w:val="-2"/>
              </w:rPr>
              <w:t>Department</w:t>
            </w:r>
          </w:p>
        </w:tc>
        <w:tc>
          <w:tcPr>
            <w:tcW w:w="5158" w:type="dxa"/>
            <w:gridSpan w:val="7"/>
          </w:tcPr>
          <w:p w14:paraId="73CEAA17" w14:textId="77777777" w:rsidR="009B23BD" w:rsidRDefault="00000000">
            <w:pPr>
              <w:pStyle w:val="TableParagraph"/>
              <w:spacing w:before="1"/>
              <w:ind w:left="107"/>
            </w:pPr>
            <w:r>
              <w:t>Political</w:t>
            </w:r>
            <w:r>
              <w:rPr>
                <w:spacing w:val="8"/>
              </w:rPr>
              <w:t xml:space="preserve"> </w:t>
            </w:r>
            <w:r>
              <w:t>Science,</w:t>
            </w:r>
            <w:r>
              <w:rPr>
                <w:spacing w:val="12"/>
              </w:rPr>
              <w:t xml:space="preserve"> </w:t>
            </w:r>
            <w:r>
              <w:t>Kalindi</w:t>
            </w:r>
            <w:r>
              <w:rPr>
                <w:spacing w:val="11"/>
              </w:rPr>
              <w:t xml:space="preserve"> </w:t>
            </w:r>
            <w:r>
              <w:t>College,</w:t>
            </w:r>
            <w:r>
              <w:rPr>
                <w:spacing w:val="11"/>
              </w:rPr>
              <w:t xml:space="preserve"> </w:t>
            </w:r>
            <w:r>
              <w:t>University</w:t>
            </w:r>
            <w:r>
              <w:rPr>
                <w:spacing w:val="11"/>
              </w:rPr>
              <w:t xml:space="preserve"> </w:t>
            </w:r>
            <w:r>
              <w:t>of</w:t>
            </w:r>
            <w:r>
              <w:rPr>
                <w:spacing w:val="10"/>
              </w:rPr>
              <w:t xml:space="preserve"> </w:t>
            </w:r>
            <w:r>
              <w:rPr>
                <w:spacing w:val="-4"/>
              </w:rPr>
              <w:t>Delhi</w:t>
            </w:r>
          </w:p>
        </w:tc>
        <w:tc>
          <w:tcPr>
            <w:tcW w:w="2691" w:type="dxa"/>
            <w:vMerge/>
            <w:tcBorders>
              <w:top w:val="nil"/>
            </w:tcBorders>
          </w:tcPr>
          <w:p w14:paraId="5A602A97" w14:textId="77777777" w:rsidR="009B23BD" w:rsidRDefault="009B23BD">
            <w:pPr>
              <w:rPr>
                <w:sz w:val="2"/>
                <w:szCs w:val="2"/>
              </w:rPr>
            </w:pPr>
          </w:p>
        </w:tc>
      </w:tr>
      <w:tr w:rsidR="009B23BD" w14:paraId="27588D93" w14:textId="77777777">
        <w:trPr>
          <w:trHeight w:val="906"/>
        </w:trPr>
        <w:tc>
          <w:tcPr>
            <w:tcW w:w="1735" w:type="dxa"/>
          </w:tcPr>
          <w:p w14:paraId="094D2070" w14:textId="77777777" w:rsidR="009B23BD" w:rsidRDefault="00000000">
            <w:pPr>
              <w:pStyle w:val="TableParagraph"/>
              <w:spacing w:before="3" w:line="247" w:lineRule="auto"/>
              <w:ind w:right="136"/>
            </w:pPr>
            <w:r>
              <w:rPr>
                <w:spacing w:val="-2"/>
              </w:rPr>
              <w:t xml:space="preserve">Address </w:t>
            </w:r>
            <w:r>
              <w:rPr>
                <w:spacing w:val="-4"/>
              </w:rPr>
              <w:t>(Official)</w:t>
            </w:r>
          </w:p>
        </w:tc>
        <w:tc>
          <w:tcPr>
            <w:tcW w:w="5158" w:type="dxa"/>
            <w:gridSpan w:val="7"/>
          </w:tcPr>
          <w:p w14:paraId="6EE22334" w14:textId="77777777" w:rsidR="009B23BD" w:rsidRDefault="00000000">
            <w:pPr>
              <w:pStyle w:val="TableParagraph"/>
              <w:spacing w:before="5" w:line="247" w:lineRule="auto"/>
              <w:ind w:left="109" w:right="614"/>
              <w:rPr>
                <w:sz w:val="20"/>
              </w:rPr>
            </w:pPr>
            <w:r>
              <w:rPr>
                <w:w w:val="105"/>
                <w:sz w:val="20"/>
              </w:rPr>
              <w:t>Kalindi College (University of Delhi), Block 49, East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Patel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Nagar,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Patel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Nagar,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New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Delhi-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110008</w:t>
            </w:r>
          </w:p>
        </w:tc>
        <w:tc>
          <w:tcPr>
            <w:tcW w:w="2691" w:type="dxa"/>
            <w:vMerge/>
            <w:tcBorders>
              <w:top w:val="nil"/>
            </w:tcBorders>
          </w:tcPr>
          <w:p w14:paraId="746D7CC5" w14:textId="77777777" w:rsidR="009B23BD" w:rsidRDefault="009B23BD">
            <w:pPr>
              <w:rPr>
                <w:sz w:val="2"/>
                <w:szCs w:val="2"/>
              </w:rPr>
            </w:pPr>
          </w:p>
        </w:tc>
      </w:tr>
      <w:tr w:rsidR="009B23BD" w14:paraId="0586C713" w14:textId="77777777">
        <w:trPr>
          <w:trHeight w:val="1132"/>
        </w:trPr>
        <w:tc>
          <w:tcPr>
            <w:tcW w:w="1735" w:type="dxa"/>
          </w:tcPr>
          <w:p w14:paraId="0B3C0B8F" w14:textId="77777777" w:rsidR="009B23BD" w:rsidRDefault="00000000">
            <w:pPr>
              <w:pStyle w:val="TableParagraph"/>
              <w:spacing w:line="251" w:lineRule="exact"/>
            </w:pPr>
            <w:r>
              <w:rPr>
                <w:spacing w:val="-4"/>
              </w:rPr>
              <w:t>Email</w:t>
            </w:r>
          </w:p>
        </w:tc>
        <w:tc>
          <w:tcPr>
            <w:tcW w:w="5158" w:type="dxa"/>
            <w:gridSpan w:val="7"/>
          </w:tcPr>
          <w:p w14:paraId="1994278C" w14:textId="27DD2804" w:rsidR="009B23BD" w:rsidRDefault="006C1969">
            <w:pPr>
              <w:pStyle w:val="TableParagraph"/>
              <w:spacing w:before="17"/>
              <w:ind w:left="3"/>
              <w:rPr>
                <w:sz w:val="20"/>
              </w:rPr>
            </w:pPr>
            <w:r w:rsidRPr="006C1969">
              <w:t>kranjanijnu@gmail.com, anjanikumar@kalindi.du.ac.in</w:t>
            </w:r>
            <w:hyperlink r:id="rId5"/>
          </w:p>
        </w:tc>
        <w:tc>
          <w:tcPr>
            <w:tcW w:w="2691" w:type="dxa"/>
            <w:vMerge/>
            <w:tcBorders>
              <w:top w:val="nil"/>
            </w:tcBorders>
          </w:tcPr>
          <w:p w14:paraId="63BDDAFB" w14:textId="77777777" w:rsidR="009B23BD" w:rsidRDefault="009B23BD">
            <w:pPr>
              <w:rPr>
                <w:sz w:val="2"/>
                <w:szCs w:val="2"/>
              </w:rPr>
            </w:pPr>
          </w:p>
        </w:tc>
      </w:tr>
      <w:tr w:rsidR="009B23BD" w14:paraId="0D1E8EBE" w14:textId="77777777">
        <w:trPr>
          <w:trHeight w:val="256"/>
        </w:trPr>
        <w:tc>
          <w:tcPr>
            <w:tcW w:w="9584" w:type="dxa"/>
            <w:gridSpan w:val="9"/>
          </w:tcPr>
          <w:p w14:paraId="1E8FC8FF" w14:textId="77777777" w:rsidR="009B23BD" w:rsidRDefault="00000000">
            <w:pPr>
              <w:pStyle w:val="TableParagraph"/>
              <w:spacing w:line="236" w:lineRule="exact"/>
              <w:rPr>
                <w:b/>
              </w:rPr>
            </w:pPr>
            <w:r>
              <w:rPr>
                <w:b/>
                <w:spacing w:val="-2"/>
              </w:rPr>
              <w:t>Education</w:t>
            </w:r>
          </w:p>
        </w:tc>
      </w:tr>
      <w:tr w:rsidR="009B23BD" w14:paraId="68B2C30F" w14:textId="77777777">
        <w:trPr>
          <w:trHeight w:val="258"/>
        </w:trPr>
        <w:tc>
          <w:tcPr>
            <w:tcW w:w="2360" w:type="dxa"/>
            <w:gridSpan w:val="2"/>
          </w:tcPr>
          <w:p w14:paraId="6856DA06" w14:textId="77777777" w:rsidR="009B23BD" w:rsidRDefault="00000000">
            <w:pPr>
              <w:pStyle w:val="TableParagraph"/>
              <w:spacing w:line="239" w:lineRule="exact"/>
            </w:pPr>
            <w:r>
              <w:rPr>
                <w:spacing w:val="-2"/>
              </w:rPr>
              <w:t>Subject</w:t>
            </w:r>
          </w:p>
        </w:tc>
        <w:tc>
          <w:tcPr>
            <w:tcW w:w="3017" w:type="dxa"/>
            <w:gridSpan w:val="4"/>
          </w:tcPr>
          <w:p w14:paraId="66F71190" w14:textId="77777777" w:rsidR="009B23BD" w:rsidRDefault="00000000">
            <w:pPr>
              <w:pStyle w:val="TableParagraph"/>
              <w:spacing w:line="239" w:lineRule="exact"/>
              <w:ind w:left="108"/>
            </w:pPr>
            <w:r>
              <w:rPr>
                <w:spacing w:val="-2"/>
              </w:rPr>
              <w:t>Institution</w:t>
            </w:r>
          </w:p>
        </w:tc>
        <w:tc>
          <w:tcPr>
            <w:tcW w:w="1516" w:type="dxa"/>
            <w:gridSpan w:val="2"/>
          </w:tcPr>
          <w:p w14:paraId="2F69A50B" w14:textId="77777777" w:rsidR="009B23BD" w:rsidRDefault="00000000">
            <w:pPr>
              <w:pStyle w:val="TableParagraph"/>
              <w:spacing w:line="239" w:lineRule="exact"/>
              <w:ind w:left="112"/>
            </w:pPr>
            <w:r>
              <w:rPr>
                <w:spacing w:val="-4"/>
              </w:rPr>
              <w:t>Year</w:t>
            </w:r>
          </w:p>
        </w:tc>
        <w:tc>
          <w:tcPr>
            <w:tcW w:w="2691" w:type="dxa"/>
          </w:tcPr>
          <w:p w14:paraId="02ED67C6" w14:textId="77777777" w:rsidR="009B23BD" w:rsidRDefault="00000000">
            <w:pPr>
              <w:pStyle w:val="TableParagraph"/>
              <w:spacing w:line="239" w:lineRule="exact"/>
              <w:ind w:left="116"/>
            </w:pPr>
            <w:r>
              <w:rPr>
                <w:spacing w:val="-2"/>
              </w:rPr>
              <w:t>Details</w:t>
            </w:r>
          </w:p>
        </w:tc>
      </w:tr>
      <w:tr w:rsidR="009B23BD" w14:paraId="0FB5C9A0" w14:textId="77777777">
        <w:trPr>
          <w:trHeight w:val="517"/>
        </w:trPr>
        <w:tc>
          <w:tcPr>
            <w:tcW w:w="2360" w:type="dxa"/>
            <w:gridSpan w:val="2"/>
          </w:tcPr>
          <w:p w14:paraId="2CF21621" w14:textId="77777777" w:rsidR="009B23BD" w:rsidRDefault="00000000">
            <w:pPr>
              <w:pStyle w:val="TableParagraph"/>
              <w:spacing w:line="251" w:lineRule="exact"/>
            </w:pPr>
            <w:r>
              <w:t>Ph.</w:t>
            </w:r>
            <w:r>
              <w:rPr>
                <w:spacing w:val="6"/>
              </w:rPr>
              <w:t xml:space="preserve"> </w:t>
            </w:r>
            <w:r>
              <w:rPr>
                <w:spacing w:val="-10"/>
              </w:rPr>
              <w:t>D</w:t>
            </w:r>
          </w:p>
        </w:tc>
        <w:tc>
          <w:tcPr>
            <w:tcW w:w="3017" w:type="dxa"/>
            <w:gridSpan w:val="4"/>
          </w:tcPr>
          <w:p w14:paraId="03C03410" w14:textId="3D869AA6" w:rsidR="009B23BD" w:rsidRDefault="006C1969">
            <w:pPr>
              <w:pStyle w:val="TableParagraph"/>
              <w:spacing w:before="8" w:line="236" w:lineRule="exact"/>
              <w:ind w:left="108"/>
            </w:pPr>
            <w:r w:rsidRPr="006C1969">
              <w:t>University of Delhi</w:t>
            </w:r>
          </w:p>
        </w:tc>
        <w:tc>
          <w:tcPr>
            <w:tcW w:w="1516" w:type="dxa"/>
            <w:gridSpan w:val="2"/>
          </w:tcPr>
          <w:p w14:paraId="7F99EFDF" w14:textId="1FBCABB7" w:rsidR="009B23BD" w:rsidRDefault="009B23BD">
            <w:pPr>
              <w:pStyle w:val="TableParagraph"/>
              <w:spacing w:line="251" w:lineRule="exact"/>
              <w:ind w:left="112"/>
            </w:pPr>
          </w:p>
        </w:tc>
        <w:tc>
          <w:tcPr>
            <w:tcW w:w="2691" w:type="dxa"/>
          </w:tcPr>
          <w:p w14:paraId="06B603A0" w14:textId="37FA0353" w:rsidR="009B23BD" w:rsidRDefault="006C1969">
            <w:pPr>
              <w:pStyle w:val="TableParagraph"/>
              <w:spacing w:before="32" w:line="217" w:lineRule="exact"/>
              <w:ind w:left="116"/>
              <w:rPr>
                <w:sz w:val="20"/>
              </w:rPr>
            </w:pPr>
            <w:r w:rsidRPr="006C1969">
              <w:rPr>
                <w:sz w:val="20"/>
              </w:rPr>
              <w:t xml:space="preserve"> China’s Investment Policy and Its engagement in Sudan</w:t>
            </w:r>
          </w:p>
        </w:tc>
      </w:tr>
      <w:tr w:rsidR="009B23BD" w14:paraId="1276722E" w14:textId="77777777">
        <w:trPr>
          <w:trHeight w:val="1036"/>
        </w:trPr>
        <w:tc>
          <w:tcPr>
            <w:tcW w:w="2360" w:type="dxa"/>
            <w:gridSpan w:val="2"/>
          </w:tcPr>
          <w:p w14:paraId="4C04B0F4" w14:textId="77777777" w:rsidR="009B23BD" w:rsidRDefault="00000000">
            <w:pPr>
              <w:pStyle w:val="TableParagraph"/>
              <w:spacing w:line="251" w:lineRule="exact"/>
            </w:pPr>
            <w:r>
              <w:t>M.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Phil</w:t>
            </w:r>
          </w:p>
        </w:tc>
        <w:tc>
          <w:tcPr>
            <w:tcW w:w="3017" w:type="dxa"/>
            <w:gridSpan w:val="4"/>
          </w:tcPr>
          <w:p w14:paraId="6B055276" w14:textId="6BC5F694" w:rsidR="009B23BD" w:rsidRDefault="006C1969">
            <w:pPr>
              <w:pStyle w:val="TableParagraph"/>
              <w:spacing w:before="5" w:line="244" w:lineRule="auto"/>
              <w:ind w:left="108"/>
            </w:pPr>
            <w:r w:rsidRPr="006C1969">
              <w:t>University of Delhi</w:t>
            </w:r>
          </w:p>
        </w:tc>
        <w:tc>
          <w:tcPr>
            <w:tcW w:w="1516" w:type="dxa"/>
            <w:gridSpan w:val="2"/>
          </w:tcPr>
          <w:p w14:paraId="46396031" w14:textId="50702C35" w:rsidR="009B23BD" w:rsidRDefault="00000000">
            <w:pPr>
              <w:pStyle w:val="TableParagraph"/>
              <w:spacing w:line="251" w:lineRule="exact"/>
              <w:ind w:left="112"/>
            </w:pPr>
            <w:r>
              <w:rPr>
                <w:spacing w:val="-4"/>
              </w:rPr>
              <w:t>2</w:t>
            </w:r>
            <w:r w:rsidR="006C1969">
              <w:rPr>
                <w:spacing w:val="-4"/>
              </w:rPr>
              <w:t>008</w:t>
            </w:r>
          </w:p>
        </w:tc>
        <w:tc>
          <w:tcPr>
            <w:tcW w:w="2691" w:type="dxa"/>
          </w:tcPr>
          <w:p w14:paraId="222C2439" w14:textId="24907982" w:rsidR="009B23BD" w:rsidRDefault="006C1969">
            <w:pPr>
              <w:pStyle w:val="TableParagraph"/>
              <w:spacing w:before="7" w:line="244" w:lineRule="auto"/>
              <w:ind w:left="104" w:right="286"/>
              <w:rPr>
                <w:sz w:val="20"/>
              </w:rPr>
            </w:pPr>
            <w:r w:rsidRPr="006C1969">
              <w:rPr>
                <w:spacing w:val="-2"/>
                <w:w w:val="105"/>
                <w:sz w:val="20"/>
              </w:rPr>
              <w:t>Energy as a Factor for Africa China Relations: A case study of Sudan</w:t>
            </w:r>
          </w:p>
        </w:tc>
      </w:tr>
      <w:tr w:rsidR="009B23BD" w14:paraId="66C42791" w14:textId="77777777">
        <w:trPr>
          <w:trHeight w:val="766"/>
        </w:trPr>
        <w:tc>
          <w:tcPr>
            <w:tcW w:w="2360" w:type="dxa"/>
            <w:gridSpan w:val="2"/>
          </w:tcPr>
          <w:p w14:paraId="65070F86" w14:textId="77777777" w:rsidR="009B23BD" w:rsidRDefault="00000000">
            <w:pPr>
              <w:pStyle w:val="TableParagraph"/>
              <w:spacing w:before="3"/>
            </w:pPr>
            <w:r>
              <w:rPr>
                <w:spacing w:val="-5"/>
              </w:rPr>
              <w:t>M.A</w:t>
            </w:r>
          </w:p>
        </w:tc>
        <w:tc>
          <w:tcPr>
            <w:tcW w:w="3017" w:type="dxa"/>
            <w:gridSpan w:val="4"/>
          </w:tcPr>
          <w:p w14:paraId="5AEB6617" w14:textId="77777777" w:rsidR="009B23BD" w:rsidRDefault="00000000">
            <w:pPr>
              <w:pStyle w:val="TableParagraph"/>
              <w:spacing w:before="5" w:line="249" w:lineRule="auto"/>
              <w:ind w:left="10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School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of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International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 xml:space="preserve">Studies, </w:t>
            </w:r>
            <w:r>
              <w:rPr>
                <w:w w:val="105"/>
                <w:sz w:val="20"/>
              </w:rPr>
              <w:t>SIS, JNU, New Delhi</w:t>
            </w:r>
          </w:p>
        </w:tc>
        <w:tc>
          <w:tcPr>
            <w:tcW w:w="1516" w:type="dxa"/>
            <w:gridSpan w:val="2"/>
          </w:tcPr>
          <w:p w14:paraId="13B8551A" w14:textId="71106D55" w:rsidR="009B23BD" w:rsidRDefault="00000000">
            <w:pPr>
              <w:pStyle w:val="TableParagraph"/>
              <w:spacing w:before="3"/>
              <w:ind w:left="112"/>
            </w:pPr>
            <w:r>
              <w:rPr>
                <w:spacing w:val="-4"/>
              </w:rPr>
              <w:t>20</w:t>
            </w:r>
            <w:r w:rsidR="006C1969">
              <w:rPr>
                <w:spacing w:val="-4"/>
              </w:rPr>
              <w:t>05</w:t>
            </w:r>
          </w:p>
        </w:tc>
        <w:tc>
          <w:tcPr>
            <w:tcW w:w="2691" w:type="dxa"/>
          </w:tcPr>
          <w:p w14:paraId="21A58AA2" w14:textId="77777777" w:rsidR="009B23BD" w:rsidRDefault="00000000">
            <w:pPr>
              <w:pStyle w:val="TableParagraph"/>
              <w:spacing w:before="22" w:line="268" w:lineRule="auto"/>
              <w:ind w:left="116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Politics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(International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&amp;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Area studies)</w:t>
            </w:r>
          </w:p>
        </w:tc>
      </w:tr>
      <w:tr w:rsidR="009B23BD" w14:paraId="06BB12BD" w14:textId="77777777">
        <w:trPr>
          <w:trHeight w:val="520"/>
        </w:trPr>
        <w:tc>
          <w:tcPr>
            <w:tcW w:w="2360" w:type="dxa"/>
            <w:gridSpan w:val="2"/>
          </w:tcPr>
          <w:p w14:paraId="0E2EC0CB" w14:textId="77777777" w:rsidR="009B23BD" w:rsidRDefault="00000000">
            <w:pPr>
              <w:pStyle w:val="TableParagraph"/>
              <w:spacing w:line="253" w:lineRule="exact"/>
            </w:pPr>
            <w:r>
              <w:t>B.</w:t>
            </w:r>
            <w:r>
              <w:rPr>
                <w:spacing w:val="5"/>
              </w:rPr>
              <w:t xml:space="preserve"> </w:t>
            </w:r>
            <w:r>
              <w:rPr>
                <w:spacing w:val="-10"/>
              </w:rPr>
              <w:t>A</w:t>
            </w:r>
          </w:p>
        </w:tc>
        <w:tc>
          <w:tcPr>
            <w:tcW w:w="3017" w:type="dxa"/>
            <w:gridSpan w:val="4"/>
          </w:tcPr>
          <w:p w14:paraId="32A6DA6D" w14:textId="24D6BFF8" w:rsidR="009B23BD" w:rsidRDefault="006C1969">
            <w:pPr>
              <w:pStyle w:val="TableParagraph"/>
              <w:spacing w:before="2"/>
              <w:ind w:left="108"/>
            </w:pPr>
            <w:r w:rsidRPr="006C1969">
              <w:t>Patna University, Patna</w:t>
            </w:r>
          </w:p>
        </w:tc>
        <w:tc>
          <w:tcPr>
            <w:tcW w:w="1516" w:type="dxa"/>
            <w:gridSpan w:val="2"/>
          </w:tcPr>
          <w:p w14:paraId="461667A8" w14:textId="1DDD521F" w:rsidR="009B23BD" w:rsidRDefault="00000000">
            <w:pPr>
              <w:pStyle w:val="TableParagraph"/>
              <w:spacing w:line="253" w:lineRule="exact"/>
              <w:ind w:left="112"/>
            </w:pPr>
            <w:r>
              <w:rPr>
                <w:spacing w:val="-4"/>
              </w:rPr>
              <w:t>20</w:t>
            </w:r>
            <w:r w:rsidR="006C1969">
              <w:rPr>
                <w:spacing w:val="-4"/>
              </w:rPr>
              <w:t>01</w:t>
            </w:r>
          </w:p>
        </w:tc>
        <w:tc>
          <w:tcPr>
            <w:tcW w:w="2691" w:type="dxa"/>
          </w:tcPr>
          <w:p w14:paraId="64936CA0" w14:textId="77777777" w:rsidR="009B23BD" w:rsidRDefault="00000000">
            <w:pPr>
              <w:pStyle w:val="TableParagraph"/>
              <w:spacing w:line="253" w:lineRule="exact"/>
              <w:ind w:left="116"/>
            </w:pPr>
            <w:r>
              <w:t>Political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Science</w:t>
            </w:r>
          </w:p>
        </w:tc>
      </w:tr>
      <w:tr w:rsidR="009B23BD" w14:paraId="65F3BEC3" w14:textId="77777777">
        <w:trPr>
          <w:trHeight w:val="257"/>
        </w:trPr>
        <w:tc>
          <w:tcPr>
            <w:tcW w:w="9584" w:type="dxa"/>
            <w:gridSpan w:val="9"/>
          </w:tcPr>
          <w:p w14:paraId="51CAA39E" w14:textId="77777777" w:rsidR="009B23BD" w:rsidRDefault="00000000">
            <w:pPr>
              <w:pStyle w:val="TableParagraph"/>
              <w:spacing w:line="238" w:lineRule="exact"/>
              <w:rPr>
                <w:b/>
              </w:rPr>
            </w:pPr>
            <w:r>
              <w:rPr>
                <w:b/>
              </w:rPr>
              <w:t>Career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  <w:spacing w:val="-2"/>
              </w:rPr>
              <w:t>Profile</w:t>
            </w:r>
          </w:p>
        </w:tc>
      </w:tr>
      <w:tr w:rsidR="009B23BD" w14:paraId="04FC93C6" w14:textId="77777777">
        <w:trPr>
          <w:trHeight w:val="258"/>
        </w:trPr>
        <w:tc>
          <w:tcPr>
            <w:tcW w:w="2360" w:type="dxa"/>
            <w:gridSpan w:val="2"/>
          </w:tcPr>
          <w:p w14:paraId="52EA1AED" w14:textId="77777777" w:rsidR="009B23BD" w:rsidRDefault="00000000">
            <w:pPr>
              <w:pStyle w:val="TableParagraph"/>
              <w:spacing w:line="239" w:lineRule="exact"/>
            </w:pPr>
            <w:r>
              <w:rPr>
                <w:spacing w:val="-2"/>
              </w:rPr>
              <w:t>Organization/Institution</w:t>
            </w:r>
          </w:p>
        </w:tc>
        <w:tc>
          <w:tcPr>
            <w:tcW w:w="3017" w:type="dxa"/>
            <w:gridSpan w:val="4"/>
          </w:tcPr>
          <w:p w14:paraId="7A17D900" w14:textId="77777777" w:rsidR="009B23BD" w:rsidRDefault="00000000">
            <w:pPr>
              <w:pStyle w:val="TableParagraph"/>
              <w:spacing w:line="239" w:lineRule="exact"/>
              <w:ind w:left="108"/>
            </w:pPr>
            <w:r>
              <w:rPr>
                <w:spacing w:val="-2"/>
              </w:rPr>
              <w:t>Designation</w:t>
            </w:r>
          </w:p>
        </w:tc>
        <w:tc>
          <w:tcPr>
            <w:tcW w:w="1516" w:type="dxa"/>
            <w:gridSpan w:val="2"/>
          </w:tcPr>
          <w:p w14:paraId="7FECCC35" w14:textId="77777777" w:rsidR="009B23BD" w:rsidRDefault="00000000">
            <w:pPr>
              <w:pStyle w:val="TableParagraph"/>
              <w:spacing w:line="239" w:lineRule="exact"/>
              <w:ind w:left="112"/>
            </w:pPr>
            <w:r>
              <w:rPr>
                <w:spacing w:val="-2"/>
              </w:rPr>
              <w:t>Duration</w:t>
            </w:r>
          </w:p>
        </w:tc>
        <w:tc>
          <w:tcPr>
            <w:tcW w:w="2691" w:type="dxa"/>
          </w:tcPr>
          <w:p w14:paraId="3A630D28" w14:textId="77777777" w:rsidR="009B23BD" w:rsidRDefault="00000000">
            <w:pPr>
              <w:pStyle w:val="TableParagraph"/>
              <w:spacing w:line="239" w:lineRule="exact"/>
              <w:ind w:left="116"/>
            </w:pPr>
            <w:r>
              <w:rPr>
                <w:spacing w:val="-4"/>
              </w:rPr>
              <w:t>Role</w:t>
            </w:r>
          </w:p>
        </w:tc>
      </w:tr>
      <w:tr w:rsidR="009B23BD" w14:paraId="704AAB08" w14:textId="77777777">
        <w:trPr>
          <w:trHeight w:val="518"/>
        </w:trPr>
        <w:tc>
          <w:tcPr>
            <w:tcW w:w="2360" w:type="dxa"/>
            <w:gridSpan w:val="2"/>
          </w:tcPr>
          <w:p w14:paraId="68BDB70B" w14:textId="77777777" w:rsidR="009B23BD" w:rsidRDefault="00000000">
            <w:pPr>
              <w:pStyle w:val="TableParagraph"/>
              <w:spacing w:line="260" w:lineRule="exact"/>
              <w:ind w:right="539"/>
            </w:pPr>
            <w:r>
              <w:t>Kalindi College, University</w:t>
            </w:r>
            <w:r>
              <w:rPr>
                <w:spacing w:val="-14"/>
              </w:rPr>
              <w:t xml:space="preserve"> </w:t>
            </w:r>
            <w:r>
              <w:t>of</w:t>
            </w:r>
            <w:r>
              <w:rPr>
                <w:spacing w:val="-17"/>
              </w:rPr>
              <w:t xml:space="preserve"> </w:t>
            </w:r>
            <w:r>
              <w:t>Delhi</w:t>
            </w:r>
          </w:p>
        </w:tc>
        <w:tc>
          <w:tcPr>
            <w:tcW w:w="3017" w:type="dxa"/>
            <w:gridSpan w:val="4"/>
          </w:tcPr>
          <w:p w14:paraId="51240FF7" w14:textId="7E83584F" w:rsidR="009B23BD" w:rsidRDefault="00000000">
            <w:pPr>
              <w:pStyle w:val="TableParagraph"/>
              <w:spacing w:line="251" w:lineRule="exact"/>
              <w:ind w:left="108"/>
            </w:pPr>
            <w:r>
              <w:t>A</w:t>
            </w:r>
            <w:r w:rsidR="006C1969">
              <w:t xml:space="preserve">ssociate </w:t>
            </w:r>
            <w:r>
              <w:rPr>
                <w:spacing w:val="-2"/>
              </w:rPr>
              <w:t>Professor</w:t>
            </w:r>
          </w:p>
        </w:tc>
        <w:tc>
          <w:tcPr>
            <w:tcW w:w="1516" w:type="dxa"/>
            <w:gridSpan w:val="2"/>
          </w:tcPr>
          <w:p w14:paraId="6F8550F1" w14:textId="0BD913FF" w:rsidR="009B23BD" w:rsidRDefault="006C1969">
            <w:pPr>
              <w:pStyle w:val="TableParagraph"/>
              <w:spacing w:line="252" w:lineRule="exact"/>
              <w:ind w:left="112" w:hanging="3"/>
            </w:pPr>
            <w:r w:rsidRPr="006C1969">
              <w:t>1 Dec, 2023</w:t>
            </w:r>
          </w:p>
        </w:tc>
        <w:tc>
          <w:tcPr>
            <w:tcW w:w="2691" w:type="dxa"/>
          </w:tcPr>
          <w:p w14:paraId="687F2210" w14:textId="77777777" w:rsidR="009B23BD" w:rsidRDefault="00000000">
            <w:pPr>
              <w:pStyle w:val="TableParagraph"/>
              <w:spacing w:before="22"/>
              <w:ind w:left="116"/>
              <w:rPr>
                <w:sz w:val="20"/>
              </w:rPr>
            </w:pPr>
            <w:r>
              <w:rPr>
                <w:w w:val="105"/>
                <w:sz w:val="20"/>
              </w:rPr>
              <w:t>Under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Graduate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Teaching</w:t>
            </w:r>
          </w:p>
        </w:tc>
      </w:tr>
      <w:tr w:rsidR="009B23BD" w14:paraId="459B6473" w14:textId="77777777">
        <w:trPr>
          <w:trHeight w:val="775"/>
        </w:trPr>
        <w:tc>
          <w:tcPr>
            <w:tcW w:w="2360" w:type="dxa"/>
            <w:gridSpan w:val="2"/>
          </w:tcPr>
          <w:p w14:paraId="6A4072C7" w14:textId="69BC21F8" w:rsidR="009B23BD" w:rsidRDefault="006C1969">
            <w:pPr>
              <w:pStyle w:val="TableParagraph"/>
              <w:spacing w:line="213" w:lineRule="exact"/>
            </w:pPr>
            <w:r>
              <w:t>Kalindi College, University</w:t>
            </w:r>
            <w:r>
              <w:rPr>
                <w:spacing w:val="-14"/>
              </w:rPr>
              <w:t xml:space="preserve"> </w:t>
            </w:r>
            <w:r>
              <w:t>of</w:t>
            </w:r>
            <w:r>
              <w:rPr>
                <w:spacing w:val="-17"/>
              </w:rPr>
              <w:t xml:space="preserve"> </w:t>
            </w:r>
            <w:r>
              <w:t>Delhi</w:t>
            </w:r>
          </w:p>
        </w:tc>
        <w:tc>
          <w:tcPr>
            <w:tcW w:w="3017" w:type="dxa"/>
            <w:gridSpan w:val="4"/>
          </w:tcPr>
          <w:p w14:paraId="458022B8" w14:textId="36538462" w:rsidR="009B23BD" w:rsidRDefault="006C1969">
            <w:pPr>
              <w:pStyle w:val="TableParagraph"/>
              <w:spacing w:line="252" w:lineRule="exact"/>
              <w:ind w:left="108"/>
            </w:pPr>
            <w:r w:rsidRPr="006C1969">
              <w:t>Assistant Professor</w:t>
            </w:r>
          </w:p>
        </w:tc>
        <w:tc>
          <w:tcPr>
            <w:tcW w:w="1516" w:type="dxa"/>
            <w:gridSpan w:val="2"/>
          </w:tcPr>
          <w:p w14:paraId="03508534" w14:textId="3A1902EB" w:rsidR="009B23BD" w:rsidRDefault="006C1969">
            <w:pPr>
              <w:pStyle w:val="TableParagraph"/>
              <w:spacing w:before="20"/>
              <w:ind w:left="112"/>
              <w:rPr>
                <w:sz w:val="20"/>
              </w:rPr>
            </w:pPr>
            <w:r w:rsidRPr="006C1969">
              <w:rPr>
                <w:sz w:val="20"/>
              </w:rPr>
              <w:t>15th July, 2015</w:t>
            </w:r>
          </w:p>
        </w:tc>
        <w:tc>
          <w:tcPr>
            <w:tcW w:w="2691" w:type="dxa"/>
          </w:tcPr>
          <w:p w14:paraId="4312DC54" w14:textId="77777777" w:rsidR="009B23BD" w:rsidRDefault="00000000">
            <w:pPr>
              <w:pStyle w:val="TableParagraph"/>
              <w:spacing w:before="17"/>
              <w:ind w:left="116"/>
              <w:rPr>
                <w:sz w:val="20"/>
              </w:rPr>
            </w:pPr>
            <w:r>
              <w:rPr>
                <w:w w:val="105"/>
                <w:sz w:val="20"/>
              </w:rPr>
              <w:t>Under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Graduate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Teaching</w:t>
            </w:r>
          </w:p>
        </w:tc>
      </w:tr>
      <w:tr w:rsidR="009B23BD" w14:paraId="71B34A2A" w14:textId="77777777">
        <w:trPr>
          <w:trHeight w:val="518"/>
        </w:trPr>
        <w:tc>
          <w:tcPr>
            <w:tcW w:w="2360" w:type="dxa"/>
            <w:gridSpan w:val="2"/>
          </w:tcPr>
          <w:p w14:paraId="756969C3" w14:textId="00169198" w:rsidR="009B23BD" w:rsidRDefault="006C1969">
            <w:pPr>
              <w:pStyle w:val="TableParagraph"/>
              <w:spacing w:line="260" w:lineRule="exact"/>
            </w:pPr>
            <w:r w:rsidRPr="006C1969">
              <w:t xml:space="preserve">Ram Lal Anand College (Evening) University of </w:t>
            </w:r>
            <w:proofErr w:type="spellStart"/>
            <w:r w:rsidRPr="006C1969">
              <w:t>Delh</w:t>
            </w:r>
            <w:proofErr w:type="spellEnd"/>
          </w:p>
        </w:tc>
        <w:tc>
          <w:tcPr>
            <w:tcW w:w="3017" w:type="dxa"/>
            <w:gridSpan w:val="4"/>
          </w:tcPr>
          <w:p w14:paraId="680B63CF" w14:textId="2F4A7E0F" w:rsidR="009B23BD" w:rsidRDefault="006C1969">
            <w:pPr>
              <w:pStyle w:val="TableParagraph"/>
              <w:spacing w:before="3"/>
              <w:ind w:left="108"/>
            </w:pPr>
            <w:r w:rsidRPr="006C1969">
              <w:rPr>
                <w:spacing w:val="-2"/>
              </w:rPr>
              <w:t>Assistant Professor</w:t>
            </w:r>
            <w:r>
              <w:rPr>
                <w:spacing w:val="-2"/>
              </w:rPr>
              <w:t xml:space="preserve"> (</w:t>
            </w:r>
            <w:proofErr w:type="spellStart"/>
            <w:r>
              <w:rPr>
                <w:spacing w:val="-2"/>
              </w:rPr>
              <w:t>Adhoc</w:t>
            </w:r>
            <w:proofErr w:type="spellEnd"/>
            <w:r>
              <w:rPr>
                <w:spacing w:val="-2"/>
              </w:rPr>
              <w:t>)</w:t>
            </w:r>
          </w:p>
        </w:tc>
        <w:tc>
          <w:tcPr>
            <w:tcW w:w="1516" w:type="dxa"/>
            <w:gridSpan w:val="2"/>
          </w:tcPr>
          <w:p w14:paraId="77925C17" w14:textId="16C42F29" w:rsidR="009B23BD" w:rsidRDefault="006C1969">
            <w:pPr>
              <w:pStyle w:val="TableParagraph"/>
              <w:spacing w:before="20"/>
              <w:ind w:left="112"/>
              <w:rPr>
                <w:sz w:val="20"/>
              </w:rPr>
            </w:pPr>
            <w:r w:rsidRPr="006C1969">
              <w:rPr>
                <w:w w:val="105"/>
                <w:sz w:val="20"/>
              </w:rPr>
              <w:t>23rd July, 2012 – 14th July, 2015</w:t>
            </w:r>
          </w:p>
        </w:tc>
        <w:tc>
          <w:tcPr>
            <w:tcW w:w="2691" w:type="dxa"/>
          </w:tcPr>
          <w:p w14:paraId="44E3C96E" w14:textId="77777777" w:rsidR="009B23BD" w:rsidRDefault="00000000">
            <w:pPr>
              <w:pStyle w:val="TableParagraph"/>
              <w:spacing w:before="22"/>
              <w:ind w:left="116"/>
              <w:rPr>
                <w:sz w:val="20"/>
              </w:rPr>
            </w:pPr>
            <w:r>
              <w:rPr>
                <w:w w:val="105"/>
                <w:sz w:val="20"/>
              </w:rPr>
              <w:t>Under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Graduate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Teaching</w:t>
            </w:r>
          </w:p>
        </w:tc>
      </w:tr>
      <w:tr w:rsidR="009B23BD" w14:paraId="24935D1B" w14:textId="77777777">
        <w:trPr>
          <w:trHeight w:val="432"/>
        </w:trPr>
        <w:tc>
          <w:tcPr>
            <w:tcW w:w="9584" w:type="dxa"/>
            <w:gridSpan w:val="9"/>
          </w:tcPr>
          <w:p w14:paraId="063118DC" w14:textId="77777777" w:rsidR="009B23BD" w:rsidRDefault="00000000">
            <w:pPr>
              <w:pStyle w:val="TableParagraph"/>
              <w:spacing w:before="204" w:line="20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Research</w:t>
            </w:r>
            <w:r>
              <w:rPr>
                <w:b/>
                <w:spacing w:val="1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Interests/Specialization</w:t>
            </w:r>
          </w:p>
        </w:tc>
      </w:tr>
      <w:tr w:rsidR="009B23BD" w14:paraId="52BD8B8F" w14:textId="77777777">
        <w:trPr>
          <w:trHeight w:val="1254"/>
        </w:trPr>
        <w:tc>
          <w:tcPr>
            <w:tcW w:w="9584" w:type="dxa"/>
            <w:gridSpan w:val="9"/>
          </w:tcPr>
          <w:p w14:paraId="44679C97" w14:textId="77777777" w:rsidR="009B23BD" w:rsidRDefault="00000000">
            <w:pPr>
              <w:pStyle w:val="TableParagraph"/>
              <w:spacing w:before="15" w:line="247" w:lineRule="auto"/>
              <w:ind w:left="212" w:right="6217" w:firstLine="9"/>
              <w:rPr>
                <w:sz w:val="21"/>
              </w:rPr>
            </w:pPr>
            <w:r>
              <w:rPr>
                <w:sz w:val="21"/>
              </w:rPr>
              <w:t>Indian government and politics Indian Politics,</w:t>
            </w:r>
          </w:p>
          <w:p w14:paraId="55EF2725" w14:textId="77777777" w:rsidR="009B23BD" w:rsidRDefault="00000000">
            <w:pPr>
              <w:pStyle w:val="TableParagraph"/>
              <w:spacing w:line="241" w:lineRule="exact"/>
              <w:ind w:left="212"/>
              <w:rPr>
                <w:sz w:val="21"/>
              </w:rPr>
            </w:pPr>
            <w:r>
              <w:rPr>
                <w:sz w:val="21"/>
              </w:rPr>
              <w:t>International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Relations</w:t>
            </w:r>
          </w:p>
        </w:tc>
      </w:tr>
      <w:tr w:rsidR="009B23BD" w14:paraId="2A93EE4C" w14:textId="77777777">
        <w:trPr>
          <w:trHeight w:val="257"/>
        </w:trPr>
        <w:tc>
          <w:tcPr>
            <w:tcW w:w="9584" w:type="dxa"/>
            <w:gridSpan w:val="9"/>
          </w:tcPr>
          <w:p w14:paraId="4C9FD3FA" w14:textId="77777777" w:rsidR="009B23BD" w:rsidRDefault="00000000">
            <w:pPr>
              <w:pStyle w:val="TableParagraph"/>
              <w:spacing w:line="238" w:lineRule="exact"/>
              <w:rPr>
                <w:b/>
              </w:rPr>
            </w:pPr>
            <w:r>
              <w:rPr>
                <w:b/>
              </w:rPr>
              <w:t>Teaching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</w:rPr>
              <w:t>Experiences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</w:rPr>
              <w:t>(Subject/Courses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</w:rPr>
              <w:t>taught):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</w:rPr>
              <w:t>8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  <w:spacing w:val="-2"/>
              </w:rPr>
              <w:t>Years</w:t>
            </w:r>
          </w:p>
        </w:tc>
      </w:tr>
    </w:tbl>
    <w:p w14:paraId="0829903C" w14:textId="77777777" w:rsidR="009B23BD" w:rsidRDefault="009B23BD">
      <w:pPr>
        <w:pStyle w:val="TableParagraph"/>
        <w:spacing w:line="238" w:lineRule="exact"/>
        <w:rPr>
          <w:b/>
        </w:rPr>
        <w:sectPr w:rsidR="009B23BD">
          <w:type w:val="continuous"/>
          <w:pgSz w:w="12240" w:h="15840"/>
          <w:pgMar w:top="1260" w:right="1080" w:bottom="280" w:left="1080" w:header="720" w:footer="720" w:gutter="0"/>
          <w:cols w:space="720"/>
        </w:sectPr>
      </w:pPr>
    </w:p>
    <w:tbl>
      <w:tblPr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8"/>
        <w:gridCol w:w="3535"/>
        <w:gridCol w:w="2448"/>
        <w:gridCol w:w="2030"/>
      </w:tblGrid>
      <w:tr w:rsidR="009B23BD" w14:paraId="3974E8FB" w14:textId="77777777">
        <w:trPr>
          <w:trHeight w:val="3231"/>
        </w:trPr>
        <w:tc>
          <w:tcPr>
            <w:tcW w:w="9581" w:type="dxa"/>
            <w:gridSpan w:val="4"/>
          </w:tcPr>
          <w:p w14:paraId="3D8F113C" w14:textId="77777777" w:rsidR="009B23BD" w:rsidRDefault="00000000">
            <w:pPr>
              <w:pStyle w:val="TableParagraph"/>
              <w:spacing w:before="4" w:line="247" w:lineRule="auto"/>
              <w:ind w:left="212" w:right="6124"/>
              <w:rPr>
                <w:sz w:val="21"/>
              </w:rPr>
            </w:pPr>
            <w:r>
              <w:rPr>
                <w:sz w:val="21"/>
              </w:rPr>
              <w:lastRenderedPageBreak/>
              <w:t xml:space="preserve">Political Process of India Understanding Political Theory </w:t>
            </w:r>
            <w:proofErr w:type="spellStart"/>
            <w:r>
              <w:rPr>
                <w:sz w:val="21"/>
              </w:rPr>
              <w:t>Theory</w:t>
            </w:r>
            <w:proofErr w:type="spellEnd"/>
            <w:r>
              <w:rPr>
                <w:sz w:val="21"/>
              </w:rPr>
              <w:t xml:space="preserve"> and Practice of Democracy</w:t>
            </w:r>
          </w:p>
          <w:p w14:paraId="3494F08E" w14:textId="77777777" w:rsidR="009B23BD" w:rsidRDefault="00000000">
            <w:pPr>
              <w:pStyle w:val="TableParagraph"/>
              <w:spacing w:line="244" w:lineRule="auto"/>
              <w:ind w:left="212" w:right="4917"/>
              <w:rPr>
                <w:sz w:val="21"/>
              </w:rPr>
            </w:pPr>
            <w:r>
              <w:rPr>
                <w:sz w:val="21"/>
              </w:rPr>
              <w:t xml:space="preserve">Methods and Approaches in comparative political </w:t>
            </w:r>
            <w:r>
              <w:rPr>
                <w:spacing w:val="-2"/>
                <w:sz w:val="21"/>
              </w:rPr>
              <w:t>analysis</w:t>
            </w:r>
          </w:p>
          <w:p w14:paraId="50DD558C" w14:textId="77777777" w:rsidR="009B23BD" w:rsidRDefault="00000000">
            <w:pPr>
              <w:pStyle w:val="TableParagraph"/>
              <w:spacing w:before="4" w:line="244" w:lineRule="auto"/>
              <w:ind w:left="212" w:right="4917"/>
              <w:rPr>
                <w:sz w:val="21"/>
              </w:rPr>
            </w:pPr>
            <w:r>
              <w:rPr>
                <w:sz w:val="21"/>
              </w:rPr>
              <w:t>Democratic Awareness Through Legal Literacy Legislative Practices and Procedures</w:t>
            </w:r>
          </w:p>
          <w:p w14:paraId="5627AD28" w14:textId="77777777" w:rsidR="009B23BD" w:rsidRDefault="00000000">
            <w:pPr>
              <w:pStyle w:val="TableParagraph"/>
              <w:spacing w:before="7" w:line="244" w:lineRule="auto"/>
              <w:ind w:left="212" w:right="7075"/>
              <w:rPr>
                <w:sz w:val="21"/>
              </w:rPr>
            </w:pPr>
            <w:r>
              <w:rPr>
                <w:sz w:val="21"/>
              </w:rPr>
              <w:t>Conflict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&amp;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Peace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Building Reading Gandhi Legislative Support</w:t>
            </w:r>
          </w:p>
          <w:p w14:paraId="4B2AB471" w14:textId="77777777" w:rsidR="009B23BD" w:rsidRDefault="00000000">
            <w:pPr>
              <w:pStyle w:val="TableParagraph"/>
              <w:spacing w:before="5" w:line="244" w:lineRule="auto"/>
              <w:ind w:left="212" w:right="4917"/>
              <w:rPr>
                <w:sz w:val="21"/>
              </w:rPr>
            </w:pPr>
            <w:r>
              <w:rPr>
                <w:sz w:val="21"/>
              </w:rPr>
              <w:t>Introduction to International Relations Understanding Globalization</w:t>
            </w:r>
          </w:p>
          <w:p w14:paraId="405935E2" w14:textId="77777777" w:rsidR="009B23BD" w:rsidRDefault="00000000">
            <w:pPr>
              <w:pStyle w:val="TableParagraph"/>
              <w:spacing w:before="4" w:line="224" w:lineRule="exact"/>
              <w:ind w:left="212"/>
              <w:rPr>
                <w:sz w:val="21"/>
              </w:rPr>
            </w:pPr>
            <w:r>
              <w:rPr>
                <w:sz w:val="21"/>
              </w:rPr>
              <w:t>Ancient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Medieval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Indian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Political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thought</w:t>
            </w:r>
          </w:p>
        </w:tc>
      </w:tr>
      <w:tr w:rsidR="009B23BD" w14:paraId="7EAED462" w14:textId="77777777">
        <w:trPr>
          <w:trHeight w:val="258"/>
        </w:trPr>
        <w:tc>
          <w:tcPr>
            <w:tcW w:w="9581" w:type="dxa"/>
            <w:gridSpan w:val="4"/>
          </w:tcPr>
          <w:p w14:paraId="551AC2C5" w14:textId="77777777" w:rsidR="009B23BD" w:rsidRDefault="00000000">
            <w:pPr>
              <w:pStyle w:val="TableParagraph"/>
              <w:spacing w:line="239" w:lineRule="exact"/>
              <w:rPr>
                <w:b/>
              </w:rPr>
            </w:pPr>
            <w:r>
              <w:rPr>
                <w:b/>
              </w:rPr>
              <w:t>Publication</w:t>
            </w:r>
            <w:r>
              <w:rPr>
                <w:b/>
                <w:spacing w:val="15"/>
              </w:rPr>
              <w:t xml:space="preserve"> </w:t>
            </w:r>
            <w:r>
              <w:rPr>
                <w:b/>
              </w:rPr>
              <w:t>(Peer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Reviewed/Indexed</w:t>
            </w:r>
            <w:r>
              <w:rPr>
                <w:b/>
                <w:spacing w:val="25"/>
              </w:rPr>
              <w:t xml:space="preserve"> </w:t>
            </w:r>
            <w:r>
              <w:rPr>
                <w:b/>
                <w:spacing w:val="-2"/>
              </w:rPr>
              <w:t>Journals)</w:t>
            </w:r>
          </w:p>
        </w:tc>
      </w:tr>
      <w:tr w:rsidR="009B23BD" w14:paraId="3EC5506C" w14:textId="77777777">
        <w:trPr>
          <w:trHeight w:val="779"/>
        </w:trPr>
        <w:tc>
          <w:tcPr>
            <w:tcW w:w="1568" w:type="dxa"/>
          </w:tcPr>
          <w:p w14:paraId="1416A51F" w14:textId="77777777" w:rsidR="009B23BD" w:rsidRDefault="00000000">
            <w:pPr>
              <w:pStyle w:val="TableParagraph"/>
              <w:spacing w:before="5" w:line="244" w:lineRule="auto"/>
              <w:ind w:right="373"/>
              <w:rPr>
                <w:b/>
              </w:rPr>
            </w:pPr>
            <w:r>
              <w:rPr>
                <w:b/>
              </w:rPr>
              <w:t xml:space="preserve">Year of </w:t>
            </w:r>
            <w:r>
              <w:rPr>
                <w:b/>
                <w:spacing w:val="-2"/>
              </w:rPr>
              <w:t>Publication</w:t>
            </w:r>
          </w:p>
        </w:tc>
        <w:tc>
          <w:tcPr>
            <w:tcW w:w="3535" w:type="dxa"/>
          </w:tcPr>
          <w:p w14:paraId="43C950EE" w14:textId="77777777" w:rsidR="009B23BD" w:rsidRDefault="00000000">
            <w:pPr>
              <w:pStyle w:val="TableParagraph"/>
              <w:spacing w:before="3"/>
              <w:ind w:left="110"/>
              <w:rPr>
                <w:b/>
              </w:rPr>
            </w:pPr>
            <w:r>
              <w:rPr>
                <w:b/>
                <w:spacing w:val="-2"/>
              </w:rPr>
              <w:t>Title</w:t>
            </w:r>
          </w:p>
        </w:tc>
        <w:tc>
          <w:tcPr>
            <w:tcW w:w="2448" w:type="dxa"/>
          </w:tcPr>
          <w:p w14:paraId="1D329CEB" w14:textId="77777777" w:rsidR="009B23BD" w:rsidRDefault="00000000">
            <w:pPr>
              <w:pStyle w:val="TableParagraph"/>
              <w:spacing w:before="1"/>
              <w:ind w:left="108"/>
              <w:rPr>
                <w:b/>
              </w:rPr>
            </w:pPr>
            <w:r>
              <w:rPr>
                <w:b/>
              </w:rPr>
              <w:t>Journal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(Name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the</w:t>
            </w:r>
          </w:p>
          <w:p w14:paraId="39BAB0C6" w14:textId="77777777" w:rsidR="009B23BD" w:rsidRDefault="00000000">
            <w:pPr>
              <w:pStyle w:val="TableParagraph"/>
              <w:spacing w:line="260" w:lineRule="atLeast"/>
              <w:ind w:left="108" w:right="552"/>
              <w:rPr>
                <w:b/>
              </w:rPr>
            </w:pPr>
            <w:r>
              <w:rPr>
                <w:b/>
              </w:rPr>
              <w:t xml:space="preserve">journal. Vol Issue </w:t>
            </w:r>
            <w:r>
              <w:rPr>
                <w:b/>
                <w:spacing w:val="-4"/>
              </w:rPr>
              <w:t>ISSN)</w:t>
            </w:r>
          </w:p>
        </w:tc>
        <w:tc>
          <w:tcPr>
            <w:tcW w:w="2030" w:type="dxa"/>
          </w:tcPr>
          <w:p w14:paraId="4A1C67C2" w14:textId="77777777" w:rsidR="009B23BD" w:rsidRDefault="00000000">
            <w:pPr>
              <w:pStyle w:val="TableParagraph"/>
              <w:spacing w:before="3"/>
              <w:ind w:left="110"/>
              <w:rPr>
                <w:b/>
              </w:rPr>
            </w:pPr>
            <w:r>
              <w:rPr>
                <w:b/>
                <w:spacing w:val="-2"/>
              </w:rPr>
              <w:t>Co-Author</w:t>
            </w:r>
          </w:p>
        </w:tc>
      </w:tr>
      <w:tr w:rsidR="009B23BD" w14:paraId="0DF03121" w14:textId="77777777">
        <w:trPr>
          <w:trHeight w:val="517"/>
        </w:trPr>
        <w:tc>
          <w:tcPr>
            <w:tcW w:w="1568" w:type="dxa"/>
          </w:tcPr>
          <w:p w14:paraId="32AB1BFF" w14:textId="6B7D0A74" w:rsidR="009B23BD" w:rsidRDefault="009B23BD">
            <w:pPr>
              <w:pStyle w:val="TableParagraph"/>
              <w:spacing w:before="1"/>
            </w:pPr>
          </w:p>
        </w:tc>
        <w:tc>
          <w:tcPr>
            <w:tcW w:w="3535" w:type="dxa"/>
          </w:tcPr>
          <w:p w14:paraId="50956587" w14:textId="279F3719" w:rsidR="009B23BD" w:rsidRDefault="006C1969">
            <w:pPr>
              <w:pStyle w:val="TableParagraph"/>
              <w:spacing w:before="8" w:line="236" w:lineRule="exact"/>
              <w:ind w:left="110"/>
            </w:pPr>
            <w:r w:rsidRPr="006C1969">
              <w:t>Agrarian Crisis in India: Impact of Neoliberal Economic Reforms on Farmers, Study Material of Discipline Specific Elective (DSE-2): Development Process and Social Movements in Contemporary</w:t>
            </w:r>
          </w:p>
        </w:tc>
        <w:tc>
          <w:tcPr>
            <w:tcW w:w="2448" w:type="dxa"/>
          </w:tcPr>
          <w:p w14:paraId="4B7B3B9A" w14:textId="3409BE73" w:rsidR="009B23BD" w:rsidRDefault="006C1969">
            <w:pPr>
              <w:pStyle w:val="TableParagraph"/>
              <w:spacing w:before="8" w:line="236" w:lineRule="exact"/>
              <w:ind w:left="108"/>
            </w:pPr>
            <w:r w:rsidRPr="006C1969">
              <w:t>School of Open Learning, University of Delhi</w:t>
            </w:r>
          </w:p>
        </w:tc>
        <w:tc>
          <w:tcPr>
            <w:tcW w:w="2030" w:type="dxa"/>
          </w:tcPr>
          <w:p w14:paraId="51AA50F2" w14:textId="77777777" w:rsidR="009B23BD" w:rsidRDefault="00000000">
            <w:pPr>
              <w:pStyle w:val="TableParagraph"/>
              <w:spacing w:line="251" w:lineRule="exact"/>
              <w:ind w:left="110"/>
            </w:pPr>
            <w:r>
              <w:t>Sole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Author</w:t>
            </w:r>
          </w:p>
        </w:tc>
      </w:tr>
      <w:tr w:rsidR="009B23BD" w14:paraId="615F171E" w14:textId="77777777">
        <w:trPr>
          <w:trHeight w:val="974"/>
        </w:trPr>
        <w:tc>
          <w:tcPr>
            <w:tcW w:w="1568" w:type="dxa"/>
          </w:tcPr>
          <w:p w14:paraId="529970F7" w14:textId="4341985F" w:rsidR="009B23BD" w:rsidRDefault="009B23BD">
            <w:pPr>
              <w:pStyle w:val="TableParagraph"/>
              <w:spacing w:before="1"/>
            </w:pPr>
          </w:p>
        </w:tc>
        <w:tc>
          <w:tcPr>
            <w:tcW w:w="3535" w:type="dxa"/>
          </w:tcPr>
          <w:p w14:paraId="161A017F" w14:textId="23213EC7" w:rsidR="009B23BD" w:rsidRDefault="006C1969">
            <w:pPr>
              <w:pStyle w:val="TableParagraph"/>
              <w:spacing w:line="228" w:lineRule="exact"/>
              <w:ind w:left="110"/>
              <w:jc w:val="both"/>
            </w:pPr>
            <w:r w:rsidRPr="006C1969">
              <w:t>Political Parties and Party System, Chapter in Political Process in India (Edited Book), Sanjeev Kumar HM and Dev N Pathak (Editors)</w:t>
            </w:r>
          </w:p>
        </w:tc>
        <w:tc>
          <w:tcPr>
            <w:tcW w:w="2448" w:type="dxa"/>
          </w:tcPr>
          <w:p w14:paraId="7EB82BDE" w14:textId="006EEC4A" w:rsidR="009B23BD" w:rsidRDefault="006C1969">
            <w:pPr>
              <w:pStyle w:val="TableParagraph"/>
              <w:spacing w:before="3" w:line="244" w:lineRule="auto"/>
              <w:ind w:left="108" w:right="552"/>
            </w:pPr>
            <w:r w:rsidRPr="006C1969">
              <w:t>ISBN-</w:t>
            </w:r>
            <w:proofErr w:type="gramStart"/>
            <w:r w:rsidRPr="006C1969">
              <w:t>10 :</w:t>
            </w:r>
            <w:proofErr w:type="gramEnd"/>
            <w:r w:rsidRPr="006C1969">
              <w:t xml:space="preserve"> 9383848189</w:t>
            </w:r>
          </w:p>
        </w:tc>
        <w:tc>
          <w:tcPr>
            <w:tcW w:w="2030" w:type="dxa"/>
          </w:tcPr>
          <w:p w14:paraId="7A77CF78" w14:textId="77777777" w:rsidR="009B23BD" w:rsidRDefault="00000000">
            <w:pPr>
              <w:pStyle w:val="TableParagraph"/>
              <w:spacing w:line="251" w:lineRule="exact"/>
              <w:ind w:left="110"/>
            </w:pPr>
            <w:r>
              <w:t>Sole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Author</w:t>
            </w:r>
          </w:p>
        </w:tc>
      </w:tr>
      <w:tr w:rsidR="009B23BD" w14:paraId="3EE96C44" w14:textId="77777777">
        <w:trPr>
          <w:trHeight w:val="1295"/>
        </w:trPr>
        <w:tc>
          <w:tcPr>
            <w:tcW w:w="1568" w:type="dxa"/>
          </w:tcPr>
          <w:p w14:paraId="1806C2BA" w14:textId="3746BF31" w:rsidR="009B23BD" w:rsidRDefault="009B23BD">
            <w:pPr>
              <w:pStyle w:val="TableParagraph"/>
              <w:spacing w:before="1"/>
            </w:pPr>
          </w:p>
        </w:tc>
        <w:tc>
          <w:tcPr>
            <w:tcW w:w="3535" w:type="dxa"/>
          </w:tcPr>
          <w:p w14:paraId="56691177" w14:textId="3BBE37EB" w:rsidR="009B23BD" w:rsidRDefault="006C1969">
            <w:pPr>
              <w:pStyle w:val="TableParagraph"/>
              <w:spacing w:before="11" w:line="230" w:lineRule="auto"/>
              <w:ind w:left="110"/>
            </w:pPr>
            <w:r w:rsidRPr="006C1969">
              <w:t>Chinese Engagement with Sudan: Politics, Society and Economy,</w:t>
            </w:r>
          </w:p>
        </w:tc>
        <w:tc>
          <w:tcPr>
            <w:tcW w:w="2448" w:type="dxa"/>
          </w:tcPr>
          <w:p w14:paraId="1F200ED9" w14:textId="37620F81" w:rsidR="009B23BD" w:rsidRDefault="006C1969">
            <w:pPr>
              <w:pStyle w:val="TableParagraph"/>
              <w:spacing w:before="7" w:line="233" w:lineRule="exact"/>
              <w:ind w:left="108"/>
            </w:pPr>
            <w:r w:rsidRPr="006C1969">
              <w:t>Pinnacle Learning, ISBN ISBN938384854-5</w:t>
            </w:r>
          </w:p>
        </w:tc>
        <w:tc>
          <w:tcPr>
            <w:tcW w:w="2030" w:type="dxa"/>
          </w:tcPr>
          <w:p w14:paraId="2BE658CD" w14:textId="77777777" w:rsidR="009B23BD" w:rsidRDefault="00000000">
            <w:pPr>
              <w:pStyle w:val="TableParagraph"/>
              <w:spacing w:line="249" w:lineRule="exact"/>
              <w:ind w:left="110"/>
            </w:pPr>
            <w:r>
              <w:t>Sole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Author</w:t>
            </w:r>
          </w:p>
        </w:tc>
      </w:tr>
      <w:tr w:rsidR="009B23BD" w14:paraId="0754F397" w14:textId="77777777">
        <w:trPr>
          <w:trHeight w:val="1036"/>
        </w:trPr>
        <w:tc>
          <w:tcPr>
            <w:tcW w:w="1568" w:type="dxa"/>
          </w:tcPr>
          <w:p w14:paraId="1BEB4499" w14:textId="6DDFED44" w:rsidR="009B23BD" w:rsidRDefault="009B23BD">
            <w:pPr>
              <w:pStyle w:val="TableParagraph"/>
              <w:spacing w:before="1"/>
            </w:pPr>
          </w:p>
        </w:tc>
        <w:tc>
          <w:tcPr>
            <w:tcW w:w="3535" w:type="dxa"/>
          </w:tcPr>
          <w:p w14:paraId="2BB35788" w14:textId="5FF1A50E" w:rsidR="009B23BD" w:rsidRDefault="006C1969">
            <w:pPr>
              <w:pStyle w:val="TableParagraph"/>
              <w:spacing w:before="11" w:line="230" w:lineRule="auto"/>
              <w:ind w:left="110"/>
            </w:pPr>
            <w:r w:rsidRPr="006C1969">
              <w:t>Nationalism in India, chapter in book, Edited by Pravin Kumar Jha</w:t>
            </w:r>
          </w:p>
        </w:tc>
        <w:tc>
          <w:tcPr>
            <w:tcW w:w="2448" w:type="dxa"/>
          </w:tcPr>
          <w:p w14:paraId="1A31CDDB" w14:textId="2A7A89AD" w:rsidR="009B23BD" w:rsidRDefault="006C1969">
            <w:pPr>
              <w:pStyle w:val="TableParagraph"/>
              <w:spacing w:before="3" w:line="247" w:lineRule="auto"/>
              <w:ind w:left="108"/>
            </w:pPr>
            <w:r w:rsidRPr="006C1969">
              <w:t>Mayur Paper Bags, Noida, ISBN:97-8-93-82209-40-9</w:t>
            </w:r>
          </w:p>
        </w:tc>
        <w:tc>
          <w:tcPr>
            <w:tcW w:w="2030" w:type="dxa"/>
          </w:tcPr>
          <w:p w14:paraId="03B30F0C" w14:textId="77777777" w:rsidR="009B23BD" w:rsidRDefault="00000000">
            <w:pPr>
              <w:pStyle w:val="TableParagraph"/>
              <w:spacing w:line="251" w:lineRule="exact"/>
              <w:ind w:left="110"/>
            </w:pPr>
            <w:r>
              <w:t>Sole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Author</w:t>
            </w:r>
          </w:p>
        </w:tc>
      </w:tr>
      <w:tr w:rsidR="009B23BD" w14:paraId="40CE49EE" w14:textId="77777777">
        <w:trPr>
          <w:trHeight w:val="776"/>
        </w:trPr>
        <w:tc>
          <w:tcPr>
            <w:tcW w:w="1568" w:type="dxa"/>
          </w:tcPr>
          <w:p w14:paraId="61118C1E" w14:textId="72A87505" w:rsidR="009B23BD" w:rsidRDefault="009B23BD">
            <w:pPr>
              <w:pStyle w:val="TableParagraph"/>
              <w:spacing w:before="1"/>
            </w:pPr>
          </w:p>
        </w:tc>
        <w:tc>
          <w:tcPr>
            <w:tcW w:w="3535" w:type="dxa"/>
          </w:tcPr>
          <w:p w14:paraId="793957CD" w14:textId="193C0F05" w:rsidR="009B23BD" w:rsidRDefault="006C1969">
            <w:pPr>
              <w:pStyle w:val="TableParagraph"/>
              <w:spacing w:line="230" w:lineRule="auto"/>
              <w:ind w:left="110"/>
            </w:pPr>
            <w:r w:rsidRPr="006C1969">
              <w:t>Bharat Mai Rashtrawad, chapter in book, Edited by Pravin Kumar Jha and Pankaj Kumar Jha,</w:t>
            </w:r>
          </w:p>
        </w:tc>
        <w:tc>
          <w:tcPr>
            <w:tcW w:w="2448" w:type="dxa"/>
          </w:tcPr>
          <w:p w14:paraId="27EA4BCF" w14:textId="120B1B9F" w:rsidR="009B23BD" w:rsidRDefault="006C1969">
            <w:pPr>
              <w:pStyle w:val="TableParagraph"/>
              <w:spacing w:before="5" w:line="244" w:lineRule="auto"/>
              <w:ind w:left="108"/>
            </w:pPr>
            <w:r w:rsidRPr="006C1969">
              <w:t>Scholar Tech Press, Gurgaon, ISBN:978-93-82209-41-6</w:t>
            </w:r>
          </w:p>
        </w:tc>
        <w:tc>
          <w:tcPr>
            <w:tcW w:w="2030" w:type="dxa"/>
          </w:tcPr>
          <w:p w14:paraId="626B133F" w14:textId="77777777" w:rsidR="009B23BD" w:rsidRDefault="00000000">
            <w:pPr>
              <w:pStyle w:val="TableParagraph"/>
              <w:spacing w:line="251" w:lineRule="exact"/>
              <w:ind w:left="110"/>
            </w:pPr>
            <w:r>
              <w:t>Sole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Author</w:t>
            </w:r>
          </w:p>
        </w:tc>
      </w:tr>
      <w:tr w:rsidR="009B23BD" w14:paraId="283700FB" w14:textId="77777777">
        <w:trPr>
          <w:trHeight w:val="779"/>
        </w:trPr>
        <w:tc>
          <w:tcPr>
            <w:tcW w:w="1568" w:type="dxa"/>
          </w:tcPr>
          <w:p w14:paraId="44F6F478" w14:textId="02204D76" w:rsidR="009B23BD" w:rsidRDefault="009B23BD" w:rsidP="008B3F12">
            <w:pPr>
              <w:pStyle w:val="TableParagraph"/>
              <w:spacing w:before="2"/>
              <w:ind w:left="0"/>
            </w:pPr>
          </w:p>
        </w:tc>
        <w:tc>
          <w:tcPr>
            <w:tcW w:w="3535" w:type="dxa"/>
          </w:tcPr>
          <w:p w14:paraId="510D8499" w14:textId="030AF0AB" w:rsidR="009B23BD" w:rsidRDefault="006C1969">
            <w:pPr>
              <w:pStyle w:val="TableParagraph"/>
              <w:spacing w:line="260" w:lineRule="exact"/>
              <w:ind w:left="110" w:right="504"/>
              <w:jc w:val="both"/>
            </w:pPr>
            <w:r w:rsidRPr="006C1969">
              <w:t>Bharat Mai Upniveshwad, chapter in book, edited by Abhay Prasad Singh,</w:t>
            </w:r>
          </w:p>
        </w:tc>
        <w:tc>
          <w:tcPr>
            <w:tcW w:w="2448" w:type="dxa"/>
          </w:tcPr>
          <w:p w14:paraId="0EA4B5BB" w14:textId="534D25A0" w:rsidR="009B23BD" w:rsidRDefault="006C1969">
            <w:pPr>
              <w:pStyle w:val="TableParagraph"/>
              <w:spacing w:line="260" w:lineRule="exact"/>
              <w:ind w:left="108" w:right="358"/>
            </w:pPr>
            <w:r w:rsidRPr="006C1969">
              <w:t>Orient Black Swan, New Delhi, ISBN:978-81-250- 5435-1</w:t>
            </w:r>
          </w:p>
        </w:tc>
        <w:tc>
          <w:tcPr>
            <w:tcW w:w="2030" w:type="dxa"/>
          </w:tcPr>
          <w:p w14:paraId="5FDC79BC" w14:textId="77777777" w:rsidR="009B23BD" w:rsidRDefault="00000000">
            <w:pPr>
              <w:pStyle w:val="TableParagraph"/>
              <w:spacing w:line="253" w:lineRule="exact"/>
              <w:ind w:left="110"/>
            </w:pPr>
            <w:r>
              <w:t>Sole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Author</w:t>
            </w:r>
          </w:p>
        </w:tc>
      </w:tr>
      <w:tr w:rsidR="009B23BD" w14:paraId="22BF8AB7" w14:textId="77777777">
        <w:trPr>
          <w:trHeight w:val="1036"/>
        </w:trPr>
        <w:tc>
          <w:tcPr>
            <w:tcW w:w="1568" w:type="dxa"/>
          </w:tcPr>
          <w:p w14:paraId="612D754C" w14:textId="2C05FD8B" w:rsidR="009B23BD" w:rsidRDefault="009B23BD">
            <w:pPr>
              <w:pStyle w:val="TableParagraph"/>
              <w:spacing w:line="252" w:lineRule="exact"/>
            </w:pPr>
          </w:p>
        </w:tc>
        <w:tc>
          <w:tcPr>
            <w:tcW w:w="3535" w:type="dxa"/>
          </w:tcPr>
          <w:p w14:paraId="27F9D5D4" w14:textId="5016A476" w:rsidR="009B23BD" w:rsidRDefault="006C1969">
            <w:pPr>
              <w:pStyle w:val="TableParagraph"/>
              <w:spacing w:before="1" w:line="244" w:lineRule="auto"/>
              <w:ind w:left="110"/>
            </w:pPr>
            <w:r w:rsidRPr="006C1969">
              <w:t>“Environment and Development in World Politics”</w:t>
            </w:r>
          </w:p>
        </w:tc>
        <w:tc>
          <w:tcPr>
            <w:tcW w:w="2448" w:type="dxa"/>
          </w:tcPr>
          <w:p w14:paraId="57240A0D" w14:textId="236FE6DD" w:rsidR="009B23BD" w:rsidRDefault="001672EB">
            <w:pPr>
              <w:pStyle w:val="TableParagraph"/>
              <w:spacing w:before="4" w:line="237" w:lineRule="exact"/>
              <w:ind w:left="108"/>
            </w:pPr>
            <w:r w:rsidRPr="001672EB">
              <w:t xml:space="preserve">in </w:t>
            </w:r>
            <w:proofErr w:type="spellStart"/>
            <w:r w:rsidRPr="001672EB">
              <w:t>Paripreksya</w:t>
            </w:r>
            <w:proofErr w:type="spellEnd"/>
            <w:r w:rsidRPr="001672EB">
              <w:t>, 2013, Volume VIII, Year 2, ISSN: 2278-0602</w:t>
            </w:r>
          </w:p>
        </w:tc>
        <w:tc>
          <w:tcPr>
            <w:tcW w:w="2030" w:type="dxa"/>
          </w:tcPr>
          <w:p w14:paraId="1CA28B1D" w14:textId="77777777" w:rsidR="009B23BD" w:rsidRDefault="00000000">
            <w:pPr>
              <w:pStyle w:val="TableParagraph"/>
              <w:spacing w:line="250" w:lineRule="exact"/>
              <w:ind w:left="110"/>
            </w:pPr>
            <w:r>
              <w:t>Sole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Author</w:t>
            </w:r>
          </w:p>
        </w:tc>
      </w:tr>
      <w:tr w:rsidR="009B23BD" w14:paraId="1FCDCDF6" w14:textId="77777777">
        <w:trPr>
          <w:trHeight w:val="1815"/>
        </w:trPr>
        <w:tc>
          <w:tcPr>
            <w:tcW w:w="1568" w:type="dxa"/>
          </w:tcPr>
          <w:p w14:paraId="29394448" w14:textId="4C88985A" w:rsidR="009B23BD" w:rsidRDefault="009B23BD">
            <w:pPr>
              <w:pStyle w:val="TableParagraph"/>
              <w:spacing w:before="2"/>
            </w:pPr>
          </w:p>
        </w:tc>
        <w:tc>
          <w:tcPr>
            <w:tcW w:w="3535" w:type="dxa"/>
          </w:tcPr>
          <w:p w14:paraId="14FD41AB" w14:textId="6D071BA4" w:rsidR="009B23BD" w:rsidRDefault="001672EB">
            <w:pPr>
              <w:pStyle w:val="TableParagraph"/>
              <w:spacing w:before="2" w:line="244" w:lineRule="auto"/>
              <w:ind w:left="110" w:right="135"/>
            </w:pPr>
            <w:r w:rsidRPr="001672EB">
              <w:t>“Federal and Unitary Forms of Government: A comparative Study of Canada and China”</w:t>
            </w:r>
          </w:p>
        </w:tc>
        <w:tc>
          <w:tcPr>
            <w:tcW w:w="2448" w:type="dxa"/>
          </w:tcPr>
          <w:p w14:paraId="5036CF28" w14:textId="373E65E6" w:rsidR="009B23BD" w:rsidRDefault="001672EB">
            <w:pPr>
              <w:pStyle w:val="TableParagraph"/>
              <w:spacing w:before="8" w:line="236" w:lineRule="exact"/>
              <w:ind w:left="108"/>
            </w:pPr>
            <w:r w:rsidRPr="001672EB">
              <w:t>ANUSILANA, 2013, ISSN: 0973-8762</w:t>
            </w:r>
          </w:p>
        </w:tc>
        <w:tc>
          <w:tcPr>
            <w:tcW w:w="2030" w:type="dxa"/>
          </w:tcPr>
          <w:p w14:paraId="61B60AEB" w14:textId="77777777" w:rsidR="009B23BD" w:rsidRDefault="00000000">
            <w:pPr>
              <w:pStyle w:val="TableParagraph"/>
              <w:spacing w:line="250" w:lineRule="exact"/>
              <w:ind w:left="110"/>
            </w:pPr>
            <w:r>
              <w:t>Sole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Author</w:t>
            </w:r>
          </w:p>
        </w:tc>
      </w:tr>
      <w:tr w:rsidR="009B23BD" w14:paraId="2F836E0C" w14:textId="77777777">
        <w:trPr>
          <w:trHeight w:val="1554"/>
        </w:trPr>
        <w:tc>
          <w:tcPr>
            <w:tcW w:w="1568" w:type="dxa"/>
          </w:tcPr>
          <w:p w14:paraId="3563221F" w14:textId="6E9EE8A9" w:rsidR="009B23BD" w:rsidRDefault="009B23BD">
            <w:pPr>
              <w:pStyle w:val="TableParagraph"/>
              <w:spacing w:before="1"/>
            </w:pPr>
          </w:p>
        </w:tc>
        <w:tc>
          <w:tcPr>
            <w:tcW w:w="3535" w:type="dxa"/>
          </w:tcPr>
          <w:p w14:paraId="3720CB3D" w14:textId="36C1F565" w:rsidR="009B23BD" w:rsidRDefault="001672EB">
            <w:pPr>
              <w:pStyle w:val="TableParagraph"/>
              <w:spacing w:before="1" w:line="244" w:lineRule="auto"/>
              <w:ind w:left="110"/>
            </w:pPr>
            <w:r w:rsidRPr="001672EB">
              <w:t>“India’s Enduring Relations with West Africa”, in Third World Impact</w:t>
            </w:r>
          </w:p>
        </w:tc>
        <w:tc>
          <w:tcPr>
            <w:tcW w:w="2448" w:type="dxa"/>
          </w:tcPr>
          <w:p w14:paraId="2A6AAE84" w14:textId="13206549" w:rsidR="009B23BD" w:rsidRDefault="001672EB">
            <w:pPr>
              <w:pStyle w:val="TableParagraph"/>
              <w:spacing w:line="231" w:lineRule="exact"/>
              <w:ind w:left="108"/>
            </w:pPr>
            <w:proofErr w:type="spellStart"/>
            <w:r w:rsidRPr="001672EB">
              <w:t>Sadrul</w:t>
            </w:r>
            <w:proofErr w:type="spellEnd"/>
            <w:r w:rsidRPr="001672EB">
              <w:t xml:space="preserve"> Haque, Patna, October-December 2013, ISSN:2231-5020</w:t>
            </w:r>
          </w:p>
        </w:tc>
        <w:tc>
          <w:tcPr>
            <w:tcW w:w="2030" w:type="dxa"/>
          </w:tcPr>
          <w:p w14:paraId="59B5D399" w14:textId="77777777" w:rsidR="009B23BD" w:rsidRDefault="00000000">
            <w:pPr>
              <w:pStyle w:val="TableParagraph"/>
              <w:spacing w:line="251" w:lineRule="exact"/>
              <w:ind w:left="110"/>
            </w:pPr>
            <w:r>
              <w:t>Sole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Author</w:t>
            </w:r>
          </w:p>
        </w:tc>
      </w:tr>
    </w:tbl>
    <w:p w14:paraId="6021978D" w14:textId="77777777" w:rsidR="009B23BD" w:rsidRDefault="009B23BD">
      <w:pPr>
        <w:pStyle w:val="TableParagraph"/>
        <w:spacing w:line="251" w:lineRule="exact"/>
        <w:sectPr w:rsidR="009B23BD">
          <w:pgSz w:w="12240" w:h="15840"/>
          <w:pgMar w:top="1280" w:right="1080" w:bottom="0" w:left="1080" w:header="720" w:footer="720" w:gutter="0"/>
          <w:cols w:space="720"/>
        </w:sectPr>
      </w:pPr>
    </w:p>
    <w:tbl>
      <w:tblPr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8"/>
        <w:gridCol w:w="3535"/>
        <w:gridCol w:w="2448"/>
        <w:gridCol w:w="2030"/>
      </w:tblGrid>
      <w:tr w:rsidR="009B23BD" w14:paraId="201A8FC4" w14:textId="77777777">
        <w:trPr>
          <w:trHeight w:val="777"/>
        </w:trPr>
        <w:tc>
          <w:tcPr>
            <w:tcW w:w="1568" w:type="dxa"/>
          </w:tcPr>
          <w:p w14:paraId="03BFEA39" w14:textId="1E4E20EC" w:rsidR="009B23BD" w:rsidRDefault="009B23BD">
            <w:pPr>
              <w:pStyle w:val="TableParagraph"/>
              <w:spacing w:before="2"/>
            </w:pPr>
          </w:p>
        </w:tc>
        <w:tc>
          <w:tcPr>
            <w:tcW w:w="3535" w:type="dxa"/>
          </w:tcPr>
          <w:p w14:paraId="748932B1" w14:textId="355A6EAD" w:rsidR="009B23BD" w:rsidRDefault="001672EB">
            <w:pPr>
              <w:pStyle w:val="TableParagraph"/>
              <w:spacing w:before="2"/>
              <w:ind w:left="110"/>
            </w:pPr>
            <w:r w:rsidRPr="001672EB">
              <w:t xml:space="preserve">“China In Africa: Changing </w:t>
            </w:r>
            <w:proofErr w:type="spellStart"/>
            <w:r w:rsidRPr="001672EB">
              <w:t>Dimentions</w:t>
            </w:r>
            <w:proofErr w:type="spellEnd"/>
            <w:r w:rsidRPr="001672EB">
              <w:t>”, The International Journal of Social Science and Linguistics</w:t>
            </w:r>
          </w:p>
        </w:tc>
        <w:tc>
          <w:tcPr>
            <w:tcW w:w="2448" w:type="dxa"/>
          </w:tcPr>
          <w:p w14:paraId="4E6AB406" w14:textId="7DCDBBB0" w:rsidR="009B23BD" w:rsidRDefault="001672EB">
            <w:pPr>
              <w:pStyle w:val="TableParagraph"/>
              <w:spacing w:line="260" w:lineRule="exact"/>
              <w:ind w:left="108" w:right="464" w:hanging="5"/>
            </w:pPr>
            <w:r w:rsidRPr="001672EB">
              <w:t xml:space="preserve">Society or Social Action and Research, </w:t>
            </w:r>
            <w:proofErr w:type="spellStart"/>
            <w:r w:rsidRPr="001672EB">
              <w:t>Varanashi</w:t>
            </w:r>
            <w:proofErr w:type="spellEnd"/>
            <w:r w:rsidRPr="001672EB">
              <w:t>, ISSN:2319-27</w:t>
            </w:r>
          </w:p>
        </w:tc>
        <w:tc>
          <w:tcPr>
            <w:tcW w:w="2030" w:type="dxa"/>
          </w:tcPr>
          <w:p w14:paraId="6E89309B" w14:textId="77777777" w:rsidR="009B23BD" w:rsidRDefault="00000000">
            <w:pPr>
              <w:pStyle w:val="TableParagraph"/>
              <w:spacing w:line="253" w:lineRule="exact"/>
              <w:ind w:left="110"/>
            </w:pPr>
            <w:r>
              <w:t>Sole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Author</w:t>
            </w:r>
          </w:p>
        </w:tc>
      </w:tr>
      <w:tr w:rsidR="009B23BD" w14:paraId="3C8BF1EA" w14:textId="77777777">
        <w:trPr>
          <w:trHeight w:val="1293"/>
        </w:trPr>
        <w:tc>
          <w:tcPr>
            <w:tcW w:w="1568" w:type="dxa"/>
          </w:tcPr>
          <w:p w14:paraId="360A0395" w14:textId="348BEF76" w:rsidR="009B23BD" w:rsidRDefault="009B23BD">
            <w:pPr>
              <w:pStyle w:val="TableParagraph"/>
              <w:spacing w:line="252" w:lineRule="exact"/>
            </w:pPr>
          </w:p>
        </w:tc>
        <w:tc>
          <w:tcPr>
            <w:tcW w:w="3535" w:type="dxa"/>
          </w:tcPr>
          <w:p w14:paraId="39383981" w14:textId="77777777" w:rsidR="009B23BD" w:rsidRDefault="00000000">
            <w:pPr>
              <w:pStyle w:val="TableParagraph"/>
              <w:spacing w:line="244" w:lineRule="auto"/>
              <w:ind w:left="110" w:right="135"/>
            </w:pPr>
            <w:r>
              <w:t>Energy Politics: A critical Analysis of Kazakhstan-U. S Relations</w:t>
            </w:r>
          </w:p>
        </w:tc>
        <w:tc>
          <w:tcPr>
            <w:tcW w:w="2448" w:type="dxa"/>
          </w:tcPr>
          <w:p w14:paraId="3D02E38E" w14:textId="77777777" w:rsidR="009B23BD" w:rsidRDefault="00000000">
            <w:pPr>
              <w:pStyle w:val="TableParagraph"/>
              <w:spacing w:line="244" w:lineRule="auto"/>
              <w:ind w:left="108" w:right="501"/>
              <w:jc w:val="both"/>
            </w:pPr>
            <w:r>
              <w:t>South Asian Journal of Multidisciplinary Studies, Vol 3(6):</w:t>
            </w:r>
          </w:p>
          <w:p w14:paraId="32E08252" w14:textId="77777777" w:rsidR="009B23BD" w:rsidRDefault="00000000">
            <w:pPr>
              <w:pStyle w:val="TableParagraph"/>
              <w:spacing w:before="2"/>
              <w:ind w:left="108"/>
            </w:pPr>
            <w:r>
              <w:t>103-115,</w:t>
            </w:r>
            <w:r>
              <w:rPr>
                <w:spacing w:val="15"/>
              </w:rPr>
              <w:t xml:space="preserve"> </w:t>
            </w:r>
            <w:r>
              <w:t>ISSN: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2349-</w:t>
            </w:r>
          </w:p>
          <w:p w14:paraId="69F4656B" w14:textId="77777777" w:rsidR="009B23BD" w:rsidRDefault="00000000">
            <w:pPr>
              <w:pStyle w:val="TableParagraph"/>
              <w:spacing w:before="7" w:line="238" w:lineRule="exact"/>
              <w:ind w:left="108"/>
            </w:pPr>
            <w:r>
              <w:rPr>
                <w:spacing w:val="-4"/>
              </w:rPr>
              <w:t>7858</w:t>
            </w:r>
          </w:p>
        </w:tc>
        <w:tc>
          <w:tcPr>
            <w:tcW w:w="2030" w:type="dxa"/>
          </w:tcPr>
          <w:p w14:paraId="5FE3ADB5" w14:textId="77777777" w:rsidR="009B23BD" w:rsidRDefault="00000000">
            <w:pPr>
              <w:pStyle w:val="TableParagraph"/>
              <w:spacing w:line="250" w:lineRule="exact"/>
              <w:ind w:left="110"/>
            </w:pPr>
            <w:r>
              <w:t>Sole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Author</w:t>
            </w:r>
          </w:p>
        </w:tc>
      </w:tr>
      <w:tr w:rsidR="009B23BD" w14:paraId="40780484" w14:textId="77777777">
        <w:trPr>
          <w:trHeight w:val="474"/>
        </w:trPr>
        <w:tc>
          <w:tcPr>
            <w:tcW w:w="9581" w:type="dxa"/>
            <w:gridSpan w:val="4"/>
          </w:tcPr>
          <w:p w14:paraId="5FCC6CD5" w14:textId="77777777" w:rsidR="009B23BD" w:rsidRDefault="00000000">
            <w:pPr>
              <w:pStyle w:val="TableParagraph"/>
              <w:spacing w:before="221" w:line="233" w:lineRule="exact"/>
              <w:ind w:left="3"/>
              <w:rPr>
                <w:b/>
              </w:rPr>
            </w:pPr>
            <w:r>
              <w:rPr>
                <w:b/>
              </w:rPr>
              <w:t>Seminar/Workshop/Conferences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  <w:spacing w:val="-2"/>
              </w:rPr>
              <w:t>Presentation/</w:t>
            </w:r>
            <w:proofErr w:type="spellStart"/>
            <w:r>
              <w:rPr>
                <w:b/>
                <w:spacing w:val="-2"/>
              </w:rPr>
              <w:t>Organisation</w:t>
            </w:r>
            <w:proofErr w:type="spellEnd"/>
          </w:p>
        </w:tc>
      </w:tr>
      <w:tr w:rsidR="009B23BD" w14:paraId="50DDB92B" w14:textId="77777777" w:rsidTr="001672EB">
        <w:trPr>
          <w:trHeight w:val="40"/>
        </w:trPr>
        <w:tc>
          <w:tcPr>
            <w:tcW w:w="9581" w:type="dxa"/>
            <w:gridSpan w:val="4"/>
            <w:tcBorders>
              <w:bottom w:val="single" w:sz="8" w:space="0" w:color="000000"/>
            </w:tcBorders>
          </w:tcPr>
          <w:p w14:paraId="5782D2CC" w14:textId="791397F8" w:rsidR="009B23BD" w:rsidRDefault="009B23BD" w:rsidP="001672EB">
            <w:pPr>
              <w:pStyle w:val="TableParagraph"/>
              <w:tabs>
                <w:tab w:val="left" w:pos="1563"/>
                <w:tab w:val="left" w:pos="1565"/>
              </w:tabs>
              <w:spacing w:before="229" w:line="232" w:lineRule="auto"/>
              <w:ind w:left="0"/>
              <w:jc w:val="both"/>
            </w:pPr>
          </w:p>
        </w:tc>
      </w:tr>
    </w:tbl>
    <w:p w14:paraId="65159763" w14:textId="77777777" w:rsidR="009B23BD" w:rsidRDefault="009B23BD">
      <w:pPr>
        <w:pStyle w:val="TableParagraph"/>
        <w:spacing w:line="232" w:lineRule="auto"/>
        <w:jc w:val="both"/>
        <w:sectPr w:rsidR="009B23BD">
          <w:type w:val="continuous"/>
          <w:pgSz w:w="12240" w:h="15840"/>
          <w:pgMar w:top="1280" w:right="1080" w:bottom="280" w:left="1080" w:header="720" w:footer="720" w:gutter="0"/>
          <w:cols w:space="720"/>
        </w:sectPr>
      </w:pPr>
    </w:p>
    <w:tbl>
      <w:tblPr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88"/>
      </w:tblGrid>
      <w:tr w:rsidR="009B23BD" w14:paraId="369A7C28" w14:textId="77777777">
        <w:trPr>
          <w:trHeight w:val="257"/>
        </w:trPr>
        <w:tc>
          <w:tcPr>
            <w:tcW w:w="9588" w:type="dxa"/>
            <w:tcBorders>
              <w:top w:val="single" w:sz="8" w:space="0" w:color="000000"/>
            </w:tcBorders>
          </w:tcPr>
          <w:p w14:paraId="3F804316" w14:textId="77777777" w:rsidR="009B23BD" w:rsidRDefault="00000000">
            <w:pPr>
              <w:pStyle w:val="TableParagraph"/>
              <w:spacing w:line="237" w:lineRule="exact"/>
              <w:ind w:left="110"/>
              <w:rPr>
                <w:b/>
              </w:rPr>
            </w:pPr>
            <w:r>
              <w:rPr>
                <w:b/>
              </w:rPr>
              <w:t>Awards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  <w:spacing w:val="-2"/>
              </w:rPr>
              <w:t>Distinctions</w:t>
            </w:r>
          </w:p>
        </w:tc>
      </w:tr>
      <w:tr w:rsidR="009B23BD" w14:paraId="18A4544B" w14:textId="77777777">
        <w:trPr>
          <w:trHeight w:val="517"/>
        </w:trPr>
        <w:tc>
          <w:tcPr>
            <w:tcW w:w="9588" w:type="dxa"/>
          </w:tcPr>
          <w:p w14:paraId="55CC45F3" w14:textId="77777777" w:rsidR="009B23BD" w:rsidRDefault="00000000">
            <w:pPr>
              <w:pStyle w:val="TableParagraph"/>
              <w:spacing w:before="19"/>
              <w:ind w:left="2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Administrative</w:t>
            </w:r>
            <w:r>
              <w:rPr>
                <w:b/>
                <w:spacing w:val="-8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Assignments</w:t>
            </w:r>
            <w:r>
              <w:rPr>
                <w:b/>
                <w:spacing w:val="-7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/</w:t>
            </w:r>
            <w:r>
              <w:rPr>
                <w:b/>
                <w:spacing w:val="-5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Contribution</w:t>
            </w:r>
            <w:r>
              <w:rPr>
                <w:b/>
                <w:spacing w:val="-10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to</w:t>
            </w:r>
            <w:r>
              <w:rPr>
                <w:b/>
                <w:spacing w:val="-8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corporate</w:t>
            </w:r>
            <w:r>
              <w:rPr>
                <w:b/>
                <w:spacing w:val="-8"/>
                <w:w w:val="105"/>
                <w:sz w:val="20"/>
              </w:rPr>
              <w:t xml:space="preserve"> </w:t>
            </w:r>
            <w:r>
              <w:rPr>
                <w:b/>
                <w:spacing w:val="-4"/>
                <w:w w:val="105"/>
                <w:sz w:val="20"/>
              </w:rPr>
              <w:t>life</w:t>
            </w:r>
          </w:p>
        </w:tc>
      </w:tr>
      <w:tr w:rsidR="009B23BD" w14:paraId="1F54E31C" w14:textId="77777777">
        <w:trPr>
          <w:trHeight w:val="768"/>
        </w:trPr>
        <w:tc>
          <w:tcPr>
            <w:tcW w:w="9588" w:type="dxa"/>
          </w:tcPr>
          <w:p w14:paraId="5C0DFAA1" w14:textId="4CE0B3A6" w:rsidR="009B23BD" w:rsidRDefault="009B23BD">
            <w:pPr>
              <w:pStyle w:val="TableParagraph"/>
              <w:spacing w:line="250" w:lineRule="atLeast"/>
              <w:ind w:left="2" w:right="33"/>
            </w:pPr>
          </w:p>
        </w:tc>
      </w:tr>
      <w:tr w:rsidR="009B23BD" w14:paraId="148CBD97" w14:textId="77777777">
        <w:trPr>
          <w:trHeight w:val="517"/>
        </w:trPr>
        <w:tc>
          <w:tcPr>
            <w:tcW w:w="9588" w:type="dxa"/>
          </w:tcPr>
          <w:p w14:paraId="16995CE0" w14:textId="77777777" w:rsidR="009B23BD" w:rsidRDefault="00000000">
            <w:pPr>
              <w:pStyle w:val="TableParagraph"/>
              <w:spacing w:line="253" w:lineRule="exact"/>
              <w:ind w:left="2"/>
              <w:rPr>
                <w:b/>
              </w:rPr>
            </w:pPr>
            <w:r>
              <w:rPr>
                <w:b/>
              </w:rPr>
              <w:t>Additional</w:t>
            </w:r>
            <w:r>
              <w:rPr>
                <w:b/>
                <w:spacing w:val="25"/>
              </w:rPr>
              <w:t xml:space="preserve"> </w:t>
            </w:r>
            <w:r>
              <w:rPr>
                <w:b/>
                <w:spacing w:val="-2"/>
              </w:rPr>
              <w:t>Achievements</w:t>
            </w:r>
          </w:p>
        </w:tc>
      </w:tr>
      <w:tr w:rsidR="009B23BD" w14:paraId="616A4B46" w14:textId="77777777">
        <w:trPr>
          <w:trHeight w:val="1539"/>
        </w:trPr>
        <w:tc>
          <w:tcPr>
            <w:tcW w:w="9588" w:type="dxa"/>
          </w:tcPr>
          <w:p w14:paraId="53724267" w14:textId="0AC66804" w:rsidR="009B23BD" w:rsidRDefault="001672EB">
            <w:pPr>
              <w:pStyle w:val="TableParagraph"/>
              <w:numPr>
                <w:ilvl w:val="0"/>
                <w:numId w:val="1"/>
              </w:numPr>
              <w:tabs>
                <w:tab w:val="left" w:pos="679"/>
              </w:tabs>
              <w:spacing w:before="234" w:line="250" w:lineRule="atLeast"/>
              <w:ind w:right="1"/>
            </w:pPr>
            <w:r w:rsidRPr="001672EB">
              <w:t>Working experience of several types of administrative responsibilities in the colleges where I have worked as teaching faculty. • Worked as subject expert, examiner, invigilator with NTA, CBSC, IGNOU, Different State Public Service Commission i.e. UPPSC, MPPSC, JPSC, UKPSC, JKPSC, HRPSC</w:t>
            </w:r>
          </w:p>
        </w:tc>
      </w:tr>
    </w:tbl>
    <w:p w14:paraId="45D69ECF" w14:textId="77777777" w:rsidR="009B23BD" w:rsidRDefault="009B23BD">
      <w:pPr>
        <w:pStyle w:val="BodyText"/>
        <w:rPr>
          <w:b/>
        </w:rPr>
      </w:pPr>
    </w:p>
    <w:p w14:paraId="559757FE" w14:textId="77777777" w:rsidR="009B23BD" w:rsidRDefault="009B23BD">
      <w:pPr>
        <w:pStyle w:val="BodyText"/>
        <w:spacing w:before="37"/>
        <w:rPr>
          <w:b/>
        </w:rPr>
      </w:pPr>
    </w:p>
    <w:p w14:paraId="2A17A196" w14:textId="7D915696" w:rsidR="009B23BD" w:rsidRDefault="00000000">
      <w:pPr>
        <w:ind w:left="237"/>
        <w:rPr>
          <w:b/>
        </w:rPr>
      </w:pPr>
      <w:r>
        <w:rPr>
          <w:b/>
        </w:rPr>
        <w:t>Dr.</w:t>
      </w:r>
      <w:r>
        <w:rPr>
          <w:b/>
          <w:spacing w:val="2"/>
        </w:rPr>
        <w:t xml:space="preserve"> </w:t>
      </w:r>
      <w:r w:rsidR="001672EB">
        <w:rPr>
          <w:b/>
        </w:rPr>
        <w:t>Anjani Kumar</w:t>
      </w:r>
    </w:p>
    <w:p w14:paraId="679ECA10" w14:textId="00ADCDEB" w:rsidR="009B23BD" w:rsidRDefault="00000000">
      <w:pPr>
        <w:pStyle w:val="BodyText"/>
        <w:spacing w:before="191" w:line="422" w:lineRule="auto"/>
        <w:ind w:left="237" w:right="6971"/>
      </w:pPr>
      <w:r>
        <w:t>Ass</w:t>
      </w:r>
      <w:r w:rsidR="001672EB">
        <w:t>ociate</w:t>
      </w:r>
      <w:r>
        <w:t xml:space="preserve"> Professor,</w:t>
      </w:r>
      <w:r>
        <w:rPr>
          <w:spacing w:val="80"/>
        </w:rPr>
        <w:t xml:space="preserve"> </w:t>
      </w:r>
      <w:r>
        <w:t>Department of Political Science</w:t>
      </w:r>
    </w:p>
    <w:p w14:paraId="51BAA818" w14:textId="77777777" w:rsidR="009B23BD" w:rsidRDefault="00000000">
      <w:pPr>
        <w:pStyle w:val="BodyText"/>
        <w:ind w:left="237"/>
      </w:pPr>
      <w:r>
        <w:t>Kalindi</w:t>
      </w:r>
      <w:r>
        <w:rPr>
          <w:spacing w:val="1"/>
        </w:rPr>
        <w:t xml:space="preserve"> </w:t>
      </w:r>
      <w:r>
        <w:t>College,</w:t>
      </w:r>
      <w:r>
        <w:rPr>
          <w:spacing w:val="-2"/>
        </w:rPr>
        <w:t xml:space="preserve"> </w:t>
      </w:r>
      <w:r>
        <w:t>University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Delhi</w:t>
      </w:r>
    </w:p>
    <w:sectPr w:rsidR="009B23BD">
      <w:type w:val="continuous"/>
      <w:pgSz w:w="12240" w:h="15840"/>
      <w:pgMar w:top="128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7237B"/>
    <w:multiLevelType w:val="hybridMultilevel"/>
    <w:tmpl w:val="98FC9648"/>
    <w:lvl w:ilvl="0" w:tplc="E60E587A">
      <w:numFmt w:val="bullet"/>
      <w:lvlText w:val=""/>
      <w:lvlJc w:val="left"/>
      <w:pPr>
        <w:ind w:left="679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0"/>
        <w:szCs w:val="20"/>
        <w:lang w:val="en-US" w:eastAsia="en-US" w:bidi="ar-SA"/>
      </w:rPr>
    </w:lvl>
    <w:lvl w:ilvl="1" w:tplc="D782226E">
      <w:numFmt w:val="bullet"/>
      <w:lvlText w:val="•"/>
      <w:lvlJc w:val="left"/>
      <w:pPr>
        <w:ind w:left="1569" w:hanging="339"/>
      </w:pPr>
      <w:rPr>
        <w:rFonts w:hint="default"/>
        <w:lang w:val="en-US" w:eastAsia="en-US" w:bidi="ar-SA"/>
      </w:rPr>
    </w:lvl>
    <w:lvl w:ilvl="2" w:tplc="1DE05B78">
      <w:numFmt w:val="bullet"/>
      <w:lvlText w:val="•"/>
      <w:lvlJc w:val="left"/>
      <w:pPr>
        <w:ind w:left="2459" w:hanging="339"/>
      </w:pPr>
      <w:rPr>
        <w:rFonts w:hint="default"/>
        <w:lang w:val="en-US" w:eastAsia="en-US" w:bidi="ar-SA"/>
      </w:rPr>
    </w:lvl>
    <w:lvl w:ilvl="3" w:tplc="94CA8246">
      <w:numFmt w:val="bullet"/>
      <w:lvlText w:val="•"/>
      <w:lvlJc w:val="left"/>
      <w:pPr>
        <w:ind w:left="3349" w:hanging="339"/>
      </w:pPr>
      <w:rPr>
        <w:rFonts w:hint="default"/>
        <w:lang w:val="en-US" w:eastAsia="en-US" w:bidi="ar-SA"/>
      </w:rPr>
    </w:lvl>
    <w:lvl w:ilvl="4" w:tplc="4D2E2B00">
      <w:numFmt w:val="bullet"/>
      <w:lvlText w:val="•"/>
      <w:lvlJc w:val="left"/>
      <w:pPr>
        <w:ind w:left="4239" w:hanging="339"/>
      </w:pPr>
      <w:rPr>
        <w:rFonts w:hint="default"/>
        <w:lang w:val="en-US" w:eastAsia="en-US" w:bidi="ar-SA"/>
      </w:rPr>
    </w:lvl>
    <w:lvl w:ilvl="5" w:tplc="E6C8366C">
      <w:numFmt w:val="bullet"/>
      <w:lvlText w:val="•"/>
      <w:lvlJc w:val="left"/>
      <w:pPr>
        <w:ind w:left="5129" w:hanging="339"/>
      </w:pPr>
      <w:rPr>
        <w:rFonts w:hint="default"/>
        <w:lang w:val="en-US" w:eastAsia="en-US" w:bidi="ar-SA"/>
      </w:rPr>
    </w:lvl>
    <w:lvl w:ilvl="6" w:tplc="5F48A92E">
      <w:numFmt w:val="bullet"/>
      <w:lvlText w:val="•"/>
      <w:lvlJc w:val="left"/>
      <w:pPr>
        <w:ind w:left="6018" w:hanging="339"/>
      </w:pPr>
      <w:rPr>
        <w:rFonts w:hint="default"/>
        <w:lang w:val="en-US" w:eastAsia="en-US" w:bidi="ar-SA"/>
      </w:rPr>
    </w:lvl>
    <w:lvl w:ilvl="7" w:tplc="F47A9FA0">
      <w:numFmt w:val="bullet"/>
      <w:lvlText w:val="•"/>
      <w:lvlJc w:val="left"/>
      <w:pPr>
        <w:ind w:left="6908" w:hanging="339"/>
      </w:pPr>
      <w:rPr>
        <w:rFonts w:hint="default"/>
        <w:lang w:val="en-US" w:eastAsia="en-US" w:bidi="ar-SA"/>
      </w:rPr>
    </w:lvl>
    <w:lvl w:ilvl="8" w:tplc="53C070C2">
      <w:numFmt w:val="bullet"/>
      <w:lvlText w:val="•"/>
      <w:lvlJc w:val="left"/>
      <w:pPr>
        <w:ind w:left="7798" w:hanging="339"/>
      </w:pPr>
      <w:rPr>
        <w:rFonts w:hint="default"/>
        <w:lang w:val="en-US" w:eastAsia="en-US" w:bidi="ar-SA"/>
      </w:rPr>
    </w:lvl>
  </w:abstractNum>
  <w:abstractNum w:abstractNumId="1" w15:restartNumberingAfterBreak="0">
    <w:nsid w:val="20547952"/>
    <w:multiLevelType w:val="hybridMultilevel"/>
    <w:tmpl w:val="30604A72"/>
    <w:lvl w:ilvl="0" w:tplc="5FB87D40">
      <w:numFmt w:val="bullet"/>
      <w:lvlText w:val=""/>
      <w:lvlJc w:val="left"/>
      <w:pPr>
        <w:ind w:left="1564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22"/>
        <w:szCs w:val="22"/>
        <w:lang w:val="en-US" w:eastAsia="en-US" w:bidi="ar-SA"/>
      </w:rPr>
    </w:lvl>
    <w:lvl w:ilvl="1" w:tplc="7A128DB8">
      <w:numFmt w:val="bullet"/>
      <w:lvlText w:val="•"/>
      <w:lvlJc w:val="left"/>
      <w:pPr>
        <w:ind w:left="2361" w:hanging="339"/>
      </w:pPr>
      <w:rPr>
        <w:rFonts w:hint="default"/>
        <w:lang w:val="en-US" w:eastAsia="en-US" w:bidi="ar-SA"/>
      </w:rPr>
    </w:lvl>
    <w:lvl w:ilvl="2" w:tplc="5D5ABAE2">
      <w:numFmt w:val="bullet"/>
      <w:lvlText w:val="•"/>
      <w:lvlJc w:val="left"/>
      <w:pPr>
        <w:ind w:left="3163" w:hanging="339"/>
      </w:pPr>
      <w:rPr>
        <w:rFonts w:hint="default"/>
        <w:lang w:val="en-US" w:eastAsia="en-US" w:bidi="ar-SA"/>
      </w:rPr>
    </w:lvl>
    <w:lvl w:ilvl="3" w:tplc="003A07D2">
      <w:numFmt w:val="bullet"/>
      <w:lvlText w:val="•"/>
      <w:lvlJc w:val="left"/>
      <w:pPr>
        <w:ind w:left="3965" w:hanging="339"/>
      </w:pPr>
      <w:rPr>
        <w:rFonts w:hint="default"/>
        <w:lang w:val="en-US" w:eastAsia="en-US" w:bidi="ar-SA"/>
      </w:rPr>
    </w:lvl>
    <w:lvl w:ilvl="4" w:tplc="41C8F150">
      <w:numFmt w:val="bullet"/>
      <w:lvlText w:val="•"/>
      <w:lvlJc w:val="left"/>
      <w:pPr>
        <w:ind w:left="4767" w:hanging="339"/>
      </w:pPr>
      <w:rPr>
        <w:rFonts w:hint="default"/>
        <w:lang w:val="en-US" w:eastAsia="en-US" w:bidi="ar-SA"/>
      </w:rPr>
    </w:lvl>
    <w:lvl w:ilvl="5" w:tplc="44E45FFE">
      <w:numFmt w:val="bullet"/>
      <w:lvlText w:val="•"/>
      <w:lvlJc w:val="left"/>
      <w:pPr>
        <w:ind w:left="5569" w:hanging="339"/>
      </w:pPr>
      <w:rPr>
        <w:rFonts w:hint="default"/>
        <w:lang w:val="en-US" w:eastAsia="en-US" w:bidi="ar-SA"/>
      </w:rPr>
    </w:lvl>
    <w:lvl w:ilvl="6" w:tplc="1A241B38">
      <w:numFmt w:val="bullet"/>
      <w:lvlText w:val="•"/>
      <w:lvlJc w:val="left"/>
      <w:pPr>
        <w:ind w:left="6370" w:hanging="339"/>
      </w:pPr>
      <w:rPr>
        <w:rFonts w:hint="default"/>
        <w:lang w:val="en-US" w:eastAsia="en-US" w:bidi="ar-SA"/>
      </w:rPr>
    </w:lvl>
    <w:lvl w:ilvl="7" w:tplc="82F2FB04">
      <w:numFmt w:val="bullet"/>
      <w:lvlText w:val="•"/>
      <w:lvlJc w:val="left"/>
      <w:pPr>
        <w:ind w:left="7172" w:hanging="339"/>
      </w:pPr>
      <w:rPr>
        <w:rFonts w:hint="default"/>
        <w:lang w:val="en-US" w:eastAsia="en-US" w:bidi="ar-SA"/>
      </w:rPr>
    </w:lvl>
    <w:lvl w:ilvl="8" w:tplc="7102B1CA">
      <w:numFmt w:val="bullet"/>
      <w:lvlText w:val="•"/>
      <w:lvlJc w:val="left"/>
      <w:pPr>
        <w:ind w:left="7974" w:hanging="339"/>
      </w:pPr>
      <w:rPr>
        <w:rFonts w:hint="default"/>
        <w:lang w:val="en-US" w:eastAsia="en-US" w:bidi="ar-SA"/>
      </w:rPr>
    </w:lvl>
  </w:abstractNum>
  <w:abstractNum w:abstractNumId="2" w15:restartNumberingAfterBreak="0">
    <w:nsid w:val="2CC70A84"/>
    <w:multiLevelType w:val="hybridMultilevel"/>
    <w:tmpl w:val="4CC207CC"/>
    <w:lvl w:ilvl="0" w:tplc="56660A32">
      <w:numFmt w:val="bullet"/>
      <w:lvlText w:val=""/>
      <w:lvlJc w:val="left"/>
      <w:pPr>
        <w:ind w:left="1565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22"/>
        <w:szCs w:val="22"/>
        <w:lang w:val="en-US" w:eastAsia="en-US" w:bidi="ar-SA"/>
      </w:rPr>
    </w:lvl>
    <w:lvl w:ilvl="1" w:tplc="805CAF8C">
      <w:numFmt w:val="bullet"/>
      <w:lvlText w:val="•"/>
      <w:lvlJc w:val="left"/>
      <w:pPr>
        <w:ind w:left="2361" w:hanging="339"/>
      </w:pPr>
      <w:rPr>
        <w:rFonts w:hint="default"/>
        <w:lang w:val="en-US" w:eastAsia="en-US" w:bidi="ar-SA"/>
      </w:rPr>
    </w:lvl>
    <w:lvl w:ilvl="2" w:tplc="36A021DC">
      <w:numFmt w:val="bullet"/>
      <w:lvlText w:val="•"/>
      <w:lvlJc w:val="left"/>
      <w:pPr>
        <w:ind w:left="3162" w:hanging="339"/>
      </w:pPr>
      <w:rPr>
        <w:rFonts w:hint="default"/>
        <w:lang w:val="en-US" w:eastAsia="en-US" w:bidi="ar-SA"/>
      </w:rPr>
    </w:lvl>
    <w:lvl w:ilvl="3" w:tplc="5EAA2FB6">
      <w:numFmt w:val="bullet"/>
      <w:lvlText w:val="•"/>
      <w:lvlJc w:val="left"/>
      <w:pPr>
        <w:ind w:left="3963" w:hanging="339"/>
      </w:pPr>
      <w:rPr>
        <w:rFonts w:hint="default"/>
        <w:lang w:val="en-US" w:eastAsia="en-US" w:bidi="ar-SA"/>
      </w:rPr>
    </w:lvl>
    <w:lvl w:ilvl="4" w:tplc="D34CBFFE">
      <w:numFmt w:val="bullet"/>
      <w:lvlText w:val="•"/>
      <w:lvlJc w:val="left"/>
      <w:pPr>
        <w:ind w:left="4764" w:hanging="339"/>
      </w:pPr>
      <w:rPr>
        <w:rFonts w:hint="default"/>
        <w:lang w:val="en-US" w:eastAsia="en-US" w:bidi="ar-SA"/>
      </w:rPr>
    </w:lvl>
    <w:lvl w:ilvl="5" w:tplc="0D362956">
      <w:numFmt w:val="bullet"/>
      <w:lvlText w:val="•"/>
      <w:lvlJc w:val="left"/>
      <w:pPr>
        <w:ind w:left="5565" w:hanging="339"/>
      </w:pPr>
      <w:rPr>
        <w:rFonts w:hint="default"/>
        <w:lang w:val="en-US" w:eastAsia="en-US" w:bidi="ar-SA"/>
      </w:rPr>
    </w:lvl>
    <w:lvl w:ilvl="6" w:tplc="485EB292">
      <w:numFmt w:val="bullet"/>
      <w:lvlText w:val="•"/>
      <w:lvlJc w:val="left"/>
      <w:pPr>
        <w:ind w:left="6366" w:hanging="339"/>
      </w:pPr>
      <w:rPr>
        <w:rFonts w:hint="default"/>
        <w:lang w:val="en-US" w:eastAsia="en-US" w:bidi="ar-SA"/>
      </w:rPr>
    </w:lvl>
    <w:lvl w:ilvl="7" w:tplc="FCFE4596">
      <w:numFmt w:val="bullet"/>
      <w:lvlText w:val="•"/>
      <w:lvlJc w:val="left"/>
      <w:pPr>
        <w:ind w:left="7167" w:hanging="339"/>
      </w:pPr>
      <w:rPr>
        <w:rFonts w:hint="default"/>
        <w:lang w:val="en-US" w:eastAsia="en-US" w:bidi="ar-SA"/>
      </w:rPr>
    </w:lvl>
    <w:lvl w:ilvl="8" w:tplc="D84C660E">
      <w:numFmt w:val="bullet"/>
      <w:lvlText w:val="•"/>
      <w:lvlJc w:val="left"/>
      <w:pPr>
        <w:ind w:left="7968" w:hanging="339"/>
      </w:pPr>
      <w:rPr>
        <w:rFonts w:hint="default"/>
        <w:lang w:val="en-US" w:eastAsia="en-US" w:bidi="ar-SA"/>
      </w:rPr>
    </w:lvl>
  </w:abstractNum>
  <w:abstractNum w:abstractNumId="3" w15:restartNumberingAfterBreak="0">
    <w:nsid w:val="3914716D"/>
    <w:multiLevelType w:val="hybridMultilevel"/>
    <w:tmpl w:val="55B6A528"/>
    <w:lvl w:ilvl="0" w:tplc="93021E92">
      <w:numFmt w:val="bullet"/>
      <w:lvlText w:val=""/>
      <w:lvlJc w:val="left"/>
      <w:pPr>
        <w:ind w:left="679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0"/>
        <w:szCs w:val="20"/>
        <w:lang w:val="en-US" w:eastAsia="en-US" w:bidi="ar-SA"/>
      </w:rPr>
    </w:lvl>
    <w:lvl w:ilvl="1" w:tplc="2C785C04">
      <w:numFmt w:val="bullet"/>
      <w:lvlText w:val="•"/>
      <w:lvlJc w:val="left"/>
      <w:pPr>
        <w:ind w:left="1569" w:hanging="339"/>
      </w:pPr>
      <w:rPr>
        <w:rFonts w:hint="default"/>
        <w:lang w:val="en-US" w:eastAsia="en-US" w:bidi="ar-SA"/>
      </w:rPr>
    </w:lvl>
    <w:lvl w:ilvl="2" w:tplc="57A6DBF2">
      <w:numFmt w:val="bullet"/>
      <w:lvlText w:val="•"/>
      <w:lvlJc w:val="left"/>
      <w:pPr>
        <w:ind w:left="2459" w:hanging="339"/>
      </w:pPr>
      <w:rPr>
        <w:rFonts w:hint="default"/>
        <w:lang w:val="en-US" w:eastAsia="en-US" w:bidi="ar-SA"/>
      </w:rPr>
    </w:lvl>
    <w:lvl w:ilvl="3" w:tplc="83E42272">
      <w:numFmt w:val="bullet"/>
      <w:lvlText w:val="•"/>
      <w:lvlJc w:val="left"/>
      <w:pPr>
        <w:ind w:left="3349" w:hanging="339"/>
      </w:pPr>
      <w:rPr>
        <w:rFonts w:hint="default"/>
        <w:lang w:val="en-US" w:eastAsia="en-US" w:bidi="ar-SA"/>
      </w:rPr>
    </w:lvl>
    <w:lvl w:ilvl="4" w:tplc="D1C87BB0">
      <w:numFmt w:val="bullet"/>
      <w:lvlText w:val="•"/>
      <w:lvlJc w:val="left"/>
      <w:pPr>
        <w:ind w:left="4239" w:hanging="339"/>
      </w:pPr>
      <w:rPr>
        <w:rFonts w:hint="default"/>
        <w:lang w:val="en-US" w:eastAsia="en-US" w:bidi="ar-SA"/>
      </w:rPr>
    </w:lvl>
    <w:lvl w:ilvl="5" w:tplc="98AEF336">
      <w:numFmt w:val="bullet"/>
      <w:lvlText w:val="•"/>
      <w:lvlJc w:val="left"/>
      <w:pPr>
        <w:ind w:left="5129" w:hanging="339"/>
      </w:pPr>
      <w:rPr>
        <w:rFonts w:hint="default"/>
        <w:lang w:val="en-US" w:eastAsia="en-US" w:bidi="ar-SA"/>
      </w:rPr>
    </w:lvl>
    <w:lvl w:ilvl="6" w:tplc="01A21D3C">
      <w:numFmt w:val="bullet"/>
      <w:lvlText w:val="•"/>
      <w:lvlJc w:val="left"/>
      <w:pPr>
        <w:ind w:left="6018" w:hanging="339"/>
      </w:pPr>
      <w:rPr>
        <w:rFonts w:hint="default"/>
        <w:lang w:val="en-US" w:eastAsia="en-US" w:bidi="ar-SA"/>
      </w:rPr>
    </w:lvl>
    <w:lvl w:ilvl="7" w:tplc="ECC6255E">
      <w:numFmt w:val="bullet"/>
      <w:lvlText w:val="•"/>
      <w:lvlJc w:val="left"/>
      <w:pPr>
        <w:ind w:left="6908" w:hanging="339"/>
      </w:pPr>
      <w:rPr>
        <w:rFonts w:hint="default"/>
        <w:lang w:val="en-US" w:eastAsia="en-US" w:bidi="ar-SA"/>
      </w:rPr>
    </w:lvl>
    <w:lvl w:ilvl="8" w:tplc="FD9CE458">
      <w:numFmt w:val="bullet"/>
      <w:lvlText w:val="•"/>
      <w:lvlJc w:val="left"/>
      <w:pPr>
        <w:ind w:left="7798" w:hanging="339"/>
      </w:pPr>
      <w:rPr>
        <w:rFonts w:hint="default"/>
        <w:lang w:val="en-US" w:eastAsia="en-US" w:bidi="ar-SA"/>
      </w:rPr>
    </w:lvl>
  </w:abstractNum>
  <w:abstractNum w:abstractNumId="4" w15:restartNumberingAfterBreak="0">
    <w:nsid w:val="40FE1BFF"/>
    <w:multiLevelType w:val="hybridMultilevel"/>
    <w:tmpl w:val="610462D0"/>
    <w:lvl w:ilvl="0" w:tplc="2CDEA9E4">
      <w:numFmt w:val="bullet"/>
      <w:lvlText w:val=""/>
      <w:lvlJc w:val="left"/>
      <w:pPr>
        <w:ind w:left="787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2"/>
        <w:szCs w:val="22"/>
        <w:lang w:val="en-US" w:eastAsia="en-US" w:bidi="ar-SA"/>
      </w:rPr>
    </w:lvl>
    <w:lvl w:ilvl="1" w:tplc="1DAE173E">
      <w:numFmt w:val="bullet"/>
      <w:lvlText w:val="•"/>
      <w:lvlJc w:val="left"/>
      <w:pPr>
        <w:ind w:left="1659" w:hanging="339"/>
      </w:pPr>
      <w:rPr>
        <w:rFonts w:hint="default"/>
        <w:lang w:val="en-US" w:eastAsia="en-US" w:bidi="ar-SA"/>
      </w:rPr>
    </w:lvl>
    <w:lvl w:ilvl="2" w:tplc="FCD2C346">
      <w:numFmt w:val="bullet"/>
      <w:lvlText w:val="•"/>
      <w:lvlJc w:val="left"/>
      <w:pPr>
        <w:ind w:left="2539" w:hanging="339"/>
      </w:pPr>
      <w:rPr>
        <w:rFonts w:hint="default"/>
        <w:lang w:val="en-US" w:eastAsia="en-US" w:bidi="ar-SA"/>
      </w:rPr>
    </w:lvl>
    <w:lvl w:ilvl="3" w:tplc="ECAE6E26">
      <w:numFmt w:val="bullet"/>
      <w:lvlText w:val="•"/>
      <w:lvlJc w:val="left"/>
      <w:pPr>
        <w:ind w:left="3419" w:hanging="339"/>
      </w:pPr>
      <w:rPr>
        <w:rFonts w:hint="default"/>
        <w:lang w:val="en-US" w:eastAsia="en-US" w:bidi="ar-SA"/>
      </w:rPr>
    </w:lvl>
    <w:lvl w:ilvl="4" w:tplc="0A0CAD3A">
      <w:numFmt w:val="bullet"/>
      <w:lvlText w:val="•"/>
      <w:lvlJc w:val="left"/>
      <w:pPr>
        <w:ind w:left="4299" w:hanging="339"/>
      </w:pPr>
      <w:rPr>
        <w:rFonts w:hint="default"/>
        <w:lang w:val="en-US" w:eastAsia="en-US" w:bidi="ar-SA"/>
      </w:rPr>
    </w:lvl>
    <w:lvl w:ilvl="5" w:tplc="101EA196">
      <w:numFmt w:val="bullet"/>
      <w:lvlText w:val="•"/>
      <w:lvlJc w:val="left"/>
      <w:pPr>
        <w:ind w:left="5179" w:hanging="339"/>
      </w:pPr>
      <w:rPr>
        <w:rFonts w:hint="default"/>
        <w:lang w:val="en-US" w:eastAsia="en-US" w:bidi="ar-SA"/>
      </w:rPr>
    </w:lvl>
    <w:lvl w:ilvl="6" w:tplc="82B85BA0">
      <w:numFmt w:val="bullet"/>
      <w:lvlText w:val="•"/>
      <w:lvlJc w:val="left"/>
      <w:pPr>
        <w:ind w:left="6058" w:hanging="339"/>
      </w:pPr>
      <w:rPr>
        <w:rFonts w:hint="default"/>
        <w:lang w:val="en-US" w:eastAsia="en-US" w:bidi="ar-SA"/>
      </w:rPr>
    </w:lvl>
    <w:lvl w:ilvl="7" w:tplc="99340488">
      <w:numFmt w:val="bullet"/>
      <w:lvlText w:val="•"/>
      <w:lvlJc w:val="left"/>
      <w:pPr>
        <w:ind w:left="6938" w:hanging="339"/>
      </w:pPr>
      <w:rPr>
        <w:rFonts w:hint="default"/>
        <w:lang w:val="en-US" w:eastAsia="en-US" w:bidi="ar-SA"/>
      </w:rPr>
    </w:lvl>
    <w:lvl w:ilvl="8" w:tplc="38A0CA98">
      <w:numFmt w:val="bullet"/>
      <w:lvlText w:val="•"/>
      <w:lvlJc w:val="left"/>
      <w:pPr>
        <w:ind w:left="7818" w:hanging="339"/>
      </w:pPr>
      <w:rPr>
        <w:rFonts w:hint="default"/>
        <w:lang w:val="en-US" w:eastAsia="en-US" w:bidi="ar-SA"/>
      </w:rPr>
    </w:lvl>
  </w:abstractNum>
  <w:abstractNum w:abstractNumId="5" w15:restartNumberingAfterBreak="0">
    <w:nsid w:val="58ED50D5"/>
    <w:multiLevelType w:val="hybridMultilevel"/>
    <w:tmpl w:val="A81A7F08"/>
    <w:lvl w:ilvl="0" w:tplc="EA44B2A0">
      <w:numFmt w:val="bullet"/>
      <w:lvlText w:val=""/>
      <w:lvlJc w:val="left"/>
      <w:pPr>
        <w:ind w:left="679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22"/>
        <w:szCs w:val="22"/>
        <w:lang w:val="en-US" w:eastAsia="en-US" w:bidi="ar-SA"/>
      </w:rPr>
    </w:lvl>
    <w:lvl w:ilvl="1" w:tplc="1908C2BA">
      <w:numFmt w:val="bullet"/>
      <w:lvlText w:val="•"/>
      <w:lvlJc w:val="left"/>
      <w:pPr>
        <w:ind w:left="1569" w:hanging="339"/>
      </w:pPr>
      <w:rPr>
        <w:rFonts w:hint="default"/>
        <w:lang w:val="en-US" w:eastAsia="en-US" w:bidi="ar-SA"/>
      </w:rPr>
    </w:lvl>
    <w:lvl w:ilvl="2" w:tplc="F2AC659E">
      <w:numFmt w:val="bullet"/>
      <w:lvlText w:val="•"/>
      <w:lvlJc w:val="left"/>
      <w:pPr>
        <w:ind w:left="2459" w:hanging="339"/>
      </w:pPr>
      <w:rPr>
        <w:rFonts w:hint="default"/>
        <w:lang w:val="en-US" w:eastAsia="en-US" w:bidi="ar-SA"/>
      </w:rPr>
    </w:lvl>
    <w:lvl w:ilvl="3" w:tplc="EFFA05E0">
      <w:numFmt w:val="bullet"/>
      <w:lvlText w:val="•"/>
      <w:lvlJc w:val="left"/>
      <w:pPr>
        <w:ind w:left="3349" w:hanging="339"/>
      </w:pPr>
      <w:rPr>
        <w:rFonts w:hint="default"/>
        <w:lang w:val="en-US" w:eastAsia="en-US" w:bidi="ar-SA"/>
      </w:rPr>
    </w:lvl>
    <w:lvl w:ilvl="4" w:tplc="DF1270B6">
      <w:numFmt w:val="bullet"/>
      <w:lvlText w:val="•"/>
      <w:lvlJc w:val="left"/>
      <w:pPr>
        <w:ind w:left="4239" w:hanging="339"/>
      </w:pPr>
      <w:rPr>
        <w:rFonts w:hint="default"/>
        <w:lang w:val="en-US" w:eastAsia="en-US" w:bidi="ar-SA"/>
      </w:rPr>
    </w:lvl>
    <w:lvl w:ilvl="5" w:tplc="7AE65A2A">
      <w:numFmt w:val="bullet"/>
      <w:lvlText w:val="•"/>
      <w:lvlJc w:val="left"/>
      <w:pPr>
        <w:ind w:left="5129" w:hanging="339"/>
      </w:pPr>
      <w:rPr>
        <w:rFonts w:hint="default"/>
        <w:lang w:val="en-US" w:eastAsia="en-US" w:bidi="ar-SA"/>
      </w:rPr>
    </w:lvl>
    <w:lvl w:ilvl="6" w:tplc="72E076C4">
      <w:numFmt w:val="bullet"/>
      <w:lvlText w:val="•"/>
      <w:lvlJc w:val="left"/>
      <w:pPr>
        <w:ind w:left="6018" w:hanging="339"/>
      </w:pPr>
      <w:rPr>
        <w:rFonts w:hint="default"/>
        <w:lang w:val="en-US" w:eastAsia="en-US" w:bidi="ar-SA"/>
      </w:rPr>
    </w:lvl>
    <w:lvl w:ilvl="7" w:tplc="D04A6694">
      <w:numFmt w:val="bullet"/>
      <w:lvlText w:val="•"/>
      <w:lvlJc w:val="left"/>
      <w:pPr>
        <w:ind w:left="6908" w:hanging="339"/>
      </w:pPr>
      <w:rPr>
        <w:rFonts w:hint="default"/>
        <w:lang w:val="en-US" w:eastAsia="en-US" w:bidi="ar-SA"/>
      </w:rPr>
    </w:lvl>
    <w:lvl w:ilvl="8" w:tplc="BC605E5A">
      <w:numFmt w:val="bullet"/>
      <w:lvlText w:val="•"/>
      <w:lvlJc w:val="left"/>
      <w:pPr>
        <w:ind w:left="7798" w:hanging="339"/>
      </w:pPr>
      <w:rPr>
        <w:rFonts w:hint="default"/>
        <w:lang w:val="en-US" w:eastAsia="en-US" w:bidi="ar-SA"/>
      </w:rPr>
    </w:lvl>
  </w:abstractNum>
  <w:abstractNum w:abstractNumId="6" w15:restartNumberingAfterBreak="0">
    <w:nsid w:val="76352B4B"/>
    <w:multiLevelType w:val="hybridMultilevel"/>
    <w:tmpl w:val="41280154"/>
    <w:lvl w:ilvl="0" w:tplc="7422C79C">
      <w:numFmt w:val="bullet"/>
      <w:lvlText w:val="•"/>
      <w:lvlJc w:val="left"/>
      <w:pPr>
        <w:ind w:left="679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en-US" w:eastAsia="en-US" w:bidi="ar-SA"/>
      </w:rPr>
    </w:lvl>
    <w:lvl w:ilvl="1" w:tplc="60A622DE">
      <w:numFmt w:val="bullet"/>
      <w:lvlText w:val="•"/>
      <w:lvlJc w:val="left"/>
      <w:pPr>
        <w:ind w:left="1569" w:hanging="125"/>
      </w:pPr>
      <w:rPr>
        <w:rFonts w:hint="default"/>
        <w:lang w:val="en-US" w:eastAsia="en-US" w:bidi="ar-SA"/>
      </w:rPr>
    </w:lvl>
    <w:lvl w:ilvl="2" w:tplc="00C4A734">
      <w:numFmt w:val="bullet"/>
      <w:lvlText w:val="•"/>
      <w:lvlJc w:val="left"/>
      <w:pPr>
        <w:ind w:left="2459" w:hanging="125"/>
      </w:pPr>
      <w:rPr>
        <w:rFonts w:hint="default"/>
        <w:lang w:val="en-US" w:eastAsia="en-US" w:bidi="ar-SA"/>
      </w:rPr>
    </w:lvl>
    <w:lvl w:ilvl="3" w:tplc="EB7A24BA">
      <w:numFmt w:val="bullet"/>
      <w:lvlText w:val="•"/>
      <w:lvlJc w:val="left"/>
      <w:pPr>
        <w:ind w:left="3349" w:hanging="125"/>
      </w:pPr>
      <w:rPr>
        <w:rFonts w:hint="default"/>
        <w:lang w:val="en-US" w:eastAsia="en-US" w:bidi="ar-SA"/>
      </w:rPr>
    </w:lvl>
    <w:lvl w:ilvl="4" w:tplc="3D02E6CE">
      <w:numFmt w:val="bullet"/>
      <w:lvlText w:val="•"/>
      <w:lvlJc w:val="left"/>
      <w:pPr>
        <w:ind w:left="4239" w:hanging="125"/>
      </w:pPr>
      <w:rPr>
        <w:rFonts w:hint="default"/>
        <w:lang w:val="en-US" w:eastAsia="en-US" w:bidi="ar-SA"/>
      </w:rPr>
    </w:lvl>
    <w:lvl w:ilvl="5" w:tplc="252C8D4A">
      <w:numFmt w:val="bullet"/>
      <w:lvlText w:val="•"/>
      <w:lvlJc w:val="left"/>
      <w:pPr>
        <w:ind w:left="5129" w:hanging="125"/>
      </w:pPr>
      <w:rPr>
        <w:rFonts w:hint="default"/>
        <w:lang w:val="en-US" w:eastAsia="en-US" w:bidi="ar-SA"/>
      </w:rPr>
    </w:lvl>
    <w:lvl w:ilvl="6" w:tplc="F9F83834">
      <w:numFmt w:val="bullet"/>
      <w:lvlText w:val="•"/>
      <w:lvlJc w:val="left"/>
      <w:pPr>
        <w:ind w:left="6018" w:hanging="125"/>
      </w:pPr>
      <w:rPr>
        <w:rFonts w:hint="default"/>
        <w:lang w:val="en-US" w:eastAsia="en-US" w:bidi="ar-SA"/>
      </w:rPr>
    </w:lvl>
    <w:lvl w:ilvl="7" w:tplc="7676F5B6">
      <w:numFmt w:val="bullet"/>
      <w:lvlText w:val="•"/>
      <w:lvlJc w:val="left"/>
      <w:pPr>
        <w:ind w:left="6908" w:hanging="125"/>
      </w:pPr>
      <w:rPr>
        <w:rFonts w:hint="default"/>
        <w:lang w:val="en-US" w:eastAsia="en-US" w:bidi="ar-SA"/>
      </w:rPr>
    </w:lvl>
    <w:lvl w:ilvl="8" w:tplc="04C683F8">
      <w:numFmt w:val="bullet"/>
      <w:lvlText w:val="•"/>
      <w:lvlJc w:val="left"/>
      <w:pPr>
        <w:ind w:left="7798" w:hanging="125"/>
      </w:pPr>
      <w:rPr>
        <w:rFonts w:hint="default"/>
        <w:lang w:val="en-US" w:eastAsia="en-US" w:bidi="ar-SA"/>
      </w:rPr>
    </w:lvl>
  </w:abstractNum>
  <w:num w:numId="1" w16cid:durableId="977030153">
    <w:abstractNumId w:val="5"/>
  </w:num>
  <w:num w:numId="2" w16cid:durableId="1979526988">
    <w:abstractNumId w:val="4"/>
  </w:num>
  <w:num w:numId="3" w16cid:durableId="1817917117">
    <w:abstractNumId w:val="3"/>
  </w:num>
  <w:num w:numId="4" w16cid:durableId="1967618457">
    <w:abstractNumId w:val="6"/>
  </w:num>
  <w:num w:numId="5" w16cid:durableId="1638489959">
    <w:abstractNumId w:val="0"/>
  </w:num>
  <w:num w:numId="6" w16cid:durableId="1839032294">
    <w:abstractNumId w:val="1"/>
  </w:num>
  <w:num w:numId="7" w16cid:durableId="1674019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B23BD"/>
    <w:rsid w:val="001672EB"/>
    <w:rsid w:val="006C1969"/>
    <w:rsid w:val="008B3F12"/>
    <w:rsid w:val="009410EC"/>
    <w:rsid w:val="009B2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9FCFD"/>
  <w15:docId w15:val="{FBCDC4A6-6701-4459-8FA9-31E02AE18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81"/>
      <w:ind w:left="13"/>
      <w:jc w:val="center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unitameena@kalindi.du.ac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622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- 329b5500d26d7e2390150106e8b839be (2)</vt:lpstr>
    </vt:vector>
  </TitlesOfParts>
  <Company/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- 329b5500d26d7e2390150106e8b839be (2)</dc:title>
  <dc:creator>VARUN KUMAR</dc:creator>
  <cp:lastModifiedBy>VARUN KUMAR</cp:lastModifiedBy>
  <cp:revision>3</cp:revision>
  <dcterms:created xsi:type="dcterms:W3CDTF">2025-10-07T15:34:00Z</dcterms:created>
  <dcterms:modified xsi:type="dcterms:W3CDTF">2025-10-07T15:48:00Z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2025-09-30T00:00:00Z</vt:filetime>
  </property>
  <property fmtid="{D5CDD505-2E9C-101B-9397-08002B2CF9AE}" pid="3" name="LastSaved">
    <vt:filetime>2025-10-07T00:00:00Z</vt:filetime>
  </property>
  <property fmtid="{D5CDD505-2E9C-101B-9397-08002B2CF9AE}" pid="4" name="Producer">
    <vt:lpwstr>Microsoft: Print To PDF</vt:lpwstr>
  </property>
</Properties>
</file>