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B48E" w14:textId="0C973502" w:rsidR="00D05E17" w:rsidRPr="00755254" w:rsidRDefault="00BD4012" w:rsidP="00D05E17">
      <w:pPr>
        <w:spacing w:after="0" w:line="240" w:lineRule="auto"/>
        <w:jc w:val="center"/>
        <w:rPr>
          <w:rFonts w:ascii="Bookman Old Style" w:hAnsi="Bookman Old Style"/>
          <w:b/>
          <w:sz w:val="32"/>
          <w:szCs w:val="32"/>
        </w:rPr>
      </w:pPr>
      <w:r>
        <w:rPr>
          <w:rFonts w:ascii="Bookman Old Style" w:hAnsi="Bookman Old Style"/>
          <w:b/>
          <w:sz w:val="32"/>
          <w:szCs w:val="32"/>
        </w:rPr>
        <w:t>CURRICULUM PLAN 20</w:t>
      </w:r>
      <w:r w:rsidR="00825E73">
        <w:rPr>
          <w:rFonts w:ascii="Bookman Old Style" w:hAnsi="Bookman Old Style"/>
          <w:b/>
          <w:sz w:val="32"/>
          <w:szCs w:val="32"/>
        </w:rPr>
        <w:t>2</w:t>
      </w:r>
      <w:r w:rsidR="00C05D9B">
        <w:rPr>
          <w:rFonts w:ascii="Bookman Old Style" w:hAnsi="Bookman Old Style"/>
          <w:b/>
          <w:sz w:val="32"/>
          <w:szCs w:val="32"/>
        </w:rPr>
        <w:t>1</w:t>
      </w:r>
      <w:r>
        <w:rPr>
          <w:rFonts w:ascii="Bookman Old Style" w:hAnsi="Bookman Old Style"/>
          <w:b/>
          <w:sz w:val="32"/>
          <w:szCs w:val="32"/>
        </w:rPr>
        <w:t>-2</w:t>
      </w:r>
      <w:r w:rsidR="00C05D9B">
        <w:rPr>
          <w:rFonts w:ascii="Bookman Old Style" w:hAnsi="Bookman Old Style"/>
          <w:b/>
          <w:sz w:val="32"/>
          <w:szCs w:val="32"/>
        </w:rPr>
        <w:t>2</w:t>
      </w:r>
    </w:p>
    <w:p w14:paraId="6C06AF9B" w14:textId="77777777" w:rsidR="00D05E17" w:rsidRPr="00D05E17" w:rsidRDefault="00BD4012" w:rsidP="00D05E17">
      <w:pPr>
        <w:spacing w:after="0" w:line="240" w:lineRule="auto"/>
        <w:jc w:val="center"/>
        <w:rPr>
          <w:rFonts w:ascii="Bookman Old Style" w:hAnsi="Bookman Old Style"/>
          <w:sz w:val="32"/>
          <w:szCs w:val="32"/>
        </w:rPr>
      </w:pPr>
      <w:r>
        <w:rPr>
          <w:rFonts w:ascii="Bookman Old Style" w:hAnsi="Bookman Old Style"/>
          <w:sz w:val="32"/>
          <w:szCs w:val="32"/>
        </w:rPr>
        <w:t>Even Semester: II, IV</w:t>
      </w:r>
      <w:r w:rsidR="00D05E17">
        <w:rPr>
          <w:rFonts w:ascii="Bookman Old Style" w:hAnsi="Bookman Old Style"/>
          <w:sz w:val="32"/>
          <w:szCs w:val="32"/>
        </w:rPr>
        <w:t>, V</w:t>
      </w:r>
      <w:r>
        <w:rPr>
          <w:rFonts w:ascii="Bookman Old Style" w:hAnsi="Bookman Old Style"/>
          <w:sz w:val="32"/>
          <w:szCs w:val="32"/>
        </w:rPr>
        <w:t>I</w:t>
      </w:r>
    </w:p>
    <w:p w14:paraId="578BCF9C" w14:textId="77777777" w:rsidR="00D05E17" w:rsidRPr="00755254" w:rsidRDefault="00C56B2E" w:rsidP="00D05E17">
      <w:pPr>
        <w:spacing w:after="0" w:line="240" w:lineRule="auto"/>
        <w:jc w:val="center"/>
        <w:rPr>
          <w:rFonts w:ascii="Bookman Old Style" w:hAnsi="Bookman Old Style"/>
          <w:b/>
          <w:sz w:val="32"/>
          <w:szCs w:val="32"/>
        </w:rPr>
      </w:pPr>
      <w:r w:rsidRPr="00755254">
        <w:rPr>
          <w:rFonts w:ascii="Bookman Old Style" w:hAnsi="Bookman Old Style"/>
          <w:b/>
          <w:sz w:val="32"/>
          <w:szCs w:val="32"/>
        </w:rPr>
        <w:t>Dr</w:t>
      </w:r>
      <w:r w:rsidR="00755254" w:rsidRPr="00755254">
        <w:rPr>
          <w:rFonts w:ascii="Bookman Old Style" w:hAnsi="Bookman Old Style"/>
          <w:b/>
          <w:sz w:val="32"/>
          <w:szCs w:val="32"/>
        </w:rPr>
        <w:t>.</w:t>
      </w:r>
      <w:r w:rsidRPr="00755254">
        <w:rPr>
          <w:rFonts w:ascii="Bookman Old Style" w:hAnsi="Bookman Old Style"/>
          <w:b/>
          <w:sz w:val="32"/>
          <w:szCs w:val="32"/>
        </w:rPr>
        <w:t xml:space="preserve"> Savita Sharma</w:t>
      </w:r>
      <w:r w:rsidR="00D05E17" w:rsidRPr="00755254">
        <w:rPr>
          <w:rFonts w:ascii="Bookman Old Style" w:hAnsi="Bookman Old Style"/>
          <w:b/>
          <w:sz w:val="32"/>
          <w:szCs w:val="32"/>
        </w:rPr>
        <w:t xml:space="preserve"> </w:t>
      </w:r>
    </w:p>
    <w:p w14:paraId="29A868B8" w14:textId="1EBEC1EE" w:rsidR="00C924C4" w:rsidRDefault="00D05E17" w:rsidP="00D05E17">
      <w:pPr>
        <w:spacing w:after="0" w:line="240" w:lineRule="auto"/>
        <w:jc w:val="center"/>
        <w:rPr>
          <w:rFonts w:ascii="Bookman Old Style" w:hAnsi="Bookman Old Style"/>
          <w:sz w:val="32"/>
          <w:szCs w:val="32"/>
        </w:rPr>
      </w:pPr>
      <w:r w:rsidRPr="00D05E17">
        <w:rPr>
          <w:rFonts w:ascii="Bookman Old Style" w:hAnsi="Bookman Old Style"/>
          <w:sz w:val="32"/>
          <w:szCs w:val="32"/>
        </w:rPr>
        <w:t>Dep</w:t>
      </w:r>
      <w:r w:rsidR="00755254">
        <w:rPr>
          <w:rFonts w:ascii="Bookman Old Style" w:hAnsi="Bookman Old Style"/>
          <w:sz w:val="32"/>
          <w:szCs w:val="32"/>
        </w:rPr>
        <w:t>ar</w:t>
      </w:r>
      <w:r w:rsidRPr="00D05E17">
        <w:rPr>
          <w:rFonts w:ascii="Bookman Old Style" w:hAnsi="Bookman Old Style"/>
          <w:sz w:val="32"/>
          <w:szCs w:val="32"/>
        </w:rPr>
        <w:t>t</w:t>
      </w:r>
      <w:r w:rsidR="00755254">
        <w:rPr>
          <w:rFonts w:ascii="Bookman Old Style" w:hAnsi="Bookman Old Style"/>
          <w:sz w:val="32"/>
          <w:szCs w:val="32"/>
        </w:rPr>
        <w:t>ment</w:t>
      </w:r>
      <w:r w:rsidRPr="00D05E17">
        <w:rPr>
          <w:rFonts w:ascii="Bookman Old Style" w:hAnsi="Bookman Old Style"/>
          <w:sz w:val="32"/>
          <w:szCs w:val="32"/>
        </w:rPr>
        <w:t xml:space="preserve"> of Physics</w:t>
      </w:r>
    </w:p>
    <w:p w14:paraId="4FEAAA2E" w14:textId="77777777" w:rsidR="00D05E17" w:rsidRPr="00755254" w:rsidRDefault="00C56B2E" w:rsidP="00D05E17">
      <w:pPr>
        <w:spacing w:after="0" w:line="240" w:lineRule="auto"/>
        <w:rPr>
          <w:rFonts w:ascii="Bookman Old Style" w:hAnsi="Bookman Old Style"/>
          <w:b/>
          <w:sz w:val="32"/>
          <w:szCs w:val="32"/>
        </w:rPr>
      </w:pPr>
      <w:r w:rsidRPr="00755254">
        <w:rPr>
          <w:rFonts w:ascii="Bookman Old Style" w:hAnsi="Bookman Old Style"/>
          <w:b/>
          <w:sz w:val="32"/>
          <w:szCs w:val="32"/>
        </w:rPr>
        <w:t>B.Sc(H) Physics –</w:t>
      </w:r>
      <w:r w:rsidR="00AC0ED6">
        <w:rPr>
          <w:rFonts w:ascii="Bookman Old Style" w:hAnsi="Bookman Old Style"/>
          <w:b/>
          <w:sz w:val="32"/>
          <w:szCs w:val="32"/>
        </w:rPr>
        <w:t xml:space="preserve"> </w:t>
      </w:r>
      <w:r w:rsidRPr="00755254">
        <w:rPr>
          <w:rFonts w:ascii="Bookman Old Style" w:hAnsi="Bookman Old Style"/>
          <w:b/>
          <w:sz w:val="32"/>
          <w:szCs w:val="32"/>
        </w:rPr>
        <w:t>I</w:t>
      </w:r>
      <w:r w:rsidR="004D0248">
        <w:rPr>
          <w:rFonts w:ascii="Bookman Old Style" w:hAnsi="Bookman Old Style"/>
          <w:b/>
          <w:sz w:val="32"/>
          <w:szCs w:val="32"/>
        </w:rPr>
        <w:t>II</w:t>
      </w:r>
      <w:r w:rsidRPr="00755254">
        <w:rPr>
          <w:rFonts w:ascii="Bookman Old Style" w:hAnsi="Bookman Old Style"/>
          <w:b/>
          <w:sz w:val="32"/>
          <w:szCs w:val="32"/>
        </w:rPr>
        <w:t xml:space="preserve"> </w:t>
      </w:r>
      <w:r w:rsidR="00D05E17" w:rsidRPr="00755254">
        <w:rPr>
          <w:rFonts w:ascii="Bookman Old Style" w:hAnsi="Bookman Old Style"/>
          <w:b/>
          <w:sz w:val="32"/>
          <w:szCs w:val="32"/>
        </w:rPr>
        <w:t>year</w:t>
      </w:r>
      <w:r w:rsidR="00BC70FA">
        <w:rPr>
          <w:rFonts w:ascii="Bookman Old Style" w:hAnsi="Bookman Old Style"/>
          <w:b/>
          <w:sz w:val="32"/>
          <w:szCs w:val="32"/>
        </w:rPr>
        <w:t>, VI Sem</w:t>
      </w:r>
    </w:p>
    <w:tbl>
      <w:tblPr>
        <w:tblStyle w:val="TableGrid"/>
        <w:tblW w:w="0" w:type="auto"/>
        <w:jc w:val="center"/>
        <w:tblLook w:val="04A0" w:firstRow="1" w:lastRow="0" w:firstColumn="1" w:lastColumn="0" w:noHBand="0" w:noVBand="1"/>
      </w:tblPr>
      <w:tblGrid>
        <w:gridCol w:w="2553"/>
        <w:gridCol w:w="2001"/>
        <w:gridCol w:w="2016"/>
        <w:gridCol w:w="2780"/>
      </w:tblGrid>
      <w:tr w:rsidR="00DE7BAC" w:rsidRPr="00D05E17" w14:paraId="17E8179F" w14:textId="77777777" w:rsidTr="00DE7BAC">
        <w:trPr>
          <w:jc w:val="center"/>
        </w:trPr>
        <w:tc>
          <w:tcPr>
            <w:tcW w:w="2724" w:type="dxa"/>
          </w:tcPr>
          <w:p w14:paraId="788F9407" w14:textId="77777777" w:rsidR="00DE7BAC" w:rsidRPr="00D05E17" w:rsidRDefault="00DE7BAC" w:rsidP="00D05E17">
            <w:pPr>
              <w:jc w:val="center"/>
              <w:rPr>
                <w:rFonts w:ascii="Bookman Old Style" w:hAnsi="Bookman Old Style"/>
                <w:sz w:val="24"/>
                <w:szCs w:val="24"/>
              </w:rPr>
            </w:pPr>
            <w:r>
              <w:rPr>
                <w:rFonts w:ascii="Bookman Old Style" w:hAnsi="Bookman Old Style"/>
                <w:sz w:val="24"/>
                <w:szCs w:val="24"/>
              </w:rPr>
              <w:t>Content</w:t>
            </w:r>
          </w:p>
        </w:tc>
        <w:tc>
          <w:tcPr>
            <w:tcW w:w="2420" w:type="dxa"/>
          </w:tcPr>
          <w:p w14:paraId="372ED145" w14:textId="77777777" w:rsidR="00DE7BAC" w:rsidRPr="00D05E17" w:rsidRDefault="00DE7BAC" w:rsidP="00D05E17">
            <w:pPr>
              <w:jc w:val="center"/>
              <w:rPr>
                <w:rFonts w:ascii="Bookman Old Style" w:hAnsi="Bookman Old Style"/>
                <w:sz w:val="24"/>
                <w:szCs w:val="24"/>
              </w:rPr>
            </w:pPr>
            <w:r w:rsidRPr="00D05E17">
              <w:rPr>
                <w:rFonts w:ascii="Bookman Old Style" w:hAnsi="Bookman Old Style"/>
                <w:sz w:val="24"/>
                <w:szCs w:val="24"/>
              </w:rPr>
              <w:t>Allocation of Lectures</w:t>
            </w:r>
          </w:p>
        </w:tc>
        <w:tc>
          <w:tcPr>
            <w:tcW w:w="2504" w:type="dxa"/>
          </w:tcPr>
          <w:p w14:paraId="1A1F204E" w14:textId="77777777" w:rsidR="00DE7BAC" w:rsidRPr="00D05E17" w:rsidRDefault="00DE7BAC" w:rsidP="00D05E17">
            <w:pPr>
              <w:jc w:val="center"/>
              <w:rPr>
                <w:rFonts w:ascii="Bookman Old Style" w:hAnsi="Bookman Old Style"/>
                <w:sz w:val="24"/>
                <w:szCs w:val="24"/>
              </w:rPr>
            </w:pPr>
            <w:r w:rsidRPr="00D05E17">
              <w:rPr>
                <w:rFonts w:ascii="Bookman Old Style" w:hAnsi="Bookman Old Style"/>
                <w:sz w:val="24"/>
                <w:szCs w:val="24"/>
              </w:rPr>
              <w:t>Month-wise Schedule followed</w:t>
            </w:r>
          </w:p>
        </w:tc>
        <w:tc>
          <w:tcPr>
            <w:tcW w:w="1928" w:type="dxa"/>
          </w:tcPr>
          <w:p w14:paraId="37271AD1" w14:textId="77777777" w:rsidR="00DE7BAC" w:rsidRDefault="00DE7BAC" w:rsidP="00D05E17">
            <w:pPr>
              <w:jc w:val="center"/>
              <w:rPr>
                <w:rFonts w:ascii="Bookman Old Style" w:hAnsi="Bookman Old Style"/>
                <w:sz w:val="24"/>
                <w:szCs w:val="24"/>
              </w:rPr>
            </w:pPr>
            <w:r w:rsidRPr="00DE7BAC">
              <w:rPr>
                <w:rFonts w:ascii="Bookman Old Style" w:hAnsi="Bookman Old Style"/>
                <w:sz w:val="24"/>
                <w:szCs w:val="24"/>
              </w:rPr>
              <w:t>Tutorial/assignment/</w:t>
            </w:r>
          </w:p>
          <w:p w14:paraId="723C8C87" w14:textId="77777777" w:rsidR="00DE7BAC" w:rsidRPr="00D05E17" w:rsidRDefault="00DE7BAC" w:rsidP="00D05E17">
            <w:pPr>
              <w:jc w:val="center"/>
              <w:rPr>
                <w:rFonts w:ascii="Bookman Old Style" w:hAnsi="Bookman Old Style"/>
                <w:sz w:val="24"/>
                <w:szCs w:val="24"/>
              </w:rPr>
            </w:pPr>
            <w:r w:rsidRPr="00DE7BAC">
              <w:rPr>
                <w:rFonts w:ascii="Bookman Old Style" w:hAnsi="Bookman Old Style"/>
                <w:sz w:val="24"/>
                <w:szCs w:val="24"/>
              </w:rPr>
              <w:t>presentation etc</w:t>
            </w:r>
          </w:p>
        </w:tc>
      </w:tr>
      <w:tr w:rsidR="00DE7BAC" w:rsidRPr="00D05E17" w14:paraId="4D4978D8" w14:textId="77777777" w:rsidTr="00DE7BAC">
        <w:trPr>
          <w:jc w:val="center"/>
        </w:trPr>
        <w:tc>
          <w:tcPr>
            <w:tcW w:w="7648" w:type="dxa"/>
            <w:gridSpan w:val="3"/>
          </w:tcPr>
          <w:p w14:paraId="3DDEFCEA" w14:textId="77777777" w:rsidR="00DE7BAC" w:rsidRPr="00755254" w:rsidRDefault="00DE7BAC" w:rsidP="00D05E17">
            <w:pPr>
              <w:rPr>
                <w:rFonts w:ascii="Bookman Old Style" w:hAnsi="Bookman Old Style"/>
                <w:b/>
                <w:bCs/>
                <w:sz w:val="28"/>
                <w:szCs w:val="28"/>
              </w:rPr>
            </w:pPr>
            <w:r>
              <w:rPr>
                <w:rFonts w:ascii="Bookman Old Style" w:hAnsi="Bookman Old Style"/>
                <w:b/>
                <w:bCs/>
                <w:sz w:val="28"/>
                <w:szCs w:val="28"/>
              </w:rPr>
              <w:t>Communication Systems</w:t>
            </w:r>
          </w:p>
        </w:tc>
        <w:tc>
          <w:tcPr>
            <w:tcW w:w="1928" w:type="dxa"/>
          </w:tcPr>
          <w:p w14:paraId="2E9961CB" w14:textId="77777777" w:rsidR="00DE7BAC" w:rsidRDefault="00DE7BAC" w:rsidP="00D05E17">
            <w:pPr>
              <w:rPr>
                <w:rFonts w:ascii="Bookman Old Style" w:hAnsi="Bookman Old Style"/>
                <w:b/>
                <w:bCs/>
                <w:sz w:val="28"/>
                <w:szCs w:val="28"/>
              </w:rPr>
            </w:pPr>
          </w:p>
        </w:tc>
      </w:tr>
      <w:tr w:rsidR="00DE7BAC" w:rsidRPr="00D05E17" w14:paraId="3C26BC01" w14:textId="77777777" w:rsidTr="00DE7BAC">
        <w:trPr>
          <w:jc w:val="center"/>
        </w:trPr>
        <w:tc>
          <w:tcPr>
            <w:tcW w:w="2724" w:type="dxa"/>
          </w:tcPr>
          <w:p w14:paraId="16ADD6FB" w14:textId="77777777" w:rsidR="00DE7BAC" w:rsidRDefault="00DE7BAC" w:rsidP="00D05E17">
            <w:pPr>
              <w:jc w:val="center"/>
              <w:rPr>
                <w:rFonts w:ascii="Bookman Old Style" w:hAnsi="Bookman Old Style"/>
                <w:b/>
                <w:sz w:val="24"/>
                <w:szCs w:val="24"/>
              </w:rPr>
            </w:pPr>
            <w:r w:rsidRPr="00967217">
              <w:rPr>
                <w:rFonts w:ascii="Bookman Old Style" w:hAnsi="Bookman Old Style"/>
                <w:b/>
                <w:sz w:val="24"/>
                <w:szCs w:val="24"/>
              </w:rPr>
              <w:t>Electronic Communication</w:t>
            </w:r>
            <w:r w:rsidR="005C08E2">
              <w:rPr>
                <w:rFonts w:ascii="Bookman Old Style" w:hAnsi="Bookman Old Style"/>
                <w:b/>
                <w:sz w:val="24"/>
                <w:szCs w:val="24"/>
              </w:rPr>
              <w:t xml:space="preserve"> :</w:t>
            </w:r>
          </w:p>
          <w:p w14:paraId="261D0CDD" w14:textId="77777777" w:rsidR="005C08E2" w:rsidRPr="005C08E2" w:rsidRDefault="005C08E2" w:rsidP="00D05E17">
            <w:pPr>
              <w:jc w:val="center"/>
              <w:rPr>
                <w:rFonts w:ascii="Times New Roman" w:hAnsi="Times New Roman" w:cs="Times New Roman"/>
                <w:b/>
                <w:sz w:val="20"/>
              </w:rPr>
            </w:pPr>
            <w:r w:rsidRPr="005C08E2">
              <w:rPr>
                <w:rFonts w:ascii="Times New Roman" w:hAnsi="Times New Roman" w:cs="Times New Roman"/>
                <w:sz w:val="20"/>
              </w:rPr>
              <w:t>Introduction to communication – means and modes. Need for modulation. Block diagram of an electronic communication system. Brief idea of frequency allocation for radio communication system in India (TRAI). Electromagnetic communication spectrum, band designations and usage. Channels and base-band signals. Concept of Noise, signal-to-noise (S/N) ratio.</w:t>
            </w:r>
          </w:p>
        </w:tc>
        <w:tc>
          <w:tcPr>
            <w:tcW w:w="2420" w:type="dxa"/>
          </w:tcPr>
          <w:p w14:paraId="43833E2C" w14:textId="77777777" w:rsidR="00DE7BAC" w:rsidRPr="00D05E17" w:rsidRDefault="00DE7BAC" w:rsidP="00D05E17">
            <w:pPr>
              <w:jc w:val="center"/>
              <w:rPr>
                <w:rFonts w:ascii="Bookman Old Style" w:hAnsi="Bookman Old Style"/>
                <w:sz w:val="24"/>
                <w:szCs w:val="24"/>
              </w:rPr>
            </w:pPr>
            <w:r>
              <w:rPr>
                <w:rFonts w:ascii="Bookman Old Style" w:hAnsi="Bookman Old Style"/>
                <w:sz w:val="24"/>
                <w:szCs w:val="24"/>
              </w:rPr>
              <w:t>8</w:t>
            </w:r>
          </w:p>
        </w:tc>
        <w:tc>
          <w:tcPr>
            <w:tcW w:w="2504" w:type="dxa"/>
          </w:tcPr>
          <w:p w14:paraId="1CF4E731" w14:textId="6FB866D1" w:rsidR="00DE7BAC" w:rsidRPr="00D05E17" w:rsidRDefault="006A4721" w:rsidP="00D05E17">
            <w:pPr>
              <w:jc w:val="center"/>
              <w:rPr>
                <w:rFonts w:ascii="Bookman Old Style" w:hAnsi="Bookman Old Style"/>
                <w:sz w:val="24"/>
                <w:szCs w:val="24"/>
              </w:rPr>
            </w:pPr>
            <w:r>
              <w:rPr>
                <w:rFonts w:ascii="Bookman Old Style" w:hAnsi="Bookman Old Style"/>
                <w:sz w:val="24"/>
                <w:szCs w:val="24"/>
              </w:rPr>
              <w:t>3</w:t>
            </w:r>
            <w:r w:rsidR="00250965">
              <w:rPr>
                <w:rFonts w:ascii="Bookman Old Style" w:hAnsi="Bookman Old Style"/>
                <w:sz w:val="24"/>
                <w:szCs w:val="24"/>
              </w:rPr>
              <w:t>-Jan to 1</w:t>
            </w:r>
            <w:r>
              <w:rPr>
                <w:rFonts w:ascii="Bookman Old Style" w:hAnsi="Bookman Old Style"/>
                <w:sz w:val="24"/>
                <w:szCs w:val="24"/>
              </w:rPr>
              <w:t>3</w:t>
            </w:r>
            <w:r w:rsidR="00DE7BAC" w:rsidRPr="00867F05">
              <w:rPr>
                <w:rFonts w:ascii="Bookman Old Style" w:hAnsi="Bookman Old Style"/>
                <w:sz w:val="24"/>
                <w:szCs w:val="24"/>
              </w:rPr>
              <w:t>-Jan</w:t>
            </w:r>
          </w:p>
        </w:tc>
        <w:tc>
          <w:tcPr>
            <w:tcW w:w="1928" w:type="dxa"/>
          </w:tcPr>
          <w:p w14:paraId="7A560808"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t>Syllabus Overview</w:t>
            </w:r>
          </w:p>
          <w:p w14:paraId="517F14D0"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t>Reference books</w:t>
            </w:r>
          </w:p>
          <w:p w14:paraId="134E5DC9"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t>Problem solving</w:t>
            </w:r>
          </w:p>
          <w:p w14:paraId="4070A2EA" w14:textId="77777777" w:rsidR="00DE7BAC" w:rsidRDefault="00DE7BAC" w:rsidP="00DE7BAC">
            <w:pPr>
              <w:jc w:val="center"/>
              <w:rPr>
                <w:rFonts w:ascii="Bookman Old Style" w:hAnsi="Bookman Old Style"/>
                <w:sz w:val="24"/>
                <w:szCs w:val="24"/>
              </w:rPr>
            </w:pPr>
            <w:r w:rsidRPr="00DE7BAC">
              <w:rPr>
                <w:rFonts w:ascii="Bookman Old Style" w:hAnsi="Bookman Old Style"/>
                <w:sz w:val="24"/>
                <w:szCs w:val="24"/>
              </w:rPr>
              <w:t>Derivations and Numericals</w:t>
            </w:r>
          </w:p>
        </w:tc>
      </w:tr>
      <w:tr w:rsidR="00DE7BAC" w:rsidRPr="00D05E17" w14:paraId="39BA7C6D" w14:textId="77777777" w:rsidTr="00DE7BAC">
        <w:trPr>
          <w:jc w:val="center"/>
        </w:trPr>
        <w:tc>
          <w:tcPr>
            <w:tcW w:w="2724" w:type="dxa"/>
          </w:tcPr>
          <w:p w14:paraId="350759C4" w14:textId="77777777" w:rsidR="00DE7BAC" w:rsidRDefault="00DE7BAC" w:rsidP="00D05E17">
            <w:pPr>
              <w:jc w:val="center"/>
              <w:rPr>
                <w:rFonts w:ascii="Bookman Old Style" w:hAnsi="Bookman Old Style"/>
                <w:b/>
                <w:sz w:val="24"/>
                <w:szCs w:val="24"/>
              </w:rPr>
            </w:pPr>
            <w:r w:rsidRPr="00967217">
              <w:rPr>
                <w:rFonts w:ascii="Bookman Old Style" w:hAnsi="Bookman Old Style"/>
                <w:b/>
                <w:sz w:val="24"/>
                <w:szCs w:val="24"/>
              </w:rPr>
              <w:t>Analog Modulation</w:t>
            </w:r>
          </w:p>
          <w:p w14:paraId="760B8127" w14:textId="77777777" w:rsidR="005C08E2" w:rsidRPr="005C08E2" w:rsidRDefault="005C08E2" w:rsidP="00D05E17">
            <w:pPr>
              <w:jc w:val="center"/>
              <w:rPr>
                <w:rFonts w:ascii="Times New Roman" w:hAnsi="Times New Roman" w:cs="Times New Roman"/>
                <w:b/>
                <w:sz w:val="20"/>
              </w:rPr>
            </w:pPr>
            <w:r w:rsidRPr="005C08E2">
              <w:rPr>
                <w:rFonts w:ascii="Times New Roman" w:hAnsi="Times New Roman" w:cs="Times New Roman"/>
                <w:sz w:val="20"/>
              </w:rPr>
              <w:t>Amplitude Modulation, modulation index and frequency spectrum. Generation of AM (Emitter Modulation), Amplitude Demodulation (diode detector), Concept of Single side band generation and detection. Frequency Modulation (FM) and Phase Modulation (PM), modulation index and frequency spectrum, equivalence between FM and PM, Generation of FM using VCO, FM detector (slope detector), Qualitative idea of Super heterodyne receiver</w:t>
            </w:r>
          </w:p>
        </w:tc>
        <w:tc>
          <w:tcPr>
            <w:tcW w:w="2420" w:type="dxa"/>
          </w:tcPr>
          <w:p w14:paraId="3266A3EA" w14:textId="77777777" w:rsidR="00DE7BAC" w:rsidRPr="00D05E17" w:rsidRDefault="00DE7BAC" w:rsidP="00D05E17">
            <w:pPr>
              <w:jc w:val="center"/>
              <w:rPr>
                <w:rFonts w:ascii="Bookman Old Style" w:hAnsi="Bookman Old Style"/>
                <w:sz w:val="24"/>
                <w:szCs w:val="24"/>
              </w:rPr>
            </w:pPr>
            <w:r>
              <w:rPr>
                <w:rFonts w:ascii="Bookman Old Style" w:hAnsi="Bookman Old Style"/>
                <w:sz w:val="24"/>
                <w:szCs w:val="24"/>
              </w:rPr>
              <w:t>12</w:t>
            </w:r>
          </w:p>
        </w:tc>
        <w:tc>
          <w:tcPr>
            <w:tcW w:w="2504" w:type="dxa"/>
          </w:tcPr>
          <w:p w14:paraId="26AB0D78" w14:textId="11245B0B" w:rsidR="00DE7BAC" w:rsidRPr="00D05E17" w:rsidRDefault="00250965" w:rsidP="00D05E17">
            <w:pPr>
              <w:jc w:val="center"/>
              <w:rPr>
                <w:rFonts w:ascii="Bookman Old Style" w:hAnsi="Bookman Old Style"/>
                <w:sz w:val="24"/>
                <w:szCs w:val="24"/>
              </w:rPr>
            </w:pPr>
            <w:r>
              <w:rPr>
                <w:rFonts w:ascii="Bookman Old Style" w:hAnsi="Bookman Old Style"/>
                <w:sz w:val="24"/>
                <w:szCs w:val="24"/>
              </w:rPr>
              <w:t>1</w:t>
            </w:r>
            <w:r w:rsidR="006A4721">
              <w:rPr>
                <w:rFonts w:ascii="Bookman Old Style" w:hAnsi="Bookman Old Style"/>
                <w:sz w:val="24"/>
                <w:szCs w:val="24"/>
              </w:rPr>
              <w:t>7</w:t>
            </w:r>
            <w:r>
              <w:rPr>
                <w:rFonts w:ascii="Bookman Old Style" w:hAnsi="Bookman Old Style"/>
                <w:sz w:val="24"/>
                <w:szCs w:val="24"/>
              </w:rPr>
              <w:t xml:space="preserve">-Jan to </w:t>
            </w:r>
            <w:r w:rsidR="006A4721">
              <w:rPr>
                <w:rFonts w:ascii="Bookman Old Style" w:hAnsi="Bookman Old Style"/>
                <w:sz w:val="24"/>
                <w:szCs w:val="24"/>
              </w:rPr>
              <w:t>3</w:t>
            </w:r>
            <w:r w:rsidR="00DE7BAC">
              <w:rPr>
                <w:rFonts w:ascii="Bookman Old Style" w:hAnsi="Bookman Old Style"/>
                <w:sz w:val="24"/>
                <w:szCs w:val="24"/>
              </w:rPr>
              <w:t>-Feb</w:t>
            </w:r>
          </w:p>
        </w:tc>
        <w:tc>
          <w:tcPr>
            <w:tcW w:w="1928" w:type="dxa"/>
          </w:tcPr>
          <w:p w14:paraId="0B3076AF"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t>Derivations and</w:t>
            </w:r>
          </w:p>
          <w:p w14:paraId="5D45D2FE"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t>Numericals</w:t>
            </w:r>
          </w:p>
          <w:p w14:paraId="5ABC35AF"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t>Class test on unit end</w:t>
            </w:r>
          </w:p>
          <w:p w14:paraId="01646B7F"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t>Discussion of</w:t>
            </w:r>
          </w:p>
          <w:p w14:paraId="047C905A" w14:textId="77777777" w:rsidR="00DE7BAC" w:rsidRDefault="00DE7BAC" w:rsidP="00C0465A">
            <w:pPr>
              <w:jc w:val="center"/>
              <w:rPr>
                <w:rFonts w:ascii="Bookman Old Style" w:hAnsi="Bookman Old Style"/>
                <w:sz w:val="24"/>
                <w:szCs w:val="24"/>
              </w:rPr>
            </w:pPr>
            <w:r w:rsidRPr="00DE7BAC">
              <w:rPr>
                <w:rFonts w:ascii="Bookman Old Style" w:hAnsi="Bookman Old Style"/>
                <w:sz w:val="24"/>
                <w:szCs w:val="24"/>
              </w:rPr>
              <w:t>Important questions</w:t>
            </w:r>
          </w:p>
        </w:tc>
      </w:tr>
      <w:tr w:rsidR="00DE7BAC" w:rsidRPr="00D05E17" w14:paraId="01E1FC09" w14:textId="77777777" w:rsidTr="00DE7BAC">
        <w:trPr>
          <w:jc w:val="center"/>
        </w:trPr>
        <w:tc>
          <w:tcPr>
            <w:tcW w:w="2724" w:type="dxa"/>
          </w:tcPr>
          <w:p w14:paraId="42443B9F" w14:textId="77777777" w:rsidR="00DE7BAC" w:rsidRPr="00967217" w:rsidRDefault="00DE7BAC" w:rsidP="00D05E17">
            <w:pPr>
              <w:jc w:val="center"/>
              <w:rPr>
                <w:rFonts w:ascii="Bookman Old Style" w:hAnsi="Bookman Old Style"/>
                <w:b/>
                <w:sz w:val="24"/>
                <w:szCs w:val="24"/>
              </w:rPr>
            </w:pPr>
            <w:r w:rsidRPr="00967217">
              <w:rPr>
                <w:rFonts w:ascii="Bookman Old Style" w:hAnsi="Bookman Old Style"/>
                <w:b/>
                <w:sz w:val="24"/>
                <w:szCs w:val="24"/>
              </w:rPr>
              <w:t>Analog Pulse Modulation</w:t>
            </w:r>
            <w:r w:rsidR="005C08E2">
              <w:rPr>
                <w:rFonts w:ascii="Bookman Old Style" w:hAnsi="Bookman Old Style"/>
                <w:b/>
                <w:sz w:val="24"/>
                <w:szCs w:val="24"/>
              </w:rPr>
              <w:t xml:space="preserve"> : </w:t>
            </w:r>
            <w:r w:rsidR="005C08E2" w:rsidRPr="005C08E2">
              <w:rPr>
                <w:rFonts w:ascii="Times New Roman" w:hAnsi="Times New Roman" w:cs="Times New Roman"/>
                <w:sz w:val="20"/>
              </w:rPr>
              <w:t xml:space="preserve">Channel </w:t>
            </w:r>
            <w:r w:rsidR="005C08E2" w:rsidRPr="005C08E2">
              <w:rPr>
                <w:rFonts w:ascii="Times New Roman" w:hAnsi="Times New Roman" w:cs="Times New Roman"/>
                <w:sz w:val="20"/>
              </w:rPr>
              <w:lastRenderedPageBreak/>
              <w:t>capacity, Sampling theorem, Basic PrinciplesPAM, PWM, PPM, modulation and detection technique for PAM only, Multiplexing</w:t>
            </w:r>
          </w:p>
        </w:tc>
        <w:tc>
          <w:tcPr>
            <w:tcW w:w="2420" w:type="dxa"/>
          </w:tcPr>
          <w:p w14:paraId="4EB00B11" w14:textId="77777777" w:rsidR="00DE7BAC" w:rsidRPr="00D05E17" w:rsidRDefault="00DE7BAC" w:rsidP="00D05E17">
            <w:pPr>
              <w:jc w:val="center"/>
              <w:rPr>
                <w:rFonts w:ascii="Bookman Old Style" w:hAnsi="Bookman Old Style"/>
                <w:sz w:val="24"/>
                <w:szCs w:val="24"/>
              </w:rPr>
            </w:pPr>
            <w:r>
              <w:rPr>
                <w:rFonts w:ascii="Bookman Old Style" w:hAnsi="Bookman Old Style"/>
                <w:sz w:val="24"/>
                <w:szCs w:val="24"/>
              </w:rPr>
              <w:lastRenderedPageBreak/>
              <w:t>9</w:t>
            </w:r>
          </w:p>
        </w:tc>
        <w:tc>
          <w:tcPr>
            <w:tcW w:w="2504" w:type="dxa"/>
          </w:tcPr>
          <w:p w14:paraId="52A56FE1" w14:textId="1F1BC107" w:rsidR="00DE7BAC" w:rsidRPr="00D05E17" w:rsidRDefault="006A4721" w:rsidP="00D05E17">
            <w:pPr>
              <w:jc w:val="center"/>
              <w:rPr>
                <w:rFonts w:ascii="Bookman Old Style" w:hAnsi="Bookman Old Style"/>
                <w:sz w:val="24"/>
                <w:szCs w:val="24"/>
              </w:rPr>
            </w:pPr>
            <w:r>
              <w:rPr>
                <w:rFonts w:ascii="Bookman Old Style" w:hAnsi="Bookman Old Style"/>
                <w:sz w:val="24"/>
                <w:szCs w:val="24"/>
              </w:rPr>
              <w:t>7</w:t>
            </w:r>
            <w:r w:rsidR="00DE7BAC">
              <w:rPr>
                <w:rFonts w:ascii="Bookman Old Style" w:hAnsi="Bookman Old Style"/>
                <w:sz w:val="24"/>
                <w:szCs w:val="24"/>
              </w:rPr>
              <w:t xml:space="preserve">-Feb to </w:t>
            </w:r>
            <w:r>
              <w:rPr>
                <w:rFonts w:ascii="Bookman Old Style" w:hAnsi="Bookman Old Style"/>
                <w:sz w:val="24"/>
                <w:szCs w:val="24"/>
              </w:rPr>
              <w:t>21</w:t>
            </w:r>
            <w:r w:rsidR="00DE7BAC">
              <w:rPr>
                <w:rFonts w:ascii="Bookman Old Style" w:hAnsi="Bookman Old Style"/>
                <w:sz w:val="24"/>
                <w:szCs w:val="24"/>
              </w:rPr>
              <w:t>-Feb</w:t>
            </w:r>
          </w:p>
        </w:tc>
        <w:tc>
          <w:tcPr>
            <w:tcW w:w="1928" w:type="dxa"/>
          </w:tcPr>
          <w:p w14:paraId="2FC1E960"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t>Derivations and</w:t>
            </w:r>
          </w:p>
          <w:p w14:paraId="3D22CB29"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t>Numericals</w:t>
            </w:r>
          </w:p>
          <w:p w14:paraId="7AD8C213"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lastRenderedPageBreak/>
              <w:t>Discussion of</w:t>
            </w:r>
          </w:p>
          <w:p w14:paraId="689A5F77"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t>Important questions</w:t>
            </w:r>
          </w:p>
          <w:p w14:paraId="054D4F25" w14:textId="77777777" w:rsidR="00DE7BAC" w:rsidRDefault="00DE7BAC" w:rsidP="00D05E17">
            <w:pPr>
              <w:jc w:val="center"/>
              <w:rPr>
                <w:rFonts w:ascii="Bookman Old Style" w:hAnsi="Bookman Old Style"/>
                <w:sz w:val="24"/>
                <w:szCs w:val="24"/>
              </w:rPr>
            </w:pPr>
            <w:r w:rsidRPr="00DE7BAC">
              <w:rPr>
                <w:rFonts w:ascii="Bookman Old Style" w:hAnsi="Bookman Old Style"/>
                <w:sz w:val="24"/>
                <w:szCs w:val="24"/>
              </w:rPr>
              <w:t>Home Register Checking</w:t>
            </w:r>
          </w:p>
        </w:tc>
      </w:tr>
      <w:tr w:rsidR="00DE7BAC" w:rsidRPr="00D05E17" w14:paraId="3EFF1B4C" w14:textId="77777777" w:rsidTr="00DE7BAC">
        <w:trPr>
          <w:jc w:val="center"/>
        </w:trPr>
        <w:tc>
          <w:tcPr>
            <w:tcW w:w="2724" w:type="dxa"/>
          </w:tcPr>
          <w:p w14:paraId="558EA495" w14:textId="77777777" w:rsidR="00DE7BAC" w:rsidRPr="00967217" w:rsidRDefault="00DE7BAC" w:rsidP="00D05E17">
            <w:pPr>
              <w:jc w:val="center"/>
              <w:rPr>
                <w:rFonts w:ascii="Bookman Old Style" w:hAnsi="Bookman Old Style"/>
                <w:b/>
                <w:sz w:val="24"/>
                <w:szCs w:val="24"/>
              </w:rPr>
            </w:pPr>
            <w:r w:rsidRPr="00967217">
              <w:rPr>
                <w:rFonts w:ascii="Bookman Old Style" w:hAnsi="Bookman Old Style"/>
                <w:b/>
                <w:sz w:val="24"/>
                <w:szCs w:val="24"/>
              </w:rPr>
              <w:lastRenderedPageBreak/>
              <w:t>Digital Pulse Modulation</w:t>
            </w:r>
            <w:r w:rsidR="005C08E2">
              <w:rPr>
                <w:rFonts w:ascii="Bookman Old Style" w:hAnsi="Bookman Old Style"/>
                <w:b/>
                <w:sz w:val="24"/>
                <w:szCs w:val="24"/>
              </w:rPr>
              <w:t xml:space="preserve">: </w:t>
            </w:r>
            <w:r w:rsidR="005C08E2" w:rsidRPr="005C08E2">
              <w:rPr>
                <w:rFonts w:ascii="Times New Roman" w:hAnsi="Times New Roman" w:cs="Times New Roman"/>
                <w:sz w:val="20"/>
              </w:rPr>
              <w:t>Need for digital transmission, Pulse Code Modulation, Digital Carrier Modulation Techniques, Sampling, Quantization and Encoding. Concept of Amplitude Shift Keying (ASK), Frequency Shift Keying (FSK), Phase Shift Keying (PSK), and Binary Phase Shift Keying (BPSK).</w:t>
            </w:r>
          </w:p>
        </w:tc>
        <w:tc>
          <w:tcPr>
            <w:tcW w:w="2420" w:type="dxa"/>
          </w:tcPr>
          <w:p w14:paraId="5C4CD4A0" w14:textId="77777777" w:rsidR="00DE7BAC" w:rsidRDefault="00DE7BAC" w:rsidP="00D05E17">
            <w:pPr>
              <w:jc w:val="center"/>
              <w:rPr>
                <w:rFonts w:ascii="Bookman Old Style" w:hAnsi="Bookman Old Style"/>
                <w:sz w:val="24"/>
                <w:szCs w:val="24"/>
              </w:rPr>
            </w:pPr>
            <w:r>
              <w:rPr>
                <w:rFonts w:ascii="Bookman Old Style" w:hAnsi="Bookman Old Style"/>
                <w:sz w:val="24"/>
                <w:szCs w:val="24"/>
              </w:rPr>
              <w:t>10</w:t>
            </w:r>
          </w:p>
        </w:tc>
        <w:tc>
          <w:tcPr>
            <w:tcW w:w="2504" w:type="dxa"/>
          </w:tcPr>
          <w:p w14:paraId="0A85EF92" w14:textId="5205551A" w:rsidR="00DE7BAC" w:rsidRPr="00D05E17" w:rsidRDefault="00250965" w:rsidP="00D05E17">
            <w:pPr>
              <w:jc w:val="center"/>
              <w:rPr>
                <w:rFonts w:ascii="Bookman Old Style" w:hAnsi="Bookman Old Style"/>
                <w:sz w:val="24"/>
                <w:szCs w:val="24"/>
              </w:rPr>
            </w:pPr>
            <w:r>
              <w:rPr>
                <w:rFonts w:ascii="Bookman Old Style" w:hAnsi="Bookman Old Style"/>
                <w:sz w:val="24"/>
                <w:szCs w:val="24"/>
              </w:rPr>
              <w:t>2</w:t>
            </w:r>
            <w:r w:rsidR="006A4721">
              <w:rPr>
                <w:rFonts w:ascii="Bookman Old Style" w:hAnsi="Bookman Old Style"/>
                <w:sz w:val="24"/>
                <w:szCs w:val="24"/>
              </w:rPr>
              <w:t>3</w:t>
            </w:r>
            <w:r>
              <w:rPr>
                <w:rFonts w:ascii="Bookman Old Style" w:hAnsi="Bookman Old Style"/>
                <w:sz w:val="24"/>
                <w:szCs w:val="24"/>
              </w:rPr>
              <w:t xml:space="preserve">-Feb to </w:t>
            </w:r>
            <w:r w:rsidR="006A4721">
              <w:rPr>
                <w:rFonts w:ascii="Bookman Old Style" w:hAnsi="Bookman Old Style"/>
                <w:sz w:val="24"/>
                <w:szCs w:val="24"/>
              </w:rPr>
              <w:t>10</w:t>
            </w:r>
            <w:r w:rsidR="00DE7BAC">
              <w:rPr>
                <w:rFonts w:ascii="Bookman Old Style" w:hAnsi="Bookman Old Style"/>
                <w:sz w:val="24"/>
                <w:szCs w:val="24"/>
              </w:rPr>
              <w:t>-March</w:t>
            </w:r>
          </w:p>
        </w:tc>
        <w:tc>
          <w:tcPr>
            <w:tcW w:w="1928" w:type="dxa"/>
          </w:tcPr>
          <w:p w14:paraId="4F4467AA" w14:textId="77777777" w:rsidR="00C0465A" w:rsidRPr="00DE7BAC" w:rsidRDefault="00C0465A" w:rsidP="00C0465A">
            <w:pPr>
              <w:jc w:val="center"/>
              <w:rPr>
                <w:rFonts w:ascii="Bookman Old Style" w:hAnsi="Bookman Old Style"/>
                <w:sz w:val="24"/>
                <w:szCs w:val="24"/>
              </w:rPr>
            </w:pPr>
            <w:r w:rsidRPr="00DE7BAC">
              <w:rPr>
                <w:rFonts w:ascii="Bookman Old Style" w:hAnsi="Bookman Old Style"/>
                <w:sz w:val="24"/>
                <w:szCs w:val="24"/>
              </w:rPr>
              <w:t>Derivations and</w:t>
            </w:r>
          </w:p>
          <w:p w14:paraId="0E49C45F" w14:textId="77777777" w:rsidR="00DE7BAC" w:rsidRDefault="00C0465A" w:rsidP="00C0465A">
            <w:pPr>
              <w:jc w:val="center"/>
              <w:rPr>
                <w:rFonts w:ascii="Bookman Old Style" w:hAnsi="Bookman Old Style"/>
                <w:sz w:val="24"/>
                <w:szCs w:val="24"/>
              </w:rPr>
            </w:pPr>
            <w:r w:rsidRPr="00DE7BAC">
              <w:rPr>
                <w:rFonts w:ascii="Bookman Old Style" w:hAnsi="Bookman Old Style"/>
                <w:sz w:val="24"/>
                <w:szCs w:val="24"/>
              </w:rPr>
              <w:t>Numericals</w:t>
            </w:r>
          </w:p>
        </w:tc>
      </w:tr>
      <w:tr w:rsidR="00DE7BAC" w:rsidRPr="00D05E17" w14:paraId="2AB94A60" w14:textId="77777777" w:rsidTr="00DE7BAC">
        <w:trPr>
          <w:jc w:val="center"/>
        </w:trPr>
        <w:tc>
          <w:tcPr>
            <w:tcW w:w="2724" w:type="dxa"/>
          </w:tcPr>
          <w:p w14:paraId="5BC70195" w14:textId="77777777" w:rsidR="005C08E2" w:rsidRDefault="00DE7BAC" w:rsidP="005C08E2">
            <w:pPr>
              <w:jc w:val="center"/>
              <w:rPr>
                <w:rFonts w:ascii="Bookman Old Style" w:hAnsi="Bookman Old Style"/>
                <w:b/>
                <w:sz w:val="24"/>
                <w:szCs w:val="24"/>
              </w:rPr>
            </w:pPr>
            <w:r w:rsidRPr="00967217">
              <w:rPr>
                <w:rFonts w:ascii="Bookman Old Style" w:hAnsi="Bookman Old Style"/>
                <w:b/>
                <w:sz w:val="24"/>
                <w:szCs w:val="24"/>
              </w:rPr>
              <w:t>Satellite Communication</w:t>
            </w:r>
            <w:r w:rsidR="005C08E2">
              <w:rPr>
                <w:rFonts w:ascii="Bookman Old Style" w:hAnsi="Bookman Old Style"/>
                <w:b/>
                <w:sz w:val="24"/>
                <w:szCs w:val="24"/>
              </w:rPr>
              <w:t>:</w:t>
            </w:r>
          </w:p>
          <w:p w14:paraId="7C949C33" w14:textId="77777777" w:rsidR="005C08E2" w:rsidRPr="005C08E2" w:rsidRDefault="005C08E2" w:rsidP="005C08E2">
            <w:pPr>
              <w:jc w:val="center"/>
              <w:rPr>
                <w:rFonts w:ascii="Times New Roman" w:hAnsi="Times New Roman" w:cs="Times New Roman"/>
                <w:b/>
                <w:sz w:val="20"/>
              </w:rPr>
            </w:pPr>
            <w:r w:rsidRPr="005C08E2">
              <w:rPr>
                <w:rFonts w:ascii="Times New Roman" w:hAnsi="Times New Roman" w:cs="Times New Roman"/>
                <w:sz w:val="20"/>
              </w:rPr>
              <w:t>Introduction, need, Geosynchronous satellite orbits, geostationary satellite advantages of geostationary satellites. Satellite visibility, transponders (C - Band), path loss, ground station, simplified block diagram of earth station. Uplink and downlink.</w:t>
            </w:r>
          </w:p>
        </w:tc>
        <w:tc>
          <w:tcPr>
            <w:tcW w:w="2420" w:type="dxa"/>
          </w:tcPr>
          <w:p w14:paraId="6C394005" w14:textId="77777777" w:rsidR="00DE7BAC" w:rsidRDefault="00DE7BAC" w:rsidP="00D05E17">
            <w:pPr>
              <w:jc w:val="center"/>
              <w:rPr>
                <w:rFonts w:ascii="Bookman Old Style" w:hAnsi="Bookman Old Style"/>
                <w:sz w:val="24"/>
                <w:szCs w:val="24"/>
              </w:rPr>
            </w:pPr>
            <w:r>
              <w:rPr>
                <w:rFonts w:ascii="Bookman Old Style" w:hAnsi="Bookman Old Style"/>
                <w:sz w:val="24"/>
                <w:szCs w:val="24"/>
              </w:rPr>
              <w:t>10</w:t>
            </w:r>
          </w:p>
        </w:tc>
        <w:tc>
          <w:tcPr>
            <w:tcW w:w="2504" w:type="dxa"/>
          </w:tcPr>
          <w:p w14:paraId="6B59E471" w14:textId="39E815A5" w:rsidR="00DE7BAC" w:rsidRPr="00D05E17" w:rsidRDefault="00250965" w:rsidP="00D05E17">
            <w:pPr>
              <w:jc w:val="center"/>
              <w:rPr>
                <w:rFonts w:ascii="Bookman Old Style" w:hAnsi="Bookman Old Style"/>
                <w:sz w:val="24"/>
                <w:szCs w:val="24"/>
              </w:rPr>
            </w:pPr>
            <w:r>
              <w:rPr>
                <w:rFonts w:ascii="Bookman Old Style" w:hAnsi="Bookman Old Style"/>
                <w:sz w:val="24"/>
                <w:szCs w:val="24"/>
              </w:rPr>
              <w:t xml:space="preserve"> </w:t>
            </w:r>
            <w:r w:rsidR="006A4721">
              <w:rPr>
                <w:rFonts w:ascii="Bookman Old Style" w:hAnsi="Bookman Old Style"/>
                <w:sz w:val="24"/>
                <w:szCs w:val="24"/>
              </w:rPr>
              <w:t>14</w:t>
            </w:r>
            <w:r>
              <w:rPr>
                <w:rFonts w:ascii="Bookman Old Style" w:hAnsi="Bookman Old Style"/>
                <w:sz w:val="24"/>
                <w:szCs w:val="24"/>
              </w:rPr>
              <w:t xml:space="preserve">-March to </w:t>
            </w:r>
            <w:r w:rsidR="00F22220">
              <w:rPr>
                <w:rFonts w:ascii="Bookman Old Style" w:hAnsi="Bookman Old Style"/>
                <w:sz w:val="24"/>
                <w:szCs w:val="24"/>
              </w:rPr>
              <w:t>31</w:t>
            </w:r>
            <w:r>
              <w:rPr>
                <w:rFonts w:ascii="Bookman Old Style" w:hAnsi="Bookman Old Style"/>
                <w:sz w:val="24"/>
                <w:szCs w:val="24"/>
              </w:rPr>
              <w:t>-March</w:t>
            </w:r>
          </w:p>
        </w:tc>
        <w:tc>
          <w:tcPr>
            <w:tcW w:w="1928" w:type="dxa"/>
          </w:tcPr>
          <w:p w14:paraId="62E6091A" w14:textId="77777777" w:rsidR="00825E73" w:rsidRPr="00DE7BAC" w:rsidRDefault="00825E73" w:rsidP="00825E73">
            <w:pPr>
              <w:jc w:val="center"/>
              <w:rPr>
                <w:rFonts w:ascii="Bookman Old Style" w:hAnsi="Bookman Old Style"/>
                <w:sz w:val="24"/>
                <w:szCs w:val="24"/>
              </w:rPr>
            </w:pPr>
            <w:r w:rsidRPr="00DE7BAC">
              <w:rPr>
                <w:rFonts w:ascii="Bookman Old Style" w:hAnsi="Bookman Old Style"/>
                <w:sz w:val="24"/>
                <w:szCs w:val="24"/>
              </w:rPr>
              <w:t>Derivations and</w:t>
            </w:r>
          </w:p>
          <w:p w14:paraId="3E6DE475" w14:textId="77777777" w:rsidR="00825E73" w:rsidRDefault="00825E73" w:rsidP="00825E73">
            <w:pPr>
              <w:jc w:val="center"/>
              <w:rPr>
                <w:rFonts w:ascii="Bookman Old Style" w:hAnsi="Bookman Old Style"/>
                <w:sz w:val="24"/>
                <w:szCs w:val="24"/>
              </w:rPr>
            </w:pPr>
            <w:r w:rsidRPr="00DE7BAC">
              <w:rPr>
                <w:rFonts w:ascii="Bookman Old Style" w:hAnsi="Bookman Old Style"/>
                <w:sz w:val="24"/>
                <w:szCs w:val="24"/>
              </w:rPr>
              <w:t xml:space="preserve">Numericals </w:t>
            </w:r>
          </w:p>
          <w:p w14:paraId="729DC127" w14:textId="6682AE84" w:rsidR="00DE7BAC" w:rsidRPr="00DE7BAC" w:rsidRDefault="00DE7BAC" w:rsidP="00825E73">
            <w:pPr>
              <w:jc w:val="center"/>
              <w:rPr>
                <w:rFonts w:ascii="Bookman Old Style" w:hAnsi="Bookman Old Style"/>
                <w:sz w:val="24"/>
                <w:szCs w:val="24"/>
              </w:rPr>
            </w:pPr>
            <w:r w:rsidRPr="00DE7BAC">
              <w:rPr>
                <w:rFonts w:ascii="Bookman Old Style" w:hAnsi="Bookman Old Style"/>
                <w:sz w:val="24"/>
                <w:szCs w:val="24"/>
              </w:rPr>
              <w:t>Class Test</w:t>
            </w:r>
          </w:p>
          <w:p w14:paraId="2907E9FC"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t>Revision Session</w:t>
            </w:r>
          </w:p>
          <w:p w14:paraId="2FA822EB" w14:textId="77777777" w:rsidR="00DE7BAC" w:rsidRPr="00DE7BAC" w:rsidRDefault="00DE7BAC" w:rsidP="00DE7BAC">
            <w:pPr>
              <w:jc w:val="center"/>
              <w:rPr>
                <w:rFonts w:ascii="Bookman Old Style" w:hAnsi="Bookman Old Style"/>
                <w:sz w:val="24"/>
                <w:szCs w:val="24"/>
              </w:rPr>
            </w:pPr>
            <w:r w:rsidRPr="00DE7BAC">
              <w:rPr>
                <w:rFonts w:ascii="Bookman Old Style" w:hAnsi="Bookman Old Style"/>
                <w:sz w:val="24"/>
                <w:szCs w:val="24"/>
              </w:rPr>
              <w:t>Assignment given for IA</w:t>
            </w:r>
          </w:p>
          <w:p w14:paraId="054B0988" w14:textId="722DD234" w:rsidR="00DE7BAC" w:rsidRDefault="00DE7BAC" w:rsidP="00DE7BAC">
            <w:pPr>
              <w:jc w:val="center"/>
              <w:rPr>
                <w:rFonts w:ascii="Bookman Old Style" w:hAnsi="Bookman Old Style"/>
                <w:sz w:val="24"/>
                <w:szCs w:val="24"/>
              </w:rPr>
            </w:pPr>
          </w:p>
        </w:tc>
      </w:tr>
      <w:tr w:rsidR="00DE7BAC" w:rsidRPr="00D05E17" w14:paraId="7F347802" w14:textId="77777777" w:rsidTr="00DE7BAC">
        <w:trPr>
          <w:jc w:val="center"/>
        </w:trPr>
        <w:tc>
          <w:tcPr>
            <w:tcW w:w="2724" w:type="dxa"/>
          </w:tcPr>
          <w:p w14:paraId="2166FF8C" w14:textId="77777777" w:rsidR="00DE7BAC" w:rsidRPr="00967217" w:rsidRDefault="00DE7BAC" w:rsidP="00D05E17">
            <w:pPr>
              <w:jc w:val="center"/>
              <w:rPr>
                <w:rFonts w:ascii="Bookman Old Style" w:hAnsi="Bookman Old Style"/>
                <w:b/>
                <w:sz w:val="24"/>
                <w:szCs w:val="24"/>
              </w:rPr>
            </w:pPr>
            <w:r w:rsidRPr="00967217">
              <w:rPr>
                <w:rFonts w:ascii="Bookman Old Style" w:hAnsi="Bookman Old Style"/>
                <w:b/>
                <w:sz w:val="24"/>
                <w:szCs w:val="24"/>
              </w:rPr>
              <w:t>Mobile Telephony System</w:t>
            </w:r>
            <w:r w:rsidR="005C08E2">
              <w:rPr>
                <w:rFonts w:ascii="Bookman Old Style" w:hAnsi="Bookman Old Style"/>
                <w:b/>
                <w:sz w:val="24"/>
                <w:szCs w:val="24"/>
              </w:rPr>
              <w:t xml:space="preserve"> : </w:t>
            </w:r>
            <w:r w:rsidR="005C08E2" w:rsidRPr="005C08E2">
              <w:rPr>
                <w:rFonts w:ascii="Times New Roman" w:hAnsi="Times New Roman" w:cs="Times New Roman"/>
                <w:sz w:val="20"/>
              </w:rPr>
              <w:t>Basic concept of mobile communication, frequency bands 55 used in mobile communication, concept of cell sectoring and cell splitting, SIM number, IMEI number, need for data encryption, architecture (block diagram) of mobile communication network, idea of GSM, CDMA, TDMA and FDMA technologies, simplified block diagram of mobile phone handset, 2G, 3G and 4G concepts (qualitative only).</w:t>
            </w:r>
          </w:p>
        </w:tc>
        <w:tc>
          <w:tcPr>
            <w:tcW w:w="2420" w:type="dxa"/>
          </w:tcPr>
          <w:p w14:paraId="076659F5" w14:textId="77777777" w:rsidR="00DE7BAC" w:rsidRDefault="00DE7BAC" w:rsidP="00D05E17">
            <w:pPr>
              <w:jc w:val="center"/>
              <w:rPr>
                <w:rFonts w:ascii="Bookman Old Style" w:hAnsi="Bookman Old Style"/>
                <w:sz w:val="24"/>
                <w:szCs w:val="24"/>
              </w:rPr>
            </w:pPr>
            <w:r>
              <w:rPr>
                <w:rFonts w:ascii="Bookman Old Style" w:hAnsi="Bookman Old Style"/>
                <w:sz w:val="24"/>
                <w:szCs w:val="24"/>
              </w:rPr>
              <w:t>10</w:t>
            </w:r>
          </w:p>
        </w:tc>
        <w:tc>
          <w:tcPr>
            <w:tcW w:w="2504" w:type="dxa"/>
          </w:tcPr>
          <w:p w14:paraId="7C95B30A" w14:textId="63461A65" w:rsidR="00DE7BAC" w:rsidRPr="00D05E17" w:rsidRDefault="00F22220" w:rsidP="00250965">
            <w:pPr>
              <w:jc w:val="center"/>
              <w:rPr>
                <w:rFonts w:ascii="Bookman Old Style" w:hAnsi="Bookman Old Style"/>
                <w:sz w:val="24"/>
                <w:szCs w:val="24"/>
              </w:rPr>
            </w:pPr>
            <w:r>
              <w:rPr>
                <w:rFonts w:ascii="Bookman Old Style" w:hAnsi="Bookman Old Style"/>
                <w:sz w:val="24"/>
                <w:szCs w:val="24"/>
              </w:rPr>
              <w:t>04</w:t>
            </w:r>
            <w:r w:rsidR="00DE7BAC">
              <w:rPr>
                <w:rFonts w:ascii="Bookman Old Style" w:hAnsi="Bookman Old Style"/>
                <w:sz w:val="24"/>
                <w:szCs w:val="24"/>
              </w:rPr>
              <w:t>-</w:t>
            </w:r>
            <w:r>
              <w:rPr>
                <w:rFonts w:ascii="Bookman Old Style" w:hAnsi="Bookman Old Style"/>
                <w:sz w:val="24"/>
                <w:szCs w:val="24"/>
              </w:rPr>
              <w:t>March</w:t>
            </w:r>
            <w:r w:rsidR="00DE7BAC">
              <w:rPr>
                <w:rFonts w:ascii="Bookman Old Style" w:hAnsi="Bookman Old Style"/>
                <w:sz w:val="24"/>
                <w:szCs w:val="24"/>
              </w:rPr>
              <w:t xml:space="preserve"> to </w:t>
            </w:r>
            <w:r>
              <w:rPr>
                <w:rFonts w:ascii="Bookman Old Style" w:hAnsi="Bookman Old Style"/>
                <w:sz w:val="24"/>
                <w:szCs w:val="24"/>
              </w:rPr>
              <w:t>18</w:t>
            </w:r>
            <w:r w:rsidR="00DE7BAC">
              <w:rPr>
                <w:rFonts w:ascii="Bookman Old Style" w:hAnsi="Bookman Old Style"/>
                <w:sz w:val="24"/>
                <w:szCs w:val="24"/>
              </w:rPr>
              <w:t>-April</w:t>
            </w:r>
          </w:p>
        </w:tc>
        <w:tc>
          <w:tcPr>
            <w:tcW w:w="1928" w:type="dxa"/>
          </w:tcPr>
          <w:p w14:paraId="18E22291" w14:textId="77777777" w:rsidR="00825E73" w:rsidRPr="00DE7BAC" w:rsidRDefault="00825E73" w:rsidP="00825E73">
            <w:pPr>
              <w:jc w:val="center"/>
              <w:rPr>
                <w:rFonts w:ascii="Bookman Old Style" w:hAnsi="Bookman Old Style"/>
                <w:sz w:val="24"/>
                <w:szCs w:val="24"/>
              </w:rPr>
            </w:pPr>
            <w:r w:rsidRPr="00DE7BAC">
              <w:rPr>
                <w:rFonts w:ascii="Bookman Old Style" w:hAnsi="Bookman Old Style"/>
                <w:sz w:val="24"/>
                <w:szCs w:val="24"/>
              </w:rPr>
              <w:t>Derivations and</w:t>
            </w:r>
          </w:p>
          <w:p w14:paraId="160278D4" w14:textId="6C9AFCD5" w:rsidR="00C0465A" w:rsidRPr="00C0465A" w:rsidRDefault="00825E73" w:rsidP="00825E73">
            <w:pPr>
              <w:jc w:val="center"/>
              <w:rPr>
                <w:rFonts w:ascii="Bookman Old Style" w:hAnsi="Bookman Old Style"/>
                <w:sz w:val="24"/>
                <w:szCs w:val="24"/>
              </w:rPr>
            </w:pPr>
            <w:r w:rsidRPr="00DE7BAC">
              <w:rPr>
                <w:rFonts w:ascii="Bookman Old Style" w:hAnsi="Bookman Old Style"/>
                <w:sz w:val="24"/>
                <w:szCs w:val="24"/>
              </w:rPr>
              <w:t>Numericals</w:t>
            </w:r>
            <w:r w:rsidRPr="00C0465A">
              <w:rPr>
                <w:rFonts w:ascii="Bookman Old Style" w:hAnsi="Bookman Old Style"/>
                <w:sz w:val="24"/>
                <w:szCs w:val="24"/>
              </w:rPr>
              <w:t xml:space="preserve"> </w:t>
            </w:r>
            <w:r w:rsidR="00C0465A" w:rsidRPr="00C0465A">
              <w:rPr>
                <w:rFonts w:ascii="Bookman Old Style" w:hAnsi="Bookman Old Style"/>
                <w:sz w:val="24"/>
                <w:szCs w:val="24"/>
              </w:rPr>
              <w:t>Discussion of last year papers and clarification of doubts</w:t>
            </w:r>
          </w:p>
          <w:p w14:paraId="77E20998" w14:textId="77777777" w:rsidR="00C0465A" w:rsidRPr="00C0465A" w:rsidRDefault="00C0465A" w:rsidP="00C0465A">
            <w:pPr>
              <w:jc w:val="center"/>
              <w:rPr>
                <w:rFonts w:ascii="Bookman Old Style" w:hAnsi="Bookman Old Style"/>
                <w:sz w:val="24"/>
                <w:szCs w:val="24"/>
              </w:rPr>
            </w:pPr>
            <w:r w:rsidRPr="00C0465A">
              <w:rPr>
                <w:rFonts w:ascii="Bookman Old Style" w:hAnsi="Bookman Old Style"/>
                <w:sz w:val="24"/>
                <w:szCs w:val="24"/>
              </w:rPr>
              <w:t>Revision of Syllabus</w:t>
            </w:r>
          </w:p>
          <w:p w14:paraId="35970F58" w14:textId="77777777" w:rsidR="00DE7BAC" w:rsidRDefault="00C0465A" w:rsidP="00C0465A">
            <w:pPr>
              <w:jc w:val="center"/>
              <w:rPr>
                <w:rFonts w:ascii="Bookman Old Style" w:hAnsi="Bookman Old Style"/>
                <w:sz w:val="24"/>
                <w:szCs w:val="24"/>
              </w:rPr>
            </w:pPr>
            <w:r w:rsidRPr="00C0465A">
              <w:rPr>
                <w:rFonts w:ascii="Bookman Old Style" w:hAnsi="Bookman Old Style"/>
                <w:sz w:val="24"/>
                <w:szCs w:val="24"/>
              </w:rPr>
              <w:t>Home register Checking</w:t>
            </w:r>
          </w:p>
        </w:tc>
      </w:tr>
      <w:tr w:rsidR="00DE7BAC" w:rsidRPr="00D05E17" w14:paraId="7D556B08" w14:textId="77777777" w:rsidTr="00DE7BAC">
        <w:trPr>
          <w:jc w:val="center"/>
        </w:trPr>
        <w:tc>
          <w:tcPr>
            <w:tcW w:w="2724" w:type="dxa"/>
          </w:tcPr>
          <w:p w14:paraId="1AECEB27" w14:textId="77777777" w:rsidR="00DE7BAC" w:rsidRPr="00967217" w:rsidRDefault="00DE7BAC" w:rsidP="00D05E17">
            <w:pPr>
              <w:jc w:val="center"/>
              <w:rPr>
                <w:rFonts w:ascii="Bookman Old Style" w:hAnsi="Bookman Old Style"/>
                <w:b/>
                <w:sz w:val="24"/>
                <w:szCs w:val="24"/>
              </w:rPr>
            </w:pPr>
            <w:r w:rsidRPr="00967217">
              <w:rPr>
                <w:rFonts w:ascii="Bookman Old Style" w:hAnsi="Bookman Old Style"/>
                <w:b/>
                <w:sz w:val="24"/>
                <w:szCs w:val="24"/>
              </w:rPr>
              <w:t>GPS navigation system</w:t>
            </w:r>
            <w:r w:rsidR="005C08E2">
              <w:rPr>
                <w:rFonts w:ascii="Bookman Old Style" w:hAnsi="Bookman Old Style"/>
                <w:b/>
                <w:sz w:val="24"/>
                <w:szCs w:val="24"/>
              </w:rPr>
              <w:t xml:space="preserve"> </w:t>
            </w:r>
            <w:r w:rsidR="005C08E2" w:rsidRPr="005C08E2">
              <w:rPr>
                <w:rFonts w:ascii="Times New Roman" w:hAnsi="Times New Roman" w:cs="Times New Roman"/>
                <w:b/>
                <w:sz w:val="20"/>
              </w:rPr>
              <w:t xml:space="preserve">: </w:t>
            </w:r>
            <w:r w:rsidR="005C08E2" w:rsidRPr="005C08E2">
              <w:rPr>
                <w:rFonts w:ascii="Times New Roman" w:hAnsi="Times New Roman" w:cs="Times New Roman"/>
                <w:sz w:val="20"/>
              </w:rPr>
              <w:t>GPS navigation system (qualitative idea only)</w:t>
            </w:r>
          </w:p>
        </w:tc>
        <w:tc>
          <w:tcPr>
            <w:tcW w:w="2420" w:type="dxa"/>
          </w:tcPr>
          <w:p w14:paraId="0E05E58D" w14:textId="77777777" w:rsidR="00DE7BAC" w:rsidRDefault="00DE7BAC" w:rsidP="00D05E17">
            <w:pPr>
              <w:jc w:val="center"/>
              <w:rPr>
                <w:rFonts w:ascii="Bookman Old Style" w:hAnsi="Bookman Old Style"/>
                <w:sz w:val="24"/>
                <w:szCs w:val="24"/>
              </w:rPr>
            </w:pPr>
            <w:r>
              <w:rPr>
                <w:rFonts w:ascii="Bookman Old Style" w:hAnsi="Bookman Old Style"/>
                <w:sz w:val="24"/>
                <w:szCs w:val="24"/>
              </w:rPr>
              <w:t>1</w:t>
            </w:r>
          </w:p>
        </w:tc>
        <w:tc>
          <w:tcPr>
            <w:tcW w:w="2504" w:type="dxa"/>
          </w:tcPr>
          <w:p w14:paraId="13441669" w14:textId="5EBB6CF0" w:rsidR="00DE7BAC" w:rsidRPr="00D05E17" w:rsidRDefault="00F22220" w:rsidP="00D05E17">
            <w:pPr>
              <w:jc w:val="center"/>
              <w:rPr>
                <w:rFonts w:ascii="Bookman Old Style" w:hAnsi="Bookman Old Style"/>
                <w:sz w:val="24"/>
                <w:szCs w:val="24"/>
              </w:rPr>
            </w:pPr>
            <w:r>
              <w:rPr>
                <w:rFonts w:ascii="Bookman Old Style" w:hAnsi="Bookman Old Style"/>
                <w:sz w:val="24"/>
                <w:szCs w:val="24"/>
              </w:rPr>
              <w:t>20 April-21</w:t>
            </w:r>
            <w:r w:rsidR="00DE7BAC">
              <w:rPr>
                <w:rFonts w:ascii="Bookman Old Style" w:hAnsi="Bookman Old Style"/>
                <w:sz w:val="24"/>
                <w:szCs w:val="24"/>
              </w:rPr>
              <w:t xml:space="preserve"> April</w:t>
            </w:r>
          </w:p>
        </w:tc>
        <w:tc>
          <w:tcPr>
            <w:tcW w:w="1928" w:type="dxa"/>
          </w:tcPr>
          <w:p w14:paraId="361C78DC" w14:textId="77777777" w:rsidR="00DE7BAC" w:rsidRDefault="00C0465A" w:rsidP="00D05E17">
            <w:pPr>
              <w:jc w:val="center"/>
              <w:rPr>
                <w:rFonts w:ascii="Bookman Old Style" w:hAnsi="Bookman Old Style"/>
                <w:sz w:val="24"/>
                <w:szCs w:val="24"/>
              </w:rPr>
            </w:pPr>
            <w:r>
              <w:rPr>
                <w:rFonts w:ascii="Bookman Old Style" w:hAnsi="Bookman Old Style"/>
                <w:sz w:val="24"/>
                <w:szCs w:val="24"/>
              </w:rPr>
              <w:t>Derivations</w:t>
            </w:r>
          </w:p>
        </w:tc>
      </w:tr>
    </w:tbl>
    <w:p w14:paraId="4ADE10FC" w14:textId="77777777" w:rsidR="00D05E17" w:rsidRDefault="00D05E17" w:rsidP="00825E73">
      <w:pPr>
        <w:spacing w:after="0" w:line="240" w:lineRule="auto"/>
        <w:jc w:val="center"/>
        <w:rPr>
          <w:rFonts w:ascii="Bookman Old Style" w:hAnsi="Bookman Old Style"/>
          <w:sz w:val="32"/>
          <w:szCs w:val="32"/>
        </w:rPr>
      </w:pPr>
    </w:p>
    <w:sectPr w:rsidR="00D05E17" w:rsidSect="00C0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E17"/>
    <w:rsid w:val="0010192F"/>
    <w:rsid w:val="001D6284"/>
    <w:rsid w:val="00250965"/>
    <w:rsid w:val="00265486"/>
    <w:rsid w:val="002A5A07"/>
    <w:rsid w:val="003F10D4"/>
    <w:rsid w:val="00415286"/>
    <w:rsid w:val="004B2615"/>
    <w:rsid w:val="004D0248"/>
    <w:rsid w:val="004E1BDF"/>
    <w:rsid w:val="005C08E2"/>
    <w:rsid w:val="005D694C"/>
    <w:rsid w:val="006A4721"/>
    <w:rsid w:val="006A56A3"/>
    <w:rsid w:val="00755254"/>
    <w:rsid w:val="00825E73"/>
    <w:rsid w:val="00843958"/>
    <w:rsid w:val="00867F05"/>
    <w:rsid w:val="00890F3B"/>
    <w:rsid w:val="008E3666"/>
    <w:rsid w:val="00937AB1"/>
    <w:rsid w:val="0094146B"/>
    <w:rsid w:val="00967217"/>
    <w:rsid w:val="00982602"/>
    <w:rsid w:val="00AC0ED6"/>
    <w:rsid w:val="00AC696A"/>
    <w:rsid w:val="00B533F8"/>
    <w:rsid w:val="00B667CE"/>
    <w:rsid w:val="00BC4507"/>
    <w:rsid w:val="00BC70FA"/>
    <w:rsid w:val="00BD4012"/>
    <w:rsid w:val="00BF26FA"/>
    <w:rsid w:val="00C03BBD"/>
    <w:rsid w:val="00C0465A"/>
    <w:rsid w:val="00C05D9B"/>
    <w:rsid w:val="00C56B2E"/>
    <w:rsid w:val="00D05E17"/>
    <w:rsid w:val="00DE7BAC"/>
    <w:rsid w:val="00F22220"/>
    <w:rsid w:val="00F5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218B"/>
  <w15:docId w15:val="{54DB68C5-B1D1-4274-8B67-90EBBFC9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E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pnr</dc:creator>
  <cp:lastModifiedBy>Savita Sharma</cp:lastModifiedBy>
  <cp:revision>3</cp:revision>
  <dcterms:created xsi:type="dcterms:W3CDTF">2022-05-16T09:25:00Z</dcterms:created>
  <dcterms:modified xsi:type="dcterms:W3CDTF">2022-05-16T09:41:00Z</dcterms:modified>
</cp:coreProperties>
</file>