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04F93" w14:textId="77777777" w:rsidR="00742D24" w:rsidRPr="00742D24" w:rsidRDefault="001A6E02" w:rsidP="00742D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D24">
        <w:rPr>
          <w:rFonts w:ascii="Times New Roman" w:hAnsi="Times New Roman" w:cs="Times New Roman"/>
          <w:b/>
          <w:bCs/>
          <w:sz w:val="24"/>
          <w:szCs w:val="24"/>
        </w:rPr>
        <w:t>Semester IV (CBCS)</w:t>
      </w:r>
    </w:p>
    <w:p w14:paraId="353BB171" w14:textId="67FC3218" w:rsidR="001A6E02" w:rsidRPr="00742D24" w:rsidRDefault="001A6E02" w:rsidP="00742D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D24">
        <w:rPr>
          <w:rFonts w:ascii="Times New Roman" w:hAnsi="Times New Roman" w:cs="Times New Roman"/>
          <w:b/>
          <w:bCs/>
          <w:sz w:val="24"/>
          <w:szCs w:val="24"/>
        </w:rPr>
        <w:t xml:space="preserve">B.A. (H) </w:t>
      </w:r>
      <w:proofErr w:type="spellStart"/>
      <w:r w:rsidRPr="00742D24">
        <w:rPr>
          <w:rFonts w:ascii="Times New Roman" w:hAnsi="Times New Roman" w:cs="Times New Roman"/>
          <w:b/>
          <w:bCs/>
          <w:sz w:val="24"/>
          <w:szCs w:val="24"/>
        </w:rPr>
        <w:t>IInd</w:t>
      </w:r>
      <w:proofErr w:type="spellEnd"/>
      <w:r w:rsidRPr="00742D24">
        <w:rPr>
          <w:rFonts w:ascii="Times New Roman" w:hAnsi="Times New Roman" w:cs="Times New Roman"/>
          <w:b/>
          <w:bCs/>
          <w:sz w:val="24"/>
          <w:szCs w:val="24"/>
        </w:rPr>
        <w:t xml:space="preserve"> Year (Political Science)</w:t>
      </w:r>
    </w:p>
    <w:p w14:paraId="63DFCB12" w14:textId="18282697" w:rsidR="00FE1FB3" w:rsidRPr="00742D24" w:rsidRDefault="001A6E02" w:rsidP="00742D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742D24">
        <w:rPr>
          <w:rFonts w:ascii="Times New Roman" w:hAnsi="Times New Roman" w:cs="Times New Roman"/>
          <w:b/>
          <w:bCs/>
          <w:sz w:val="24"/>
          <w:szCs w:val="24"/>
        </w:rPr>
        <w:t>Dr.Sunita</w:t>
      </w:r>
      <w:proofErr w:type="spellEnd"/>
      <w:proofErr w:type="gramEnd"/>
      <w:r w:rsidRPr="00742D24">
        <w:rPr>
          <w:rFonts w:ascii="Times New Roman" w:hAnsi="Times New Roman" w:cs="Times New Roman"/>
          <w:b/>
          <w:bCs/>
          <w:sz w:val="24"/>
          <w:szCs w:val="24"/>
        </w:rPr>
        <w:t xml:space="preserve"> Meena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A6E02" w:rsidRPr="00742D24" w14:paraId="73595E79" w14:textId="77777777" w:rsidTr="001A6E02">
        <w:tc>
          <w:tcPr>
            <w:tcW w:w="2254" w:type="dxa"/>
          </w:tcPr>
          <w:p w14:paraId="5100C3ED" w14:textId="77777777" w:rsidR="001A6E02" w:rsidRPr="00742D24" w:rsidRDefault="001A6E02" w:rsidP="001A6E0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8"/>
            </w:tblGrid>
            <w:tr w:rsidR="001A6E02" w:rsidRPr="00742D24" w14:paraId="2047E241" w14:textId="77777777">
              <w:trPr>
                <w:trHeight w:val="433"/>
              </w:trPr>
              <w:tc>
                <w:tcPr>
                  <w:tcW w:w="0" w:type="auto"/>
                </w:tcPr>
                <w:p w14:paraId="25693709" w14:textId="56B787DD" w:rsidR="001A6E02" w:rsidRPr="00742D24" w:rsidRDefault="001A6E02" w:rsidP="001A6E02">
                  <w:pPr>
                    <w:pStyle w:val="Default"/>
                  </w:pPr>
                  <w:r w:rsidRPr="00742D24">
                    <w:rPr>
                      <w:b/>
                      <w:bCs/>
                    </w:rPr>
                    <w:t xml:space="preserve">Name of Paper: </w:t>
                  </w:r>
                </w:p>
                <w:p w14:paraId="5071293D" w14:textId="77777777" w:rsidR="001A6E02" w:rsidRPr="00742D24" w:rsidRDefault="001A6E02" w:rsidP="001A6E02">
                  <w:pPr>
                    <w:pStyle w:val="Default"/>
                  </w:pPr>
                  <w:r w:rsidRPr="00742D24">
                    <w:rPr>
                      <w:b/>
                      <w:bCs/>
                    </w:rPr>
                    <w:t xml:space="preserve">Legislative Practices and Procedures (skilled based) </w:t>
                  </w:r>
                </w:p>
              </w:tc>
            </w:tr>
          </w:tbl>
          <w:p w14:paraId="3A81AF37" w14:textId="77777777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9F86042" w14:textId="77777777" w:rsidR="001A6E02" w:rsidRPr="00742D24" w:rsidRDefault="001A6E02" w:rsidP="001A6E0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8"/>
            </w:tblGrid>
            <w:tr w:rsidR="001A6E02" w:rsidRPr="00742D24" w14:paraId="646EB776" w14:textId="77777777">
              <w:trPr>
                <w:trHeight w:val="88"/>
              </w:trPr>
              <w:tc>
                <w:tcPr>
                  <w:tcW w:w="0" w:type="auto"/>
                </w:tcPr>
                <w:p w14:paraId="58919785" w14:textId="511AC11F" w:rsidR="001A6E02" w:rsidRPr="00742D24" w:rsidRDefault="001A6E02" w:rsidP="001A6E02">
                  <w:pPr>
                    <w:pStyle w:val="Default"/>
                  </w:pPr>
                  <w:r w:rsidRPr="00742D24">
                    <w:rPr>
                      <w:b/>
                      <w:bCs/>
                    </w:rPr>
                    <w:t xml:space="preserve">Allocation of lectures </w:t>
                  </w:r>
                </w:p>
              </w:tc>
            </w:tr>
          </w:tbl>
          <w:p w14:paraId="1C2BAF8B" w14:textId="77777777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F90975A" w14:textId="77777777" w:rsidR="001A6E02" w:rsidRPr="00742D24" w:rsidRDefault="001A6E02" w:rsidP="001A6E0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8"/>
            </w:tblGrid>
            <w:tr w:rsidR="001A6E02" w:rsidRPr="00742D24" w14:paraId="4DF0E102" w14:textId="77777777">
              <w:trPr>
                <w:trHeight w:val="319"/>
              </w:trPr>
              <w:tc>
                <w:tcPr>
                  <w:tcW w:w="0" w:type="auto"/>
                </w:tcPr>
                <w:p w14:paraId="490B34AE" w14:textId="0A6FAC83" w:rsidR="001A6E02" w:rsidRPr="00742D24" w:rsidRDefault="001A6E02" w:rsidP="001A6E02">
                  <w:pPr>
                    <w:pStyle w:val="Default"/>
                  </w:pPr>
                  <w:r w:rsidRPr="00742D24">
                    <w:rPr>
                      <w:b/>
                      <w:bCs/>
                    </w:rPr>
                    <w:t xml:space="preserve">Month wise schedule followed by the department </w:t>
                  </w:r>
                </w:p>
              </w:tc>
            </w:tr>
          </w:tbl>
          <w:p w14:paraId="52FA23D0" w14:textId="77777777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FBEB51C" w14:textId="77777777" w:rsidR="001A6E02" w:rsidRPr="00742D24" w:rsidRDefault="001A6E02" w:rsidP="001A6E0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8"/>
            </w:tblGrid>
            <w:tr w:rsidR="001A6E02" w:rsidRPr="00742D24" w14:paraId="28B72848" w14:textId="77777777">
              <w:trPr>
                <w:trHeight w:val="204"/>
              </w:trPr>
              <w:tc>
                <w:tcPr>
                  <w:tcW w:w="0" w:type="auto"/>
                </w:tcPr>
                <w:p w14:paraId="5236E36A" w14:textId="7939E6CB" w:rsidR="001A6E02" w:rsidRPr="00742D24" w:rsidRDefault="001A6E02" w:rsidP="001A6E02">
                  <w:pPr>
                    <w:pStyle w:val="Default"/>
                  </w:pPr>
                  <w:r w:rsidRPr="00742D24">
                    <w:rPr>
                      <w:b/>
                      <w:bCs/>
                    </w:rPr>
                    <w:t xml:space="preserve">Tutorial/ Assignments </w:t>
                  </w:r>
                </w:p>
                <w:p w14:paraId="1EBF373F" w14:textId="77777777" w:rsidR="001A6E02" w:rsidRPr="00742D24" w:rsidRDefault="001A6E02" w:rsidP="001A6E02">
                  <w:pPr>
                    <w:pStyle w:val="Default"/>
                  </w:pPr>
                  <w:r w:rsidRPr="00742D24">
                    <w:rPr>
                      <w:b/>
                      <w:bCs/>
                    </w:rPr>
                    <w:t xml:space="preserve">Presentation etc. </w:t>
                  </w:r>
                </w:p>
              </w:tc>
            </w:tr>
          </w:tbl>
          <w:p w14:paraId="613CC4DE" w14:textId="77777777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02" w:rsidRPr="00742D24" w14:paraId="5419902A" w14:textId="77777777" w:rsidTr="001A6E02">
        <w:tc>
          <w:tcPr>
            <w:tcW w:w="2254" w:type="dxa"/>
          </w:tcPr>
          <w:p w14:paraId="02564B28" w14:textId="77777777" w:rsidR="001A6E02" w:rsidRPr="00742D24" w:rsidRDefault="001A6E02" w:rsidP="001A6E0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8"/>
            </w:tblGrid>
            <w:tr w:rsidR="001A6E02" w:rsidRPr="00742D24" w14:paraId="50485BE8" w14:textId="77777777">
              <w:trPr>
                <w:trHeight w:val="1470"/>
              </w:trPr>
              <w:tc>
                <w:tcPr>
                  <w:tcW w:w="0" w:type="auto"/>
                </w:tcPr>
                <w:p w14:paraId="438DFAF9" w14:textId="77777777" w:rsidR="001A6E02" w:rsidRPr="00742D24" w:rsidRDefault="001A6E02" w:rsidP="001A6E02">
                  <w:pPr>
                    <w:pStyle w:val="Default"/>
                  </w:pPr>
                  <w:r w:rsidRPr="00742D24">
                    <w:t xml:space="preserve"> 1</w:t>
                  </w:r>
                  <w:r w:rsidRPr="00742D24">
                    <w:rPr>
                      <w:b/>
                      <w:bCs/>
                    </w:rPr>
                    <w:t xml:space="preserve">.Powers and functions of people’s representative at different tiers of governance </w:t>
                  </w:r>
                </w:p>
                <w:p w14:paraId="38E1FA33" w14:textId="77777777" w:rsidR="001A6E02" w:rsidRPr="00742D24" w:rsidRDefault="001A6E02" w:rsidP="001A6E02">
                  <w:pPr>
                    <w:pStyle w:val="Default"/>
                  </w:pPr>
                  <w:r w:rsidRPr="00742D24">
                    <w:t xml:space="preserve">*Members of Parliament, State legislative assemblies, functionaries of rural and urban local self - government from Zila Parishad, Municipal Corporation to Panchayat/ward. </w:t>
                  </w:r>
                </w:p>
              </w:tc>
            </w:tr>
          </w:tbl>
          <w:p w14:paraId="468A4264" w14:textId="77777777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257719B" w14:textId="77777777" w:rsidR="001A6E02" w:rsidRPr="00742D24" w:rsidRDefault="001A6E02" w:rsidP="001A6E0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3"/>
            </w:tblGrid>
            <w:tr w:rsidR="001A6E02" w:rsidRPr="00742D24" w14:paraId="7B70448A" w14:textId="77777777">
              <w:trPr>
                <w:trHeight w:val="90"/>
              </w:trPr>
              <w:tc>
                <w:tcPr>
                  <w:tcW w:w="0" w:type="auto"/>
                </w:tcPr>
                <w:p w14:paraId="1FAE43EB" w14:textId="77777777" w:rsidR="001A6E02" w:rsidRPr="00742D24" w:rsidRDefault="001A6E02" w:rsidP="001A6E02">
                  <w:pPr>
                    <w:pStyle w:val="Default"/>
                  </w:pPr>
                  <w:r w:rsidRPr="00742D24">
                    <w:t xml:space="preserve"> 6 lectures </w:t>
                  </w:r>
                </w:p>
              </w:tc>
            </w:tr>
          </w:tbl>
          <w:p w14:paraId="4121C8AD" w14:textId="77777777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81C603A" w14:textId="14BCC2E6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24">
              <w:rPr>
                <w:rFonts w:ascii="Times New Roman" w:hAnsi="Times New Roman" w:cs="Times New Roman"/>
                <w:sz w:val="24"/>
                <w:szCs w:val="24"/>
              </w:rPr>
              <w:t>1 Jan to 27 Feb 2021</w:t>
            </w:r>
          </w:p>
        </w:tc>
        <w:tc>
          <w:tcPr>
            <w:tcW w:w="2254" w:type="dxa"/>
          </w:tcPr>
          <w:p w14:paraId="03A46093" w14:textId="77777777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02" w:rsidRPr="00742D24" w14:paraId="58290777" w14:textId="77777777" w:rsidTr="001A6E02">
        <w:tc>
          <w:tcPr>
            <w:tcW w:w="2254" w:type="dxa"/>
          </w:tcPr>
          <w:p w14:paraId="5A2E1BEA" w14:textId="77777777" w:rsidR="001A6E02" w:rsidRPr="00742D24" w:rsidRDefault="001A6E02" w:rsidP="001A6E0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8"/>
            </w:tblGrid>
            <w:tr w:rsidR="001A6E02" w:rsidRPr="00742D24" w14:paraId="5CC722B0" w14:textId="77777777">
              <w:trPr>
                <w:trHeight w:val="895"/>
              </w:trPr>
              <w:tc>
                <w:tcPr>
                  <w:tcW w:w="0" w:type="auto"/>
                </w:tcPr>
                <w:p w14:paraId="35F1D5A5" w14:textId="3D57E558" w:rsidR="001A6E02" w:rsidRPr="00742D24" w:rsidRDefault="001A6E02" w:rsidP="001A6E02">
                  <w:pPr>
                    <w:pStyle w:val="Default"/>
                  </w:pPr>
                  <w:r w:rsidRPr="00742D24">
                    <w:t>2</w:t>
                  </w:r>
                  <w:r w:rsidRPr="00742D24">
                    <w:rPr>
                      <w:b/>
                      <w:bCs/>
                    </w:rPr>
                    <w:t xml:space="preserve">. Supporting the legislative process </w:t>
                  </w:r>
                </w:p>
                <w:p w14:paraId="199DFB87" w14:textId="77777777" w:rsidR="001A6E02" w:rsidRPr="00742D24" w:rsidRDefault="001A6E02" w:rsidP="001A6E02">
                  <w:pPr>
                    <w:pStyle w:val="Default"/>
                  </w:pPr>
                  <w:r w:rsidRPr="00742D24">
                    <w:t xml:space="preserve">How a bill becomes law, role of the Standing committee in reviewing a bill, legislative consultants, the framing of rules and regulations. </w:t>
                  </w:r>
                </w:p>
              </w:tc>
            </w:tr>
          </w:tbl>
          <w:p w14:paraId="73BC6DE7" w14:textId="77777777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C437CEC" w14:textId="77777777" w:rsidR="001A6E02" w:rsidRPr="00742D24" w:rsidRDefault="001A6E02" w:rsidP="001A6E0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3"/>
            </w:tblGrid>
            <w:tr w:rsidR="001A6E02" w:rsidRPr="00742D24" w14:paraId="6EEB46F2" w14:textId="77777777">
              <w:trPr>
                <w:trHeight w:val="90"/>
              </w:trPr>
              <w:tc>
                <w:tcPr>
                  <w:tcW w:w="0" w:type="auto"/>
                </w:tcPr>
                <w:p w14:paraId="241C5B67" w14:textId="2B5DFE3C" w:rsidR="001A6E02" w:rsidRPr="00742D24" w:rsidRDefault="001A6E02" w:rsidP="001A6E02">
                  <w:pPr>
                    <w:pStyle w:val="Default"/>
                  </w:pPr>
                  <w:r w:rsidRPr="00742D24">
                    <w:t xml:space="preserve"> 2 lectures </w:t>
                  </w:r>
                </w:p>
              </w:tc>
            </w:tr>
          </w:tbl>
          <w:p w14:paraId="1ED11E2C" w14:textId="77777777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77F3D26" w14:textId="1DE7EAA3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24">
              <w:rPr>
                <w:rFonts w:ascii="Times New Roman" w:hAnsi="Times New Roman" w:cs="Times New Roman"/>
                <w:sz w:val="24"/>
                <w:szCs w:val="24"/>
              </w:rPr>
              <w:t xml:space="preserve"> 5March to 6 March 2021</w:t>
            </w:r>
          </w:p>
        </w:tc>
        <w:tc>
          <w:tcPr>
            <w:tcW w:w="2254" w:type="dxa"/>
          </w:tcPr>
          <w:p w14:paraId="4759B95D" w14:textId="718618D0" w:rsidR="001A6E02" w:rsidRPr="00742D24" w:rsidRDefault="00495439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24">
              <w:rPr>
                <w:rFonts w:ascii="Times New Roman" w:hAnsi="Times New Roman" w:cs="Times New Roman"/>
                <w:sz w:val="24"/>
                <w:szCs w:val="24"/>
              </w:rPr>
              <w:t>Assignment I</w:t>
            </w:r>
          </w:p>
        </w:tc>
      </w:tr>
      <w:tr w:rsidR="001A6E02" w:rsidRPr="00742D24" w14:paraId="2630062B" w14:textId="77777777" w:rsidTr="001A6E02">
        <w:tc>
          <w:tcPr>
            <w:tcW w:w="2254" w:type="dxa"/>
          </w:tcPr>
          <w:p w14:paraId="5455FDAD" w14:textId="77777777" w:rsidR="001A6E02" w:rsidRPr="00742D24" w:rsidRDefault="001A6E02" w:rsidP="001A6E0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8"/>
            </w:tblGrid>
            <w:tr w:rsidR="001A6E02" w:rsidRPr="00742D24" w14:paraId="37737D1F" w14:textId="77777777">
              <w:trPr>
                <w:trHeight w:val="895"/>
              </w:trPr>
              <w:tc>
                <w:tcPr>
                  <w:tcW w:w="0" w:type="auto"/>
                </w:tcPr>
                <w:p w14:paraId="01F1C4E5" w14:textId="77777777" w:rsidR="001A6E02" w:rsidRPr="00742D24" w:rsidRDefault="001A6E02" w:rsidP="001A6E02">
                  <w:pPr>
                    <w:pStyle w:val="Default"/>
                  </w:pPr>
                  <w:r w:rsidRPr="00742D24">
                    <w:t xml:space="preserve"> 3. </w:t>
                  </w:r>
                  <w:r w:rsidRPr="00742D24">
                    <w:rPr>
                      <w:b/>
                      <w:bCs/>
                    </w:rPr>
                    <w:t xml:space="preserve">Supporting the Legislative Committees </w:t>
                  </w:r>
                </w:p>
                <w:p w14:paraId="331B4003" w14:textId="77777777" w:rsidR="001A6E02" w:rsidRPr="00742D24" w:rsidRDefault="001A6E02" w:rsidP="001A6E02">
                  <w:pPr>
                    <w:pStyle w:val="Default"/>
                  </w:pPr>
                  <w:r w:rsidRPr="00742D24">
                    <w:t xml:space="preserve">Types of committees, role of committees in </w:t>
                  </w:r>
                  <w:r w:rsidRPr="00742D24">
                    <w:lastRenderedPageBreak/>
                    <w:t xml:space="preserve">reviewing government finances, policy, programmes, and legislation </w:t>
                  </w:r>
                </w:p>
              </w:tc>
            </w:tr>
          </w:tbl>
          <w:p w14:paraId="3910428A" w14:textId="77777777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EB85AC9" w14:textId="77777777" w:rsidR="001A6E02" w:rsidRPr="00742D24" w:rsidRDefault="001A6E02" w:rsidP="001A6E0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3"/>
            </w:tblGrid>
            <w:tr w:rsidR="001A6E02" w:rsidRPr="00742D24" w14:paraId="0E28B94A" w14:textId="77777777">
              <w:trPr>
                <w:trHeight w:val="90"/>
              </w:trPr>
              <w:tc>
                <w:tcPr>
                  <w:tcW w:w="0" w:type="auto"/>
                </w:tcPr>
                <w:p w14:paraId="317FC802" w14:textId="77777777" w:rsidR="001A6E02" w:rsidRPr="00742D24" w:rsidRDefault="001A6E02" w:rsidP="001A6E02">
                  <w:pPr>
                    <w:pStyle w:val="Default"/>
                  </w:pPr>
                  <w:r w:rsidRPr="00742D24">
                    <w:t xml:space="preserve"> 6 lectures </w:t>
                  </w:r>
                </w:p>
              </w:tc>
            </w:tr>
          </w:tbl>
          <w:p w14:paraId="3FD56799" w14:textId="77777777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8F42CA6" w14:textId="437EFE26" w:rsidR="001A6E02" w:rsidRPr="00742D24" w:rsidRDefault="00495439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24">
              <w:rPr>
                <w:rFonts w:ascii="Times New Roman" w:hAnsi="Times New Roman" w:cs="Times New Roman"/>
                <w:sz w:val="24"/>
                <w:szCs w:val="24"/>
              </w:rPr>
              <w:t>12 March to 20 March</w:t>
            </w:r>
          </w:p>
        </w:tc>
        <w:tc>
          <w:tcPr>
            <w:tcW w:w="2254" w:type="dxa"/>
          </w:tcPr>
          <w:p w14:paraId="4A61D4DD" w14:textId="77777777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02" w:rsidRPr="00742D24" w14:paraId="5836E417" w14:textId="77777777" w:rsidTr="001A6E02">
        <w:tc>
          <w:tcPr>
            <w:tcW w:w="2254" w:type="dxa"/>
          </w:tcPr>
          <w:p w14:paraId="0D31565E" w14:textId="77777777" w:rsidR="001A6E02" w:rsidRPr="00742D24" w:rsidRDefault="001A6E02" w:rsidP="001A6E0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8"/>
            </w:tblGrid>
            <w:tr w:rsidR="001A6E02" w:rsidRPr="00742D24" w14:paraId="0C982E29" w14:textId="77777777">
              <w:trPr>
                <w:trHeight w:val="1124"/>
              </w:trPr>
              <w:tc>
                <w:tcPr>
                  <w:tcW w:w="0" w:type="auto"/>
                </w:tcPr>
                <w:p w14:paraId="38CB072D" w14:textId="77777777" w:rsidR="001A6E02" w:rsidRPr="00742D24" w:rsidRDefault="001A6E02" w:rsidP="001A6E02">
                  <w:pPr>
                    <w:pStyle w:val="Default"/>
                  </w:pPr>
                  <w:r w:rsidRPr="00742D24">
                    <w:t xml:space="preserve"> 4. </w:t>
                  </w:r>
                  <w:r w:rsidRPr="00742D24">
                    <w:rPr>
                      <w:b/>
                      <w:bCs/>
                    </w:rPr>
                    <w:t xml:space="preserve">Reading the Budget Document </w:t>
                  </w:r>
                </w:p>
                <w:p w14:paraId="5FDF1792" w14:textId="77777777" w:rsidR="001A6E02" w:rsidRPr="00742D24" w:rsidRDefault="001A6E02" w:rsidP="001A6E02">
                  <w:pPr>
                    <w:pStyle w:val="Default"/>
                  </w:pPr>
                  <w:r w:rsidRPr="00742D24">
                    <w:t xml:space="preserve">Overview of Budget Process, Role of Parliament in reviewing the Union Budget, Railway Budget, Examination of Demands for Grants of Ministries, Working of Ministries. </w:t>
                  </w:r>
                </w:p>
              </w:tc>
            </w:tr>
          </w:tbl>
          <w:p w14:paraId="1B6957F8" w14:textId="77777777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2F25D47" w14:textId="77777777" w:rsidR="001A6E02" w:rsidRPr="00742D24" w:rsidRDefault="001A6E02" w:rsidP="001A6E0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3"/>
            </w:tblGrid>
            <w:tr w:rsidR="001A6E02" w:rsidRPr="00742D24" w14:paraId="07F4D8B2" w14:textId="77777777">
              <w:trPr>
                <w:trHeight w:val="90"/>
              </w:trPr>
              <w:tc>
                <w:tcPr>
                  <w:tcW w:w="0" w:type="auto"/>
                </w:tcPr>
                <w:p w14:paraId="56F173D0" w14:textId="77777777" w:rsidR="001A6E02" w:rsidRPr="00742D24" w:rsidRDefault="001A6E02" w:rsidP="001A6E02">
                  <w:pPr>
                    <w:pStyle w:val="Default"/>
                  </w:pPr>
                  <w:r w:rsidRPr="00742D24">
                    <w:t xml:space="preserve"> 6 lectures </w:t>
                  </w:r>
                </w:p>
              </w:tc>
            </w:tr>
          </w:tbl>
          <w:p w14:paraId="33608F59" w14:textId="77777777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A682366" w14:textId="507E7FAA" w:rsidR="001A6E02" w:rsidRPr="00742D24" w:rsidRDefault="00495439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24">
              <w:rPr>
                <w:rFonts w:ascii="Times New Roman" w:hAnsi="Times New Roman" w:cs="Times New Roman"/>
                <w:sz w:val="24"/>
                <w:szCs w:val="24"/>
              </w:rPr>
              <w:t xml:space="preserve">22 March to 2 April </w:t>
            </w:r>
          </w:p>
        </w:tc>
        <w:tc>
          <w:tcPr>
            <w:tcW w:w="2254" w:type="dxa"/>
          </w:tcPr>
          <w:p w14:paraId="2822C045" w14:textId="5E12C40D" w:rsidR="001A6E02" w:rsidRPr="00742D24" w:rsidRDefault="00495439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24">
              <w:rPr>
                <w:rFonts w:ascii="Times New Roman" w:hAnsi="Times New Roman" w:cs="Times New Roman"/>
                <w:sz w:val="24"/>
                <w:szCs w:val="24"/>
              </w:rPr>
              <w:t>Assignment II</w:t>
            </w:r>
          </w:p>
        </w:tc>
      </w:tr>
      <w:tr w:rsidR="001A6E02" w:rsidRPr="00742D24" w14:paraId="2A84AAC9" w14:textId="77777777" w:rsidTr="001A6E02">
        <w:tc>
          <w:tcPr>
            <w:tcW w:w="2254" w:type="dxa"/>
          </w:tcPr>
          <w:p w14:paraId="57941FFE" w14:textId="77777777" w:rsidR="001A6E02" w:rsidRPr="00742D24" w:rsidRDefault="001A6E02" w:rsidP="001A6E0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8"/>
            </w:tblGrid>
            <w:tr w:rsidR="001A6E02" w:rsidRPr="00742D24" w14:paraId="5BF2356C" w14:textId="77777777">
              <w:trPr>
                <w:trHeight w:val="896"/>
              </w:trPr>
              <w:tc>
                <w:tcPr>
                  <w:tcW w:w="0" w:type="auto"/>
                </w:tcPr>
                <w:p w14:paraId="689C2D43" w14:textId="77777777" w:rsidR="001A6E02" w:rsidRPr="00742D24" w:rsidRDefault="001A6E02" w:rsidP="001A6E02">
                  <w:pPr>
                    <w:pStyle w:val="Default"/>
                  </w:pPr>
                  <w:r w:rsidRPr="00742D24">
                    <w:t xml:space="preserve"> 5. </w:t>
                  </w:r>
                  <w:r w:rsidRPr="00742D24">
                    <w:rPr>
                      <w:b/>
                      <w:bCs/>
                    </w:rPr>
                    <w:t xml:space="preserve">Support in media monitoring and communication </w:t>
                  </w:r>
                </w:p>
                <w:p w14:paraId="4A8142F3" w14:textId="77777777" w:rsidR="001A6E02" w:rsidRPr="00742D24" w:rsidRDefault="001A6E02" w:rsidP="001A6E02">
                  <w:pPr>
                    <w:pStyle w:val="Default"/>
                  </w:pPr>
                  <w:r w:rsidRPr="00742D24">
                    <w:t xml:space="preserve">Types of media and their significance for legislators; Basics of communication in print and electronic media. </w:t>
                  </w:r>
                </w:p>
              </w:tc>
            </w:tr>
          </w:tbl>
          <w:p w14:paraId="4CD93C11" w14:textId="77777777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4D6984E" w14:textId="77777777" w:rsidR="001A6E02" w:rsidRPr="00742D24" w:rsidRDefault="001A6E02" w:rsidP="001A6E0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3"/>
            </w:tblGrid>
            <w:tr w:rsidR="001A6E02" w:rsidRPr="00742D24" w14:paraId="779CC7A2" w14:textId="77777777">
              <w:trPr>
                <w:trHeight w:val="90"/>
              </w:trPr>
              <w:tc>
                <w:tcPr>
                  <w:tcW w:w="0" w:type="auto"/>
                </w:tcPr>
                <w:p w14:paraId="779DB103" w14:textId="0AB0A530" w:rsidR="001A6E02" w:rsidRPr="00742D24" w:rsidRDefault="001A6E02" w:rsidP="001A6E02">
                  <w:pPr>
                    <w:pStyle w:val="Default"/>
                  </w:pPr>
                  <w:r w:rsidRPr="00742D24">
                    <w:t xml:space="preserve"> 4 lectures </w:t>
                  </w:r>
                </w:p>
              </w:tc>
            </w:tr>
          </w:tbl>
          <w:p w14:paraId="44E23FBA" w14:textId="77777777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6B39D76" w14:textId="489D118E" w:rsidR="001A6E02" w:rsidRPr="00742D24" w:rsidRDefault="00495439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24">
              <w:rPr>
                <w:rFonts w:ascii="Times New Roman" w:hAnsi="Times New Roman" w:cs="Times New Roman"/>
                <w:sz w:val="24"/>
                <w:szCs w:val="24"/>
              </w:rPr>
              <w:t>5 April to 15 April 2021</w:t>
            </w:r>
          </w:p>
        </w:tc>
        <w:tc>
          <w:tcPr>
            <w:tcW w:w="2254" w:type="dxa"/>
          </w:tcPr>
          <w:p w14:paraId="23AC7802" w14:textId="77777777" w:rsidR="001A6E02" w:rsidRPr="00742D24" w:rsidRDefault="001A6E02" w:rsidP="001A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D1F12" w14:textId="77777777" w:rsidR="001A6E02" w:rsidRPr="00742D24" w:rsidRDefault="001A6E02" w:rsidP="001A6E02">
      <w:pPr>
        <w:rPr>
          <w:rFonts w:ascii="Times New Roman" w:hAnsi="Times New Roman" w:cs="Times New Roman"/>
          <w:sz w:val="24"/>
          <w:szCs w:val="24"/>
        </w:rPr>
      </w:pPr>
    </w:p>
    <w:sectPr w:rsidR="001A6E02" w:rsidRPr="00742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02"/>
    <w:rsid w:val="001A6E02"/>
    <w:rsid w:val="00495439"/>
    <w:rsid w:val="00742D24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3AAB"/>
  <w15:chartTrackingRefBased/>
  <w15:docId w15:val="{07DB5863-ECBB-4895-BB7C-6ABE66C2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6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</dc:creator>
  <cp:keywords/>
  <dc:description/>
  <cp:lastModifiedBy>Varun</cp:lastModifiedBy>
  <cp:revision>2</cp:revision>
  <dcterms:created xsi:type="dcterms:W3CDTF">2021-03-02T14:15:00Z</dcterms:created>
  <dcterms:modified xsi:type="dcterms:W3CDTF">2021-03-03T04:00:00Z</dcterms:modified>
</cp:coreProperties>
</file>