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Curriculum Plan: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B.Com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.(H) Retail Management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   (NEP) 2025: Semester –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450" w:tblpY="0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0"/>
        <w:gridCol w:w="1530"/>
        <w:gridCol w:w="2265"/>
        <w:gridCol w:w="1140"/>
        <w:gridCol w:w="1920"/>
        <w:gridCol w:w="1665"/>
        <w:gridCol w:w="1140"/>
        <w:tblGridChange w:id="0">
          <w:tblGrid>
            <w:gridCol w:w="1140"/>
            <w:gridCol w:w="1530"/>
            <w:gridCol w:w="2265"/>
            <w:gridCol w:w="1140"/>
            <w:gridCol w:w="1920"/>
            <w:gridCol w:w="1665"/>
            <w:gridCol w:w="114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Ms. Alka Rani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Assistant Professor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Department of Commerce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Kalindi College, University of Delhi, Delhi- 110008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Marks Distribution       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Theory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  <w:tab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    90 Marks                              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                                     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Internal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Assignments         12 Marks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Class- Test             12 Marks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 Attendance   6 Marks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Continuous Assessment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Project              35 marks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Tut Attendance 5 marks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Classes Assigned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Lectures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 per week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Students Tutorial Groups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(1 per week per Student)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 group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Topics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5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January  2025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1: Introduction (10 hours)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Retailing: Nature, Scope and Importance of Retailing, Formats of Retailing: Store- based and Non-Store based including E-tailing, Theories of Retailing: Wheel of Retailing and Accordion Theory, Emerging Trends in Retailing in India, Career Options in Retailing.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Assignment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February 2025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2: Retail Planning (10 hours)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Understanding Retail Consumer, Selecting Target Market and Retail Location, Store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Design and Layout, Visual Merchandising and Displays.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Test 1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February 2025- March 2025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3: Retail Marketing Mix (14 hours)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Merchandising and Inventory Decisions, Merchandise Pricing Decisions, Retail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Distribution Decisions and Retail Promotion Decisions with special emphasis on Retail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Selling Skills. Role of Information Technology in Retailing, Legal and Ethical Issues in Retailing and Mall Management.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Project 1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April 2025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4: Managing Human Resources and Customer Relationship in Retailing (11hours)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HRM process in Retail: an overview, Challenges for HRM in Retail, Customer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Relationship Management: Concept, Types and Application of CRM in Retailing.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Ppt Presentation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wkvuFVl2NA4tN0MkssODl4zjlA==">CgMxLjA4AHIhMUVoX3prQ3VJM1p3VkhhZEdZWHh2WFFmMkRMQjdFTFpD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