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4E96" w14:textId="77777777" w:rsidR="0047099F" w:rsidRPr="00382FAA" w:rsidRDefault="0047099F" w:rsidP="0047099F">
      <w:pPr>
        <w:jc w:val="center"/>
        <w:rPr>
          <w:rFonts w:ascii="Times New Roman" w:hAnsi="Times New Roman" w:cs="Times New Roman"/>
          <w:b/>
          <w:sz w:val="24"/>
          <w:szCs w:val="24"/>
          <w:u w:val="single"/>
        </w:rPr>
      </w:pPr>
      <w:r w:rsidRPr="00382FAA">
        <w:rPr>
          <w:rFonts w:ascii="Times New Roman" w:hAnsi="Times New Roman" w:cs="Times New Roman"/>
          <w:b/>
          <w:sz w:val="24"/>
          <w:szCs w:val="24"/>
          <w:u w:val="single"/>
        </w:rPr>
        <w:t>PERMANENT FACULTY</w:t>
      </w:r>
    </w:p>
    <w:p w14:paraId="6376A59C" w14:textId="77777777" w:rsidR="0047099F" w:rsidRPr="00382FAA" w:rsidRDefault="0047099F" w:rsidP="0047099F">
      <w:pPr>
        <w:jc w:val="center"/>
        <w:rPr>
          <w:rFonts w:ascii="Times New Roman" w:hAnsi="Times New Roman" w:cs="Times New Roman"/>
          <w:b/>
          <w:sz w:val="24"/>
          <w:szCs w:val="24"/>
        </w:rPr>
      </w:pPr>
      <w:r w:rsidRPr="00382FAA">
        <w:rPr>
          <w:rFonts w:ascii="Times New Roman" w:hAnsi="Times New Roman" w:cs="Times New Roman"/>
          <w:b/>
          <w:sz w:val="24"/>
          <w:szCs w:val="24"/>
        </w:rPr>
        <w:t xml:space="preserve">FACULTY PROFILE PROFORMA </w:t>
      </w:r>
    </w:p>
    <w:tbl>
      <w:tblPr>
        <w:tblStyle w:val="TableGrid"/>
        <w:tblW w:w="5000" w:type="pct"/>
        <w:tblLook w:val="04A0" w:firstRow="1" w:lastRow="0" w:firstColumn="1" w:lastColumn="0" w:noHBand="0" w:noVBand="1"/>
      </w:tblPr>
      <w:tblGrid>
        <w:gridCol w:w="1668"/>
        <w:gridCol w:w="177"/>
        <w:gridCol w:w="664"/>
        <w:gridCol w:w="905"/>
        <w:gridCol w:w="1227"/>
        <w:gridCol w:w="1347"/>
        <w:gridCol w:w="383"/>
        <w:gridCol w:w="640"/>
        <w:gridCol w:w="1068"/>
        <w:gridCol w:w="510"/>
        <w:gridCol w:w="1605"/>
      </w:tblGrid>
      <w:tr w:rsidR="0047099F" w:rsidRPr="00382FAA" w14:paraId="1F140E9F" w14:textId="77777777" w:rsidTr="00B95179">
        <w:tc>
          <w:tcPr>
            <w:tcW w:w="885" w:type="pct"/>
            <w:gridSpan w:val="2"/>
          </w:tcPr>
          <w:p w14:paraId="59BC38B2"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Title (Ms/Mr/Dr/Prof)</w:t>
            </w:r>
          </w:p>
        </w:tc>
        <w:tc>
          <w:tcPr>
            <w:tcW w:w="776" w:type="pct"/>
            <w:gridSpan w:val="2"/>
          </w:tcPr>
          <w:p w14:paraId="24D7FB81" w14:textId="77777777" w:rsidR="0047099F" w:rsidRPr="00382FAA" w:rsidRDefault="0047099F" w:rsidP="00B95179">
            <w:pPr>
              <w:tabs>
                <w:tab w:val="left" w:pos="402"/>
                <w:tab w:val="left" w:pos="1155"/>
              </w:tabs>
              <w:rPr>
                <w:rFonts w:ascii="Times New Roman" w:hAnsi="Times New Roman" w:cs="Times New Roman"/>
                <w:sz w:val="24"/>
                <w:szCs w:val="24"/>
              </w:rPr>
            </w:pPr>
            <w:r w:rsidRPr="00382FAA">
              <w:rPr>
                <w:rFonts w:ascii="Times New Roman" w:hAnsi="Times New Roman" w:cs="Times New Roman"/>
                <w:sz w:val="24"/>
                <w:szCs w:val="24"/>
              </w:rPr>
              <w:tab/>
              <w:t>Dr</w:t>
            </w:r>
            <w:r w:rsidRPr="00382FAA">
              <w:rPr>
                <w:rFonts w:ascii="Times New Roman" w:hAnsi="Times New Roman" w:cs="Times New Roman"/>
                <w:sz w:val="24"/>
                <w:szCs w:val="24"/>
              </w:rPr>
              <w:tab/>
              <w:t xml:space="preserve"> </w:t>
            </w:r>
          </w:p>
        </w:tc>
        <w:tc>
          <w:tcPr>
            <w:tcW w:w="537" w:type="pct"/>
          </w:tcPr>
          <w:p w14:paraId="0CD83A7D"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position w:val="1"/>
                <w:sz w:val="24"/>
                <w:szCs w:val="24"/>
              </w:rPr>
              <w:t>F</w:t>
            </w:r>
            <w:r w:rsidRPr="00382FAA">
              <w:rPr>
                <w:rFonts w:ascii="Times New Roman" w:eastAsia="Calibri" w:hAnsi="Times New Roman" w:cs="Times New Roman"/>
                <w:position w:val="1"/>
                <w:sz w:val="24"/>
                <w:szCs w:val="24"/>
              </w:rPr>
              <w:t>irst</w:t>
            </w:r>
            <w:r w:rsidRPr="00382FAA">
              <w:rPr>
                <w:rFonts w:ascii="Times New Roman" w:eastAsia="Calibri" w:hAnsi="Times New Roman" w:cs="Times New Roman"/>
                <w:spacing w:val="-1"/>
                <w:position w:val="1"/>
                <w:sz w:val="24"/>
                <w:szCs w:val="24"/>
              </w:rPr>
              <w:t>N</w:t>
            </w:r>
            <w:r w:rsidRPr="00382FAA">
              <w:rPr>
                <w:rFonts w:ascii="Times New Roman" w:eastAsia="Calibri" w:hAnsi="Times New Roman" w:cs="Times New Roman"/>
                <w:position w:val="1"/>
                <w:sz w:val="24"/>
                <w:szCs w:val="24"/>
              </w:rPr>
              <w:t>a</w:t>
            </w:r>
            <w:r w:rsidRPr="00382FAA">
              <w:rPr>
                <w:rFonts w:ascii="Times New Roman" w:eastAsia="Calibri" w:hAnsi="Times New Roman" w:cs="Times New Roman"/>
                <w:spacing w:val="-1"/>
                <w:position w:val="1"/>
                <w:sz w:val="24"/>
                <w:szCs w:val="24"/>
              </w:rPr>
              <w:t>m</w:t>
            </w:r>
            <w:r w:rsidRPr="00382FAA">
              <w:rPr>
                <w:rFonts w:ascii="Times New Roman" w:eastAsia="Calibri" w:hAnsi="Times New Roman" w:cs="Times New Roman"/>
                <w:position w:val="1"/>
                <w:sz w:val="24"/>
                <w:szCs w:val="24"/>
              </w:rPr>
              <w:t>e</w:t>
            </w:r>
          </w:p>
        </w:tc>
        <w:tc>
          <w:tcPr>
            <w:tcW w:w="674" w:type="pct"/>
          </w:tcPr>
          <w:p w14:paraId="5E4890D8"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Chaity</w:t>
            </w:r>
          </w:p>
        </w:tc>
        <w:tc>
          <w:tcPr>
            <w:tcW w:w="528" w:type="pct"/>
            <w:gridSpan w:val="2"/>
          </w:tcPr>
          <w:p w14:paraId="20E99A98" w14:textId="512604B5"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position w:val="1"/>
                <w:sz w:val="24"/>
                <w:szCs w:val="24"/>
              </w:rPr>
              <w:t>L</w:t>
            </w:r>
            <w:r w:rsidRPr="00382FAA">
              <w:rPr>
                <w:rFonts w:ascii="Times New Roman" w:eastAsia="Calibri" w:hAnsi="Times New Roman" w:cs="Times New Roman"/>
                <w:position w:val="1"/>
                <w:sz w:val="24"/>
                <w:szCs w:val="24"/>
              </w:rPr>
              <w:t>ast</w:t>
            </w:r>
            <w:r w:rsidR="00F6358C" w:rsidRPr="00382FAA">
              <w:rPr>
                <w:rFonts w:ascii="Times New Roman" w:eastAsia="Calibri" w:hAnsi="Times New Roman" w:cs="Times New Roman"/>
                <w:position w:val="1"/>
                <w:sz w:val="24"/>
                <w:szCs w:val="24"/>
              </w:rPr>
              <w:t xml:space="preserve"> </w:t>
            </w:r>
            <w:r w:rsidRPr="00382FAA">
              <w:rPr>
                <w:rFonts w:ascii="Times New Roman" w:eastAsia="Calibri" w:hAnsi="Times New Roman" w:cs="Times New Roman"/>
                <w:spacing w:val="-1"/>
                <w:position w:val="1"/>
                <w:sz w:val="24"/>
                <w:szCs w:val="24"/>
              </w:rPr>
              <w:t>N</w:t>
            </w:r>
            <w:r w:rsidRPr="00382FAA">
              <w:rPr>
                <w:rFonts w:ascii="Times New Roman" w:eastAsia="Calibri" w:hAnsi="Times New Roman" w:cs="Times New Roman"/>
                <w:spacing w:val="-2"/>
                <w:position w:val="1"/>
                <w:sz w:val="24"/>
                <w:szCs w:val="24"/>
              </w:rPr>
              <w:t>a</w:t>
            </w:r>
            <w:r w:rsidRPr="00382FAA">
              <w:rPr>
                <w:rFonts w:ascii="Times New Roman" w:eastAsia="Calibri" w:hAnsi="Times New Roman" w:cs="Times New Roman"/>
                <w:spacing w:val="2"/>
                <w:position w:val="1"/>
                <w:sz w:val="24"/>
                <w:szCs w:val="24"/>
              </w:rPr>
              <w:t>m</w:t>
            </w:r>
            <w:r w:rsidRPr="00382FAA">
              <w:rPr>
                <w:rFonts w:ascii="Times New Roman" w:eastAsia="Calibri" w:hAnsi="Times New Roman" w:cs="Times New Roman"/>
                <w:position w:val="1"/>
                <w:sz w:val="24"/>
                <w:szCs w:val="24"/>
              </w:rPr>
              <w:t>e</w:t>
            </w:r>
          </w:p>
        </w:tc>
        <w:tc>
          <w:tcPr>
            <w:tcW w:w="537" w:type="pct"/>
          </w:tcPr>
          <w:p w14:paraId="3CDC70D1" w14:textId="77777777" w:rsidR="0047099F" w:rsidRPr="00382FAA" w:rsidRDefault="0047099F" w:rsidP="00B95179">
            <w:pPr>
              <w:rPr>
                <w:rFonts w:ascii="Times New Roman" w:eastAsia="Calibri" w:hAnsi="Times New Roman" w:cs="Times New Roman"/>
                <w:spacing w:val="1"/>
                <w:position w:val="1"/>
                <w:sz w:val="24"/>
                <w:szCs w:val="24"/>
              </w:rPr>
            </w:pPr>
            <w:r w:rsidRPr="00382FAA">
              <w:rPr>
                <w:rFonts w:ascii="Times New Roman" w:eastAsia="Calibri" w:hAnsi="Times New Roman" w:cs="Times New Roman"/>
                <w:spacing w:val="1"/>
                <w:position w:val="1"/>
                <w:sz w:val="24"/>
                <w:szCs w:val="24"/>
              </w:rPr>
              <w:t>Das</w:t>
            </w:r>
          </w:p>
        </w:tc>
        <w:tc>
          <w:tcPr>
            <w:tcW w:w="1063" w:type="pct"/>
            <w:gridSpan w:val="2"/>
          </w:tcPr>
          <w:p w14:paraId="6FE0D338"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position w:val="1"/>
                <w:sz w:val="24"/>
                <w:szCs w:val="24"/>
              </w:rPr>
              <w:t>P</w:t>
            </w:r>
            <w:r w:rsidRPr="00382FAA">
              <w:rPr>
                <w:rFonts w:ascii="Times New Roman" w:eastAsia="Calibri" w:hAnsi="Times New Roman" w:cs="Times New Roman"/>
                <w:spacing w:val="-1"/>
                <w:position w:val="1"/>
                <w:sz w:val="24"/>
                <w:szCs w:val="24"/>
              </w:rPr>
              <w:t>h</w:t>
            </w:r>
            <w:r w:rsidRPr="00382FAA">
              <w:rPr>
                <w:rFonts w:ascii="Times New Roman" w:eastAsia="Calibri" w:hAnsi="Times New Roman" w:cs="Times New Roman"/>
                <w:spacing w:val="1"/>
                <w:position w:val="1"/>
                <w:sz w:val="24"/>
                <w:szCs w:val="24"/>
              </w:rPr>
              <w:t>o</w:t>
            </w:r>
            <w:r w:rsidRPr="00382FAA">
              <w:rPr>
                <w:rFonts w:ascii="Times New Roman" w:eastAsia="Calibri" w:hAnsi="Times New Roman" w:cs="Times New Roman"/>
                <w:spacing w:val="-2"/>
                <w:position w:val="1"/>
                <w:sz w:val="24"/>
                <w:szCs w:val="24"/>
              </w:rPr>
              <w:t>t</w:t>
            </w:r>
            <w:r w:rsidRPr="00382FAA">
              <w:rPr>
                <w:rFonts w:ascii="Times New Roman" w:eastAsia="Calibri" w:hAnsi="Times New Roman" w:cs="Times New Roman"/>
                <w:spacing w:val="1"/>
                <w:position w:val="1"/>
                <w:sz w:val="24"/>
                <w:szCs w:val="24"/>
              </w:rPr>
              <w:t>o</w:t>
            </w:r>
            <w:r w:rsidRPr="00382FAA">
              <w:rPr>
                <w:rFonts w:ascii="Times New Roman" w:eastAsia="Calibri" w:hAnsi="Times New Roman" w:cs="Times New Roman"/>
                <w:position w:val="1"/>
                <w:sz w:val="24"/>
                <w:szCs w:val="24"/>
              </w:rPr>
              <w:t>gra</w:t>
            </w:r>
            <w:r w:rsidRPr="00382FAA">
              <w:rPr>
                <w:rFonts w:ascii="Times New Roman" w:eastAsia="Calibri" w:hAnsi="Times New Roman" w:cs="Times New Roman"/>
                <w:spacing w:val="-1"/>
                <w:position w:val="1"/>
                <w:sz w:val="24"/>
                <w:szCs w:val="24"/>
              </w:rPr>
              <w:t>p</w:t>
            </w:r>
            <w:r w:rsidRPr="00382FAA">
              <w:rPr>
                <w:rFonts w:ascii="Times New Roman" w:eastAsia="Calibri" w:hAnsi="Times New Roman" w:cs="Times New Roman"/>
                <w:position w:val="1"/>
                <w:sz w:val="24"/>
                <w:szCs w:val="24"/>
              </w:rPr>
              <w:t>h</w:t>
            </w:r>
          </w:p>
        </w:tc>
      </w:tr>
      <w:tr w:rsidR="0047099F" w:rsidRPr="00382FAA" w14:paraId="58EE2CC7" w14:textId="77777777" w:rsidTr="00B95179">
        <w:tc>
          <w:tcPr>
            <w:tcW w:w="885" w:type="pct"/>
            <w:gridSpan w:val="2"/>
          </w:tcPr>
          <w:p w14:paraId="5F81A63A" w14:textId="77777777" w:rsidR="0047099F" w:rsidRPr="00382FAA" w:rsidRDefault="0047099F" w:rsidP="00B95179">
            <w:pPr>
              <w:rPr>
                <w:rFonts w:ascii="Times New Roman" w:eastAsia="Calibri" w:hAnsi="Times New Roman" w:cs="Times New Roman"/>
                <w:sz w:val="24"/>
                <w:szCs w:val="24"/>
              </w:rPr>
            </w:pPr>
            <w:r w:rsidRPr="00382FAA">
              <w:rPr>
                <w:rFonts w:ascii="Times New Roman" w:eastAsia="Calibri" w:hAnsi="Times New Roman" w:cs="Times New Roman"/>
                <w:spacing w:val="1"/>
                <w:sz w:val="24"/>
                <w:szCs w:val="24"/>
              </w:rPr>
              <w:t>De</w:t>
            </w:r>
            <w:r w:rsidRPr="00382FAA">
              <w:rPr>
                <w:rFonts w:ascii="Times New Roman" w:eastAsia="Calibri" w:hAnsi="Times New Roman" w:cs="Times New Roman"/>
                <w:sz w:val="24"/>
                <w:szCs w:val="24"/>
              </w:rPr>
              <w:t>sig</w:t>
            </w:r>
            <w:r w:rsidRPr="00382FAA">
              <w:rPr>
                <w:rFonts w:ascii="Times New Roman" w:eastAsia="Calibri" w:hAnsi="Times New Roman" w:cs="Times New Roman"/>
                <w:spacing w:val="-1"/>
                <w:sz w:val="24"/>
                <w:szCs w:val="24"/>
              </w:rPr>
              <w:t>n</w:t>
            </w:r>
            <w:r w:rsidRPr="00382FAA">
              <w:rPr>
                <w:rFonts w:ascii="Times New Roman" w:eastAsia="Calibri" w:hAnsi="Times New Roman" w:cs="Times New Roman"/>
                <w:sz w:val="24"/>
                <w:szCs w:val="24"/>
              </w:rPr>
              <w:t>a</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pacing w:val="-3"/>
                <w:sz w:val="24"/>
                <w:szCs w:val="24"/>
              </w:rPr>
              <w:t>i</w:t>
            </w:r>
            <w:r w:rsidRPr="00382FAA">
              <w:rPr>
                <w:rFonts w:ascii="Times New Roman" w:eastAsia="Calibri" w:hAnsi="Times New Roman" w:cs="Times New Roman"/>
                <w:spacing w:val="1"/>
                <w:sz w:val="24"/>
                <w:szCs w:val="24"/>
              </w:rPr>
              <w:t>o</w:t>
            </w:r>
            <w:r w:rsidRPr="00382FAA">
              <w:rPr>
                <w:rFonts w:ascii="Times New Roman" w:eastAsia="Calibri" w:hAnsi="Times New Roman" w:cs="Times New Roman"/>
                <w:sz w:val="24"/>
                <w:szCs w:val="24"/>
              </w:rPr>
              <w:t>n</w:t>
            </w:r>
          </w:p>
          <w:p w14:paraId="0BD2EF51" w14:textId="77777777" w:rsidR="0047099F" w:rsidRPr="00382FAA" w:rsidRDefault="0047099F" w:rsidP="00B95179">
            <w:pPr>
              <w:rPr>
                <w:rFonts w:ascii="Times New Roman" w:hAnsi="Times New Roman" w:cs="Times New Roman"/>
                <w:sz w:val="24"/>
                <w:szCs w:val="24"/>
              </w:rPr>
            </w:pPr>
          </w:p>
        </w:tc>
        <w:tc>
          <w:tcPr>
            <w:tcW w:w="3052" w:type="pct"/>
            <w:gridSpan w:val="7"/>
          </w:tcPr>
          <w:p w14:paraId="3633ADA6" w14:textId="5742BE3D" w:rsidR="0047099F" w:rsidRPr="00382FAA" w:rsidRDefault="006E203F" w:rsidP="00B95179">
            <w:pPr>
              <w:rPr>
                <w:rFonts w:ascii="Times New Roman" w:hAnsi="Times New Roman" w:cs="Times New Roman"/>
                <w:sz w:val="24"/>
                <w:szCs w:val="24"/>
              </w:rPr>
            </w:pPr>
            <w:r>
              <w:rPr>
                <w:rFonts w:ascii="Times New Roman" w:hAnsi="Times New Roman" w:cs="Times New Roman"/>
                <w:sz w:val="24"/>
                <w:szCs w:val="24"/>
              </w:rPr>
              <w:t xml:space="preserve">Associate </w:t>
            </w:r>
            <w:r w:rsidR="0047099F" w:rsidRPr="00382FAA">
              <w:rPr>
                <w:rFonts w:ascii="Times New Roman" w:hAnsi="Times New Roman" w:cs="Times New Roman"/>
                <w:sz w:val="24"/>
                <w:szCs w:val="24"/>
              </w:rPr>
              <w:t>Professor</w:t>
            </w:r>
          </w:p>
        </w:tc>
        <w:tc>
          <w:tcPr>
            <w:tcW w:w="1063" w:type="pct"/>
            <w:gridSpan w:val="2"/>
            <w:vMerge w:val="restart"/>
          </w:tcPr>
          <w:p w14:paraId="77998E1F" w14:textId="77777777" w:rsidR="0047099F" w:rsidRPr="00382FAA" w:rsidRDefault="00C07D28" w:rsidP="00B95179">
            <w:pPr>
              <w:rPr>
                <w:rFonts w:ascii="Times New Roman" w:hAnsi="Times New Roman" w:cs="Times New Roman"/>
                <w:sz w:val="24"/>
                <w:szCs w:val="24"/>
              </w:rPr>
            </w:pPr>
            <w:r w:rsidRPr="00382FAA">
              <w:rPr>
                <w:rFonts w:ascii="Times New Roman" w:hAnsi="Times New Roman" w:cs="Times New Roman"/>
                <w:noProof/>
                <w:sz w:val="24"/>
                <w:szCs w:val="24"/>
                <w:lang w:eastAsia="en-IN"/>
              </w:rPr>
              <w:drawing>
                <wp:inline distT="0" distB="0" distL="0" distR="0" wp14:anchorId="27610606" wp14:editId="5030E0AE">
                  <wp:extent cx="1118681" cy="1724634"/>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039" cy="1723644"/>
                          </a:xfrm>
                          <a:prstGeom prst="rect">
                            <a:avLst/>
                          </a:prstGeom>
                        </pic:spPr>
                      </pic:pic>
                    </a:graphicData>
                  </a:graphic>
                </wp:inline>
              </w:drawing>
            </w:r>
          </w:p>
        </w:tc>
      </w:tr>
      <w:tr w:rsidR="0047099F" w:rsidRPr="00382FAA" w14:paraId="5FCC03E1" w14:textId="77777777" w:rsidTr="00B95179">
        <w:tc>
          <w:tcPr>
            <w:tcW w:w="885" w:type="pct"/>
            <w:gridSpan w:val="2"/>
          </w:tcPr>
          <w:p w14:paraId="4438AF53"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spacing w:val="1"/>
                <w:position w:val="1"/>
                <w:sz w:val="24"/>
                <w:szCs w:val="24"/>
              </w:rPr>
              <w:t>De</w:t>
            </w:r>
            <w:r w:rsidRPr="00382FAA">
              <w:rPr>
                <w:rFonts w:ascii="Times New Roman" w:eastAsia="Calibri" w:hAnsi="Times New Roman" w:cs="Times New Roman"/>
                <w:spacing w:val="-1"/>
                <w:position w:val="1"/>
                <w:sz w:val="24"/>
                <w:szCs w:val="24"/>
              </w:rPr>
              <w:t>p</w:t>
            </w:r>
            <w:r w:rsidRPr="00382FAA">
              <w:rPr>
                <w:rFonts w:ascii="Times New Roman" w:eastAsia="Calibri" w:hAnsi="Times New Roman" w:cs="Times New Roman"/>
                <w:position w:val="1"/>
                <w:sz w:val="24"/>
                <w:szCs w:val="24"/>
              </w:rPr>
              <w:t>ar</w:t>
            </w:r>
            <w:r w:rsidRPr="00382FAA">
              <w:rPr>
                <w:rFonts w:ascii="Times New Roman" w:eastAsia="Calibri" w:hAnsi="Times New Roman" w:cs="Times New Roman"/>
                <w:spacing w:val="-2"/>
                <w:position w:val="1"/>
                <w:sz w:val="24"/>
                <w:szCs w:val="24"/>
              </w:rPr>
              <w:t>t</w:t>
            </w:r>
            <w:r w:rsidRPr="00382FAA">
              <w:rPr>
                <w:rFonts w:ascii="Times New Roman" w:eastAsia="Calibri" w:hAnsi="Times New Roman" w:cs="Times New Roman"/>
                <w:spacing w:val="2"/>
                <w:position w:val="1"/>
                <w:sz w:val="24"/>
                <w:szCs w:val="24"/>
              </w:rPr>
              <w:t>m</w:t>
            </w:r>
            <w:r w:rsidRPr="00382FAA">
              <w:rPr>
                <w:rFonts w:ascii="Times New Roman" w:eastAsia="Calibri" w:hAnsi="Times New Roman" w:cs="Times New Roman"/>
                <w:spacing w:val="1"/>
                <w:position w:val="1"/>
                <w:sz w:val="24"/>
                <w:szCs w:val="24"/>
              </w:rPr>
              <w:t>e</w:t>
            </w:r>
            <w:r w:rsidRPr="00382FAA">
              <w:rPr>
                <w:rFonts w:ascii="Times New Roman" w:eastAsia="Calibri" w:hAnsi="Times New Roman" w:cs="Times New Roman"/>
                <w:spacing w:val="-3"/>
                <w:position w:val="1"/>
                <w:sz w:val="24"/>
                <w:szCs w:val="24"/>
              </w:rPr>
              <w:t>n</w:t>
            </w:r>
            <w:r w:rsidRPr="00382FAA">
              <w:rPr>
                <w:rFonts w:ascii="Times New Roman" w:eastAsia="Calibri" w:hAnsi="Times New Roman" w:cs="Times New Roman"/>
                <w:position w:val="1"/>
                <w:sz w:val="24"/>
                <w:szCs w:val="24"/>
              </w:rPr>
              <w:t>t</w:t>
            </w:r>
          </w:p>
          <w:p w14:paraId="4DAAE59C" w14:textId="77777777" w:rsidR="0047099F" w:rsidRPr="00382FAA" w:rsidRDefault="0047099F" w:rsidP="00B95179">
            <w:pPr>
              <w:rPr>
                <w:rFonts w:ascii="Times New Roman" w:hAnsi="Times New Roman" w:cs="Times New Roman"/>
                <w:sz w:val="24"/>
                <w:szCs w:val="24"/>
              </w:rPr>
            </w:pPr>
          </w:p>
        </w:tc>
        <w:tc>
          <w:tcPr>
            <w:tcW w:w="3052" w:type="pct"/>
            <w:gridSpan w:val="7"/>
          </w:tcPr>
          <w:p w14:paraId="30375F13"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English</w:t>
            </w:r>
          </w:p>
        </w:tc>
        <w:tc>
          <w:tcPr>
            <w:tcW w:w="1063" w:type="pct"/>
            <w:gridSpan w:val="2"/>
            <w:vMerge/>
          </w:tcPr>
          <w:p w14:paraId="574727BB" w14:textId="77777777" w:rsidR="0047099F" w:rsidRPr="00382FAA" w:rsidRDefault="0047099F" w:rsidP="00B95179">
            <w:pPr>
              <w:rPr>
                <w:rFonts w:ascii="Times New Roman" w:hAnsi="Times New Roman" w:cs="Times New Roman"/>
                <w:sz w:val="24"/>
                <w:szCs w:val="24"/>
              </w:rPr>
            </w:pPr>
          </w:p>
        </w:tc>
      </w:tr>
      <w:tr w:rsidR="0047099F" w:rsidRPr="00382FAA" w14:paraId="4811A25A" w14:textId="77777777" w:rsidTr="00B95179">
        <w:tc>
          <w:tcPr>
            <w:tcW w:w="885" w:type="pct"/>
            <w:gridSpan w:val="2"/>
          </w:tcPr>
          <w:p w14:paraId="30BDAB80"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position w:val="1"/>
                <w:sz w:val="24"/>
                <w:szCs w:val="24"/>
              </w:rPr>
              <w:t>A</w:t>
            </w:r>
            <w:r w:rsidRPr="00382FAA">
              <w:rPr>
                <w:rFonts w:ascii="Times New Roman" w:eastAsia="Calibri" w:hAnsi="Times New Roman" w:cs="Times New Roman"/>
                <w:spacing w:val="-1"/>
                <w:position w:val="1"/>
                <w:sz w:val="24"/>
                <w:szCs w:val="24"/>
              </w:rPr>
              <w:t>dd</w:t>
            </w:r>
            <w:r w:rsidRPr="00382FAA">
              <w:rPr>
                <w:rFonts w:ascii="Times New Roman" w:eastAsia="Calibri" w:hAnsi="Times New Roman" w:cs="Times New Roman"/>
                <w:position w:val="1"/>
                <w:sz w:val="24"/>
                <w:szCs w:val="24"/>
              </w:rPr>
              <w:t>r</w:t>
            </w:r>
            <w:r w:rsidRPr="00382FAA">
              <w:rPr>
                <w:rFonts w:ascii="Times New Roman" w:eastAsia="Calibri" w:hAnsi="Times New Roman" w:cs="Times New Roman"/>
                <w:spacing w:val="1"/>
                <w:position w:val="1"/>
                <w:sz w:val="24"/>
                <w:szCs w:val="24"/>
              </w:rPr>
              <w:t>e</w:t>
            </w:r>
            <w:r w:rsidRPr="00382FAA">
              <w:rPr>
                <w:rFonts w:ascii="Times New Roman" w:eastAsia="Calibri" w:hAnsi="Times New Roman" w:cs="Times New Roman"/>
                <w:position w:val="1"/>
                <w:sz w:val="24"/>
                <w:szCs w:val="24"/>
              </w:rPr>
              <w:t>ss (Official)</w:t>
            </w:r>
          </w:p>
        </w:tc>
        <w:tc>
          <w:tcPr>
            <w:tcW w:w="3052" w:type="pct"/>
            <w:gridSpan w:val="7"/>
          </w:tcPr>
          <w:p w14:paraId="77692264" w14:textId="77777777" w:rsidR="0047099F" w:rsidRPr="00382FAA" w:rsidRDefault="0047099F" w:rsidP="00B95179">
            <w:pPr>
              <w:rPr>
                <w:rFonts w:ascii="Times New Roman" w:hAnsi="Times New Roman" w:cs="Times New Roman"/>
                <w:sz w:val="24"/>
                <w:szCs w:val="24"/>
              </w:rPr>
            </w:pPr>
          </w:p>
          <w:p w14:paraId="17594ED1" w14:textId="77777777" w:rsidR="0047099F" w:rsidRPr="00382FAA" w:rsidRDefault="0047099F" w:rsidP="00B95179">
            <w:pPr>
              <w:rPr>
                <w:rFonts w:ascii="Times New Roman" w:hAnsi="Times New Roman" w:cs="Times New Roman"/>
                <w:sz w:val="24"/>
                <w:szCs w:val="24"/>
              </w:rPr>
            </w:pPr>
          </w:p>
          <w:p w14:paraId="58315E66"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Kalindi College</w:t>
            </w:r>
          </w:p>
          <w:p w14:paraId="78FF4AEA"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University of Delhi</w:t>
            </w:r>
          </w:p>
          <w:p w14:paraId="74E9E75E"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New Delhi-110008</w:t>
            </w:r>
          </w:p>
          <w:p w14:paraId="4C5E04CC" w14:textId="77777777" w:rsidR="0047099F" w:rsidRPr="00382FAA" w:rsidRDefault="0047099F" w:rsidP="00B95179">
            <w:pPr>
              <w:rPr>
                <w:rFonts w:ascii="Times New Roman" w:hAnsi="Times New Roman" w:cs="Times New Roman"/>
                <w:sz w:val="24"/>
                <w:szCs w:val="24"/>
              </w:rPr>
            </w:pPr>
          </w:p>
          <w:p w14:paraId="4DEAE57E" w14:textId="77777777" w:rsidR="0047099F" w:rsidRPr="00382FAA" w:rsidRDefault="0047099F" w:rsidP="00B95179">
            <w:pPr>
              <w:rPr>
                <w:rFonts w:ascii="Times New Roman" w:hAnsi="Times New Roman" w:cs="Times New Roman"/>
                <w:sz w:val="24"/>
                <w:szCs w:val="24"/>
              </w:rPr>
            </w:pPr>
          </w:p>
          <w:p w14:paraId="4772F561" w14:textId="77777777" w:rsidR="0047099F" w:rsidRPr="00382FAA" w:rsidRDefault="0047099F" w:rsidP="00B95179">
            <w:pPr>
              <w:rPr>
                <w:rFonts w:ascii="Times New Roman" w:hAnsi="Times New Roman" w:cs="Times New Roman"/>
                <w:sz w:val="24"/>
                <w:szCs w:val="24"/>
              </w:rPr>
            </w:pPr>
          </w:p>
        </w:tc>
        <w:tc>
          <w:tcPr>
            <w:tcW w:w="1063" w:type="pct"/>
            <w:gridSpan w:val="2"/>
            <w:vMerge/>
          </w:tcPr>
          <w:p w14:paraId="203C6594" w14:textId="77777777" w:rsidR="0047099F" w:rsidRPr="00382FAA" w:rsidRDefault="0047099F" w:rsidP="00B95179">
            <w:pPr>
              <w:rPr>
                <w:rFonts w:ascii="Times New Roman" w:hAnsi="Times New Roman" w:cs="Times New Roman"/>
                <w:sz w:val="24"/>
                <w:szCs w:val="24"/>
              </w:rPr>
            </w:pPr>
          </w:p>
        </w:tc>
      </w:tr>
      <w:tr w:rsidR="0047099F" w:rsidRPr="00382FAA" w14:paraId="6F0C1149" w14:textId="77777777" w:rsidTr="00B95179">
        <w:tc>
          <w:tcPr>
            <w:tcW w:w="885" w:type="pct"/>
            <w:gridSpan w:val="2"/>
          </w:tcPr>
          <w:p w14:paraId="678E2A63"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Phone No.</w:t>
            </w:r>
          </w:p>
          <w:p w14:paraId="53FD140C" w14:textId="77777777" w:rsidR="0047099F" w:rsidRPr="00382FAA" w:rsidRDefault="0047099F" w:rsidP="00B95179">
            <w:pPr>
              <w:rPr>
                <w:rFonts w:ascii="Times New Roman" w:hAnsi="Times New Roman" w:cs="Times New Roman"/>
                <w:sz w:val="24"/>
                <w:szCs w:val="24"/>
              </w:rPr>
            </w:pPr>
          </w:p>
        </w:tc>
        <w:tc>
          <w:tcPr>
            <w:tcW w:w="3052" w:type="pct"/>
            <w:gridSpan w:val="7"/>
          </w:tcPr>
          <w:p w14:paraId="2EF6E268"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9999661204</w:t>
            </w:r>
          </w:p>
        </w:tc>
        <w:tc>
          <w:tcPr>
            <w:tcW w:w="1063" w:type="pct"/>
            <w:gridSpan w:val="2"/>
            <w:vMerge/>
          </w:tcPr>
          <w:p w14:paraId="505885A6" w14:textId="77777777" w:rsidR="0047099F" w:rsidRPr="00382FAA" w:rsidRDefault="0047099F" w:rsidP="00B95179">
            <w:pPr>
              <w:rPr>
                <w:rFonts w:ascii="Times New Roman" w:hAnsi="Times New Roman" w:cs="Times New Roman"/>
                <w:sz w:val="24"/>
                <w:szCs w:val="24"/>
              </w:rPr>
            </w:pPr>
          </w:p>
        </w:tc>
      </w:tr>
      <w:tr w:rsidR="0047099F" w:rsidRPr="00382FAA" w14:paraId="2C98E097" w14:textId="77777777" w:rsidTr="00B95179">
        <w:tc>
          <w:tcPr>
            <w:tcW w:w="885" w:type="pct"/>
            <w:gridSpan w:val="2"/>
          </w:tcPr>
          <w:p w14:paraId="3D001182"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Email</w:t>
            </w:r>
          </w:p>
          <w:p w14:paraId="46AC88F5" w14:textId="77777777" w:rsidR="0047099F" w:rsidRPr="00382FAA" w:rsidRDefault="0047099F" w:rsidP="00B95179">
            <w:pPr>
              <w:rPr>
                <w:rFonts w:ascii="Times New Roman" w:hAnsi="Times New Roman" w:cs="Times New Roman"/>
                <w:sz w:val="24"/>
                <w:szCs w:val="24"/>
              </w:rPr>
            </w:pPr>
          </w:p>
        </w:tc>
        <w:tc>
          <w:tcPr>
            <w:tcW w:w="3052" w:type="pct"/>
            <w:gridSpan w:val="7"/>
          </w:tcPr>
          <w:p w14:paraId="640F0BF3" w14:textId="77777777" w:rsidR="0047099F" w:rsidRPr="00382FAA" w:rsidRDefault="003B5CDA" w:rsidP="00B95179">
            <w:pPr>
              <w:rPr>
                <w:rFonts w:ascii="Times New Roman" w:hAnsi="Times New Roman" w:cs="Times New Roman"/>
                <w:sz w:val="24"/>
                <w:szCs w:val="24"/>
              </w:rPr>
            </w:pPr>
            <w:hyperlink r:id="rId6" w:history="1">
              <w:r w:rsidR="0047099F" w:rsidRPr="00382FAA">
                <w:rPr>
                  <w:rStyle w:val="Hyperlink"/>
                  <w:rFonts w:ascii="Times New Roman" w:hAnsi="Times New Roman" w:cs="Times New Roman"/>
                  <w:sz w:val="24"/>
                  <w:szCs w:val="24"/>
                </w:rPr>
                <w:t>chaity.das@gmail.com</w:t>
              </w:r>
            </w:hyperlink>
          </w:p>
        </w:tc>
        <w:tc>
          <w:tcPr>
            <w:tcW w:w="1063" w:type="pct"/>
            <w:gridSpan w:val="2"/>
            <w:vMerge/>
          </w:tcPr>
          <w:p w14:paraId="304A472A" w14:textId="77777777" w:rsidR="0047099F" w:rsidRPr="00382FAA" w:rsidRDefault="0047099F" w:rsidP="00B95179">
            <w:pPr>
              <w:rPr>
                <w:rFonts w:ascii="Times New Roman" w:hAnsi="Times New Roman" w:cs="Times New Roman"/>
                <w:sz w:val="24"/>
                <w:szCs w:val="24"/>
              </w:rPr>
            </w:pPr>
          </w:p>
        </w:tc>
      </w:tr>
      <w:tr w:rsidR="0047099F" w:rsidRPr="00382FAA" w14:paraId="37E2E623" w14:textId="77777777" w:rsidTr="00B95179">
        <w:tc>
          <w:tcPr>
            <w:tcW w:w="5000" w:type="pct"/>
            <w:gridSpan w:val="11"/>
          </w:tcPr>
          <w:p w14:paraId="7FECBB85"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t>E</w:t>
            </w:r>
            <w:r w:rsidRPr="00382FAA">
              <w:rPr>
                <w:rFonts w:ascii="Times New Roman" w:eastAsia="Calibri" w:hAnsi="Times New Roman" w:cs="Times New Roman"/>
                <w:b/>
                <w:spacing w:val="-1"/>
                <w:position w:val="1"/>
                <w:sz w:val="24"/>
                <w:szCs w:val="24"/>
              </w:rPr>
              <w:t>du</w:t>
            </w:r>
            <w:r w:rsidRPr="00382FAA">
              <w:rPr>
                <w:rFonts w:ascii="Times New Roman" w:eastAsia="Calibri" w:hAnsi="Times New Roman" w:cs="Times New Roman"/>
                <w:b/>
                <w:position w:val="1"/>
                <w:sz w:val="24"/>
                <w:szCs w:val="24"/>
              </w:rPr>
              <w:t>ca</w:t>
            </w:r>
            <w:r w:rsidRPr="00382FAA">
              <w:rPr>
                <w:rFonts w:ascii="Times New Roman" w:eastAsia="Calibri" w:hAnsi="Times New Roman" w:cs="Times New Roman"/>
                <w:b/>
                <w:spacing w:val="1"/>
                <w:position w:val="1"/>
                <w:sz w:val="24"/>
                <w:szCs w:val="24"/>
              </w:rPr>
              <w:t>t</w:t>
            </w:r>
            <w:r w:rsidRPr="00382FAA">
              <w:rPr>
                <w:rFonts w:ascii="Times New Roman" w:eastAsia="Calibri" w:hAnsi="Times New Roman" w:cs="Times New Roman"/>
                <w:b/>
                <w:position w:val="1"/>
                <w:sz w:val="24"/>
                <w:szCs w:val="24"/>
              </w:rPr>
              <w:t>i</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position w:val="1"/>
                <w:sz w:val="24"/>
                <w:szCs w:val="24"/>
              </w:rPr>
              <w:t>n</w:t>
            </w:r>
          </w:p>
        </w:tc>
      </w:tr>
      <w:tr w:rsidR="0047099F" w:rsidRPr="00382FAA" w14:paraId="1DA8721D" w14:textId="77777777" w:rsidTr="00B95179">
        <w:tc>
          <w:tcPr>
            <w:tcW w:w="1204" w:type="pct"/>
            <w:gridSpan w:val="3"/>
          </w:tcPr>
          <w:p w14:paraId="16A39A45"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sz w:val="24"/>
                <w:szCs w:val="24"/>
              </w:rPr>
              <w:t>Sub</w:t>
            </w:r>
            <w:r w:rsidRPr="00382FAA">
              <w:rPr>
                <w:rFonts w:ascii="Times New Roman" w:eastAsia="Calibri" w:hAnsi="Times New Roman" w:cs="Times New Roman"/>
                <w:sz w:val="24"/>
                <w:szCs w:val="24"/>
              </w:rPr>
              <w:t>j</w:t>
            </w:r>
            <w:r w:rsidRPr="00382FAA">
              <w:rPr>
                <w:rFonts w:ascii="Times New Roman" w:eastAsia="Calibri" w:hAnsi="Times New Roman" w:cs="Times New Roman"/>
                <w:spacing w:val="1"/>
                <w:sz w:val="24"/>
                <w:szCs w:val="24"/>
              </w:rPr>
              <w:t>e</w:t>
            </w:r>
            <w:r w:rsidRPr="00382FAA">
              <w:rPr>
                <w:rFonts w:ascii="Times New Roman" w:eastAsia="Calibri" w:hAnsi="Times New Roman" w:cs="Times New Roman"/>
                <w:sz w:val="24"/>
                <w:szCs w:val="24"/>
              </w:rPr>
              <w:t>ct</w:t>
            </w:r>
          </w:p>
        </w:tc>
        <w:tc>
          <w:tcPr>
            <w:tcW w:w="1869" w:type="pct"/>
            <w:gridSpan w:val="4"/>
          </w:tcPr>
          <w:p w14:paraId="1D61FC78"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z w:val="24"/>
                <w:szCs w:val="24"/>
              </w:rPr>
              <w:t>I</w:t>
            </w:r>
            <w:r w:rsidRPr="00382FAA">
              <w:rPr>
                <w:rFonts w:ascii="Times New Roman" w:eastAsia="Calibri" w:hAnsi="Times New Roman" w:cs="Times New Roman"/>
                <w:spacing w:val="-1"/>
                <w:sz w:val="24"/>
                <w:szCs w:val="24"/>
              </w:rPr>
              <w:t>n</w:t>
            </w:r>
            <w:r w:rsidRPr="00382FAA">
              <w:rPr>
                <w:rFonts w:ascii="Times New Roman" w:eastAsia="Calibri" w:hAnsi="Times New Roman" w:cs="Times New Roman"/>
                <w:sz w:val="24"/>
                <w:szCs w:val="24"/>
              </w:rPr>
              <w:t>s</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z w:val="24"/>
                <w:szCs w:val="24"/>
              </w:rPr>
              <w:t>i</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pacing w:val="-1"/>
                <w:sz w:val="24"/>
                <w:szCs w:val="24"/>
              </w:rPr>
              <w:t>u</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z w:val="24"/>
                <w:szCs w:val="24"/>
              </w:rPr>
              <w:t>i</w:t>
            </w:r>
            <w:r w:rsidRPr="00382FAA">
              <w:rPr>
                <w:rFonts w:ascii="Times New Roman" w:eastAsia="Calibri" w:hAnsi="Times New Roman" w:cs="Times New Roman"/>
                <w:spacing w:val="1"/>
                <w:sz w:val="24"/>
                <w:szCs w:val="24"/>
              </w:rPr>
              <w:t>o</w:t>
            </w:r>
            <w:r w:rsidRPr="00382FAA">
              <w:rPr>
                <w:rFonts w:ascii="Times New Roman" w:eastAsia="Calibri" w:hAnsi="Times New Roman" w:cs="Times New Roman"/>
                <w:sz w:val="24"/>
                <w:szCs w:val="24"/>
              </w:rPr>
              <w:t>n</w:t>
            </w:r>
          </w:p>
        </w:tc>
        <w:tc>
          <w:tcPr>
            <w:tcW w:w="864" w:type="pct"/>
            <w:gridSpan w:val="2"/>
          </w:tcPr>
          <w:p w14:paraId="531F524C"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sz w:val="24"/>
                <w:szCs w:val="24"/>
              </w:rPr>
              <w:t>Ye</w:t>
            </w:r>
            <w:r w:rsidRPr="00382FAA">
              <w:rPr>
                <w:rFonts w:ascii="Times New Roman" w:eastAsia="Calibri" w:hAnsi="Times New Roman" w:cs="Times New Roman"/>
                <w:sz w:val="24"/>
                <w:szCs w:val="24"/>
              </w:rPr>
              <w:t>ar</w:t>
            </w:r>
          </w:p>
        </w:tc>
        <w:tc>
          <w:tcPr>
            <w:tcW w:w="1063" w:type="pct"/>
            <w:gridSpan w:val="2"/>
          </w:tcPr>
          <w:p w14:paraId="73A50B1E"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sz w:val="24"/>
                <w:szCs w:val="24"/>
              </w:rPr>
              <w:t>Det</w:t>
            </w:r>
            <w:r w:rsidRPr="00382FAA">
              <w:rPr>
                <w:rFonts w:ascii="Times New Roman" w:eastAsia="Calibri" w:hAnsi="Times New Roman" w:cs="Times New Roman"/>
                <w:sz w:val="24"/>
                <w:szCs w:val="24"/>
              </w:rPr>
              <w:t>ails</w:t>
            </w:r>
          </w:p>
        </w:tc>
      </w:tr>
      <w:tr w:rsidR="0047099F" w:rsidRPr="00382FAA" w14:paraId="2556D16A" w14:textId="77777777" w:rsidTr="00B95179">
        <w:tc>
          <w:tcPr>
            <w:tcW w:w="1204" w:type="pct"/>
            <w:gridSpan w:val="3"/>
          </w:tcPr>
          <w:p w14:paraId="622E91E2"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English</w:t>
            </w:r>
          </w:p>
        </w:tc>
        <w:tc>
          <w:tcPr>
            <w:tcW w:w="1869" w:type="pct"/>
            <w:gridSpan w:val="4"/>
          </w:tcPr>
          <w:p w14:paraId="2F9F72A7"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JNU</w:t>
            </w:r>
          </w:p>
        </w:tc>
        <w:tc>
          <w:tcPr>
            <w:tcW w:w="864" w:type="pct"/>
            <w:gridSpan w:val="2"/>
          </w:tcPr>
          <w:p w14:paraId="12FE4B8F"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2003</w:t>
            </w:r>
          </w:p>
        </w:tc>
        <w:tc>
          <w:tcPr>
            <w:tcW w:w="1063" w:type="pct"/>
            <w:gridSpan w:val="2"/>
          </w:tcPr>
          <w:p w14:paraId="40A56D17"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MA</w:t>
            </w:r>
          </w:p>
        </w:tc>
      </w:tr>
      <w:tr w:rsidR="0047099F" w:rsidRPr="00382FAA" w14:paraId="0FA5DCFF" w14:textId="77777777" w:rsidTr="00B95179">
        <w:tc>
          <w:tcPr>
            <w:tcW w:w="1204" w:type="pct"/>
            <w:gridSpan w:val="3"/>
          </w:tcPr>
          <w:p w14:paraId="0EACA2FB" w14:textId="77777777" w:rsidR="0047099F" w:rsidRPr="00382FAA" w:rsidRDefault="0047099F" w:rsidP="00B95179">
            <w:pPr>
              <w:rPr>
                <w:rFonts w:ascii="Times New Roman" w:hAnsi="Times New Roman" w:cs="Times New Roman"/>
                <w:sz w:val="24"/>
                <w:szCs w:val="24"/>
              </w:rPr>
            </w:pPr>
          </w:p>
        </w:tc>
        <w:tc>
          <w:tcPr>
            <w:tcW w:w="1869" w:type="pct"/>
            <w:gridSpan w:val="4"/>
          </w:tcPr>
          <w:p w14:paraId="0FF53800"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JNU</w:t>
            </w:r>
          </w:p>
        </w:tc>
        <w:tc>
          <w:tcPr>
            <w:tcW w:w="864" w:type="pct"/>
            <w:gridSpan w:val="2"/>
          </w:tcPr>
          <w:p w14:paraId="4D72100C"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2006</w:t>
            </w:r>
          </w:p>
        </w:tc>
        <w:tc>
          <w:tcPr>
            <w:tcW w:w="1063" w:type="pct"/>
            <w:gridSpan w:val="2"/>
          </w:tcPr>
          <w:p w14:paraId="2BDE711B" w14:textId="77777777" w:rsidR="0047099F" w:rsidRPr="00382FAA" w:rsidRDefault="0047099F" w:rsidP="00B95179">
            <w:pPr>
              <w:rPr>
                <w:rFonts w:ascii="Times New Roman" w:hAnsi="Times New Roman" w:cs="Times New Roman"/>
                <w:sz w:val="24"/>
                <w:szCs w:val="24"/>
              </w:rPr>
            </w:pPr>
            <w:proofErr w:type="spellStart"/>
            <w:r w:rsidRPr="00382FAA">
              <w:rPr>
                <w:rFonts w:ascii="Times New Roman" w:hAnsi="Times New Roman" w:cs="Times New Roman"/>
                <w:sz w:val="24"/>
                <w:szCs w:val="24"/>
              </w:rPr>
              <w:t>M.Phil</w:t>
            </w:r>
            <w:proofErr w:type="spellEnd"/>
            <w:r w:rsidRPr="00382FAA">
              <w:rPr>
                <w:rFonts w:ascii="Times New Roman" w:hAnsi="Times New Roman" w:cs="Times New Roman"/>
                <w:sz w:val="24"/>
                <w:szCs w:val="24"/>
              </w:rPr>
              <w:t xml:space="preserve"> </w:t>
            </w:r>
          </w:p>
        </w:tc>
      </w:tr>
      <w:tr w:rsidR="0047099F" w:rsidRPr="00382FAA" w14:paraId="0F94D899" w14:textId="77777777" w:rsidTr="00B95179">
        <w:tc>
          <w:tcPr>
            <w:tcW w:w="1204" w:type="pct"/>
            <w:gridSpan w:val="3"/>
          </w:tcPr>
          <w:p w14:paraId="691BE159" w14:textId="77777777" w:rsidR="0047099F" w:rsidRPr="00382FAA" w:rsidRDefault="0047099F" w:rsidP="00B95179">
            <w:pPr>
              <w:rPr>
                <w:rFonts w:ascii="Times New Roman" w:hAnsi="Times New Roman" w:cs="Times New Roman"/>
                <w:sz w:val="24"/>
                <w:szCs w:val="24"/>
              </w:rPr>
            </w:pPr>
          </w:p>
        </w:tc>
        <w:tc>
          <w:tcPr>
            <w:tcW w:w="1869" w:type="pct"/>
            <w:gridSpan w:val="4"/>
          </w:tcPr>
          <w:p w14:paraId="6DA114CE"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JNU</w:t>
            </w:r>
          </w:p>
        </w:tc>
        <w:tc>
          <w:tcPr>
            <w:tcW w:w="864" w:type="pct"/>
            <w:gridSpan w:val="2"/>
          </w:tcPr>
          <w:p w14:paraId="57A81E3E"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2012</w:t>
            </w:r>
          </w:p>
        </w:tc>
        <w:tc>
          <w:tcPr>
            <w:tcW w:w="1063" w:type="pct"/>
            <w:gridSpan w:val="2"/>
          </w:tcPr>
          <w:p w14:paraId="679D10A8"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PhD</w:t>
            </w:r>
          </w:p>
        </w:tc>
      </w:tr>
      <w:tr w:rsidR="0047099F" w:rsidRPr="00382FAA" w14:paraId="43B4A84D" w14:textId="77777777" w:rsidTr="00B95179">
        <w:tc>
          <w:tcPr>
            <w:tcW w:w="1204" w:type="pct"/>
            <w:gridSpan w:val="3"/>
          </w:tcPr>
          <w:p w14:paraId="5C4617B5"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NET/JRF</w:t>
            </w:r>
          </w:p>
        </w:tc>
        <w:tc>
          <w:tcPr>
            <w:tcW w:w="1869" w:type="pct"/>
            <w:gridSpan w:val="4"/>
          </w:tcPr>
          <w:p w14:paraId="08086874" w14:textId="77777777" w:rsidR="0047099F" w:rsidRPr="00382FAA" w:rsidRDefault="0047099F" w:rsidP="00B95179">
            <w:pPr>
              <w:rPr>
                <w:rFonts w:ascii="Times New Roman" w:hAnsi="Times New Roman" w:cs="Times New Roman"/>
                <w:sz w:val="24"/>
                <w:szCs w:val="24"/>
              </w:rPr>
            </w:pPr>
          </w:p>
        </w:tc>
        <w:tc>
          <w:tcPr>
            <w:tcW w:w="864" w:type="pct"/>
            <w:gridSpan w:val="2"/>
          </w:tcPr>
          <w:p w14:paraId="459BDA9F"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2004</w:t>
            </w:r>
          </w:p>
        </w:tc>
        <w:tc>
          <w:tcPr>
            <w:tcW w:w="1063" w:type="pct"/>
            <w:gridSpan w:val="2"/>
          </w:tcPr>
          <w:p w14:paraId="071ECD3F"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JRF</w:t>
            </w:r>
          </w:p>
        </w:tc>
      </w:tr>
      <w:tr w:rsidR="0047099F" w:rsidRPr="00382FAA" w14:paraId="0BAFD830" w14:textId="77777777" w:rsidTr="00B95179">
        <w:tc>
          <w:tcPr>
            <w:tcW w:w="1204" w:type="pct"/>
            <w:gridSpan w:val="3"/>
          </w:tcPr>
          <w:p w14:paraId="04A97794" w14:textId="77777777" w:rsidR="0047099F" w:rsidRPr="00382FAA" w:rsidRDefault="0047099F" w:rsidP="00B95179">
            <w:pPr>
              <w:rPr>
                <w:rFonts w:ascii="Times New Roman" w:hAnsi="Times New Roman" w:cs="Times New Roman"/>
                <w:sz w:val="24"/>
                <w:szCs w:val="24"/>
              </w:rPr>
            </w:pPr>
          </w:p>
        </w:tc>
        <w:tc>
          <w:tcPr>
            <w:tcW w:w="1869" w:type="pct"/>
            <w:gridSpan w:val="4"/>
          </w:tcPr>
          <w:p w14:paraId="745D27ED" w14:textId="77777777" w:rsidR="0047099F" w:rsidRPr="00382FAA" w:rsidRDefault="0047099F" w:rsidP="00B95179">
            <w:pPr>
              <w:rPr>
                <w:rFonts w:ascii="Times New Roman" w:hAnsi="Times New Roman" w:cs="Times New Roman"/>
                <w:sz w:val="24"/>
                <w:szCs w:val="24"/>
              </w:rPr>
            </w:pPr>
          </w:p>
        </w:tc>
        <w:tc>
          <w:tcPr>
            <w:tcW w:w="864" w:type="pct"/>
            <w:gridSpan w:val="2"/>
          </w:tcPr>
          <w:p w14:paraId="34D1B405" w14:textId="77777777" w:rsidR="0047099F" w:rsidRPr="00382FAA" w:rsidRDefault="0047099F" w:rsidP="00B95179">
            <w:pPr>
              <w:rPr>
                <w:rFonts w:ascii="Times New Roman" w:hAnsi="Times New Roman" w:cs="Times New Roman"/>
                <w:sz w:val="24"/>
                <w:szCs w:val="24"/>
              </w:rPr>
            </w:pPr>
          </w:p>
        </w:tc>
        <w:tc>
          <w:tcPr>
            <w:tcW w:w="1063" w:type="pct"/>
            <w:gridSpan w:val="2"/>
          </w:tcPr>
          <w:p w14:paraId="6BF406A5" w14:textId="77777777" w:rsidR="0047099F" w:rsidRPr="00382FAA" w:rsidRDefault="0047099F" w:rsidP="00B95179">
            <w:pPr>
              <w:rPr>
                <w:rFonts w:ascii="Times New Roman" w:hAnsi="Times New Roman" w:cs="Times New Roman"/>
                <w:sz w:val="24"/>
                <w:szCs w:val="24"/>
              </w:rPr>
            </w:pPr>
          </w:p>
        </w:tc>
      </w:tr>
      <w:tr w:rsidR="0047099F" w:rsidRPr="00382FAA" w14:paraId="0D5FC7F5" w14:textId="77777777" w:rsidTr="00B95179">
        <w:tc>
          <w:tcPr>
            <w:tcW w:w="5000" w:type="pct"/>
            <w:gridSpan w:val="11"/>
          </w:tcPr>
          <w:p w14:paraId="740560CF" w14:textId="77777777" w:rsidR="0047099F" w:rsidRPr="00382FAA" w:rsidRDefault="0047099F" w:rsidP="00B95179">
            <w:pPr>
              <w:rPr>
                <w:rFonts w:ascii="Times New Roman" w:hAnsi="Times New Roman" w:cs="Times New Roman"/>
                <w:b/>
                <w:sz w:val="24"/>
                <w:szCs w:val="24"/>
              </w:rPr>
            </w:pPr>
            <w:proofErr w:type="spellStart"/>
            <w:r w:rsidRPr="00382FAA">
              <w:rPr>
                <w:rFonts w:ascii="Times New Roman" w:eastAsia="Calibri" w:hAnsi="Times New Roman" w:cs="Times New Roman"/>
                <w:b/>
                <w:position w:val="1"/>
                <w:sz w:val="24"/>
                <w:szCs w:val="24"/>
              </w:rPr>
              <w:t>Car</w:t>
            </w:r>
            <w:r w:rsidRPr="00382FAA">
              <w:rPr>
                <w:rFonts w:ascii="Times New Roman" w:eastAsia="Calibri" w:hAnsi="Times New Roman" w:cs="Times New Roman"/>
                <w:b/>
                <w:spacing w:val="1"/>
                <w:position w:val="1"/>
                <w:sz w:val="24"/>
                <w:szCs w:val="24"/>
              </w:rPr>
              <w:t>ee</w:t>
            </w:r>
            <w:r w:rsidRPr="00382FAA">
              <w:rPr>
                <w:rFonts w:ascii="Times New Roman" w:eastAsia="Calibri" w:hAnsi="Times New Roman" w:cs="Times New Roman"/>
                <w:b/>
                <w:position w:val="1"/>
                <w:sz w:val="24"/>
                <w:szCs w:val="24"/>
              </w:rPr>
              <w:t>r</w:t>
            </w:r>
            <w:r w:rsidRPr="00382FAA">
              <w:rPr>
                <w:rFonts w:ascii="Times New Roman" w:eastAsia="Calibri" w:hAnsi="Times New Roman" w:cs="Times New Roman"/>
                <w:b/>
                <w:spacing w:val="1"/>
                <w:position w:val="1"/>
                <w:sz w:val="24"/>
                <w:szCs w:val="24"/>
              </w:rPr>
              <w:t>P</w:t>
            </w:r>
            <w:r w:rsidRPr="00382FAA">
              <w:rPr>
                <w:rFonts w:ascii="Times New Roman" w:eastAsia="Calibri" w:hAnsi="Times New Roman" w:cs="Times New Roman"/>
                <w:b/>
                <w:spacing w:val="-2"/>
                <w:position w:val="1"/>
                <w:sz w:val="24"/>
                <w:szCs w:val="24"/>
              </w:rPr>
              <w:t>r</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position w:val="1"/>
                <w:sz w:val="24"/>
                <w:szCs w:val="24"/>
              </w:rPr>
              <w:t>file</w:t>
            </w:r>
            <w:proofErr w:type="spellEnd"/>
          </w:p>
        </w:tc>
      </w:tr>
      <w:tr w:rsidR="0047099F" w:rsidRPr="00382FAA" w14:paraId="26E208DF" w14:textId="77777777" w:rsidTr="00B95179">
        <w:tc>
          <w:tcPr>
            <w:tcW w:w="1204" w:type="pct"/>
            <w:gridSpan w:val="3"/>
          </w:tcPr>
          <w:p w14:paraId="2E86C511"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sz w:val="24"/>
                <w:szCs w:val="24"/>
              </w:rPr>
              <w:t>Organisation/I</w:t>
            </w:r>
            <w:r w:rsidRPr="00382FAA">
              <w:rPr>
                <w:rFonts w:ascii="Times New Roman" w:eastAsia="Calibri" w:hAnsi="Times New Roman" w:cs="Times New Roman"/>
                <w:spacing w:val="-1"/>
                <w:sz w:val="24"/>
                <w:szCs w:val="24"/>
              </w:rPr>
              <w:t>n</w:t>
            </w:r>
            <w:r w:rsidRPr="00382FAA">
              <w:rPr>
                <w:rFonts w:ascii="Times New Roman" w:eastAsia="Calibri" w:hAnsi="Times New Roman" w:cs="Times New Roman"/>
                <w:sz w:val="24"/>
                <w:szCs w:val="24"/>
              </w:rPr>
              <w:t>s</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pacing w:val="-3"/>
                <w:sz w:val="24"/>
                <w:szCs w:val="24"/>
              </w:rPr>
              <w:t>i</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pacing w:val="-1"/>
                <w:sz w:val="24"/>
                <w:szCs w:val="24"/>
              </w:rPr>
              <w:t>u</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z w:val="24"/>
                <w:szCs w:val="24"/>
              </w:rPr>
              <w:t>i</w:t>
            </w:r>
            <w:r w:rsidRPr="00382FAA">
              <w:rPr>
                <w:rFonts w:ascii="Times New Roman" w:eastAsia="Calibri" w:hAnsi="Times New Roman" w:cs="Times New Roman"/>
                <w:spacing w:val="1"/>
                <w:sz w:val="24"/>
                <w:szCs w:val="24"/>
              </w:rPr>
              <w:t>o</w:t>
            </w:r>
            <w:r w:rsidRPr="00382FAA">
              <w:rPr>
                <w:rFonts w:ascii="Times New Roman" w:eastAsia="Calibri" w:hAnsi="Times New Roman" w:cs="Times New Roman"/>
                <w:sz w:val="24"/>
                <w:szCs w:val="24"/>
              </w:rPr>
              <w:t>n</w:t>
            </w:r>
          </w:p>
        </w:tc>
        <w:tc>
          <w:tcPr>
            <w:tcW w:w="1869" w:type="pct"/>
            <w:gridSpan w:val="4"/>
          </w:tcPr>
          <w:p w14:paraId="0342E676"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sz w:val="24"/>
                <w:szCs w:val="24"/>
              </w:rPr>
              <w:t>De</w:t>
            </w:r>
            <w:r w:rsidRPr="00382FAA">
              <w:rPr>
                <w:rFonts w:ascii="Times New Roman" w:eastAsia="Calibri" w:hAnsi="Times New Roman" w:cs="Times New Roman"/>
                <w:sz w:val="24"/>
                <w:szCs w:val="24"/>
              </w:rPr>
              <w:t>sig</w:t>
            </w:r>
            <w:r w:rsidRPr="00382FAA">
              <w:rPr>
                <w:rFonts w:ascii="Times New Roman" w:eastAsia="Calibri" w:hAnsi="Times New Roman" w:cs="Times New Roman"/>
                <w:spacing w:val="-1"/>
                <w:sz w:val="24"/>
                <w:szCs w:val="24"/>
              </w:rPr>
              <w:t>n</w:t>
            </w:r>
            <w:r w:rsidRPr="00382FAA">
              <w:rPr>
                <w:rFonts w:ascii="Times New Roman" w:eastAsia="Calibri" w:hAnsi="Times New Roman" w:cs="Times New Roman"/>
                <w:sz w:val="24"/>
                <w:szCs w:val="24"/>
              </w:rPr>
              <w:t>a</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pacing w:val="-3"/>
                <w:sz w:val="24"/>
                <w:szCs w:val="24"/>
              </w:rPr>
              <w:t>i</w:t>
            </w:r>
            <w:r w:rsidRPr="00382FAA">
              <w:rPr>
                <w:rFonts w:ascii="Times New Roman" w:eastAsia="Calibri" w:hAnsi="Times New Roman" w:cs="Times New Roman"/>
                <w:spacing w:val="1"/>
                <w:sz w:val="24"/>
                <w:szCs w:val="24"/>
              </w:rPr>
              <w:t>o</w:t>
            </w:r>
            <w:r w:rsidRPr="00382FAA">
              <w:rPr>
                <w:rFonts w:ascii="Times New Roman" w:eastAsia="Calibri" w:hAnsi="Times New Roman" w:cs="Times New Roman"/>
                <w:sz w:val="24"/>
                <w:szCs w:val="24"/>
              </w:rPr>
              <w:t>n</w:t>
            </w:r>
          </w:p>
        </w:tc>
        <w:tc>
          <w:tcPr>
            <w:tcW w:w="864" w:type="pct"/>
            <w:gridSpan w:val="2"/>
          </w:tcPr>
          <w:p w14:paraId="388FE2B5"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pacing w:val="1"/>
                <w:sz w:val="24"/>
                <w:szCs w:val="24"/>
              </w:rPr>
              <w:t>D</w:t>
            </w:r>
            <w:r w:rsidRPr="00382FAA">
              <w:rPr>
                <w:rFonts w:ascii="Times New Roman" w:eastAsia="Calibri" w:hAnsi="Times New Roman" w:cs="Times New Roman"/>
                <w:spacing w:val="-1"/>
                <w:sz w:val="24"/>
                <w:szCs w:val="24"/>
              </w:rPr>
              <w:t>u</w:t>
            </w:r>
            <w:r w:rsidRPr="00382FAA">
              <w:rPr>
                <w:rFonts w:ascii="Times New Roman" w:eastAsia="Calibri" w:hAnsi="Times New Roman" w:cs="Times New Roman"/>
                <w:sz w:val="24"/>
                <w:szCs w:val="24"/>
              </w:rPr>
              <w:t>ra</w:t>
            </w:r>
            <w:r w:rsidRPr="00382FAA">
              <w:rPr>
                <w:rFonts w:ascii="Times New Roman" w:eastAsia="Calibri" w:hAnsi="Times New Roman" w:cs="Times New Roman"/>
                <w:spacing w:val="1"/>
                <w:sz w:val="24"/>
                <w:szCs w:val="24"/>
              </w:rPr>
              <w:t>t</w:t>
            </w:r>
            <w:r w:rsidRPr="00382FAA">
              <w:rPr>
                <w:rFonts w:ascii="Times New Roman" w:eastAsia="Calibri" w:hAnsi="Times New Roman" w:cs="Times New Roman"/>
                <w:sz w:val="24"/>
                <w:szCs w:val="24"/>
              </w:rPr>
              <w:t>i</w:t>
            </w:r>
            <w:r w:rsidRPr="00382FAA">
              <w:rPr>
                <w:rFonts w:ascii="Times New Roman" w:eastAsia="Calibri" w:hAnsi="Times New Roman" w:cs="Times New Roman"/>
                <w:spacing w:val="1"/>
                <w:sz w:val="24"/>
                <w:szCs w:val="24"/>
              </w:rPr>
              <w:t>o</w:t>
            </w:r>
            <w:r w:rsidRPr="00382FAA">
              <w:rPr>
                <w:rFonts w:ascii="Times New Roman" w:eastAsia="Calibri" w:hAnsi="Times New Roman" w:cs="Times New Roman"/>
                <w:sz w:val="24"/>
                <w:szCs w:val="24"/>
              </w:rPr>
              <w:t>n</w:t>
            </w:r>
          </w:p>
        </w:tc>
        <w:tc>
          <w:tcPr>
            <w:tcW w:w="1063" w:type="pct"/>
            <w:gridSpan w:val="2"/>
          </w:tcPr>
          <w:p w14:paraId="02F9092F" w14:textId="77777777" w:rsidR="0047099F" w:rsidRPr="00382FAA" w:rsidRDefault="0047099F" w:rsidP="00B95179">
            <w:pPr>
              <w:rPr>
                <w:rFonts w:ascii="Times New Roman" w:hAnsi="Times New Roman" w:cs="Times New Roman"/>
                <w:sz w:val="24"/>
                <w:szCs w:val="24"/>
              </w:rPr>
            </w:pPr>
            <w:r w:rsidRPr="00382FAA">
              <w:rPr>
                <w:rFonts w:ascii="Times New Roman" w:eastAsia="Calibri" w:hAnsi="Times New Roman" w:cs="Times New Roman"/>
                <w:sz w:val="24"/>
                <w:szCs w:val="24"/>
              </w:rPr>
              <w:t>R</w:t>
            </w:r>
            <w:r w:rsidRPr="00382FAA">
              <w:rPr>
                <w:rFonts w:ascii="Times New Roman" w:eastAsia="Calibri" w:hAnsi="Times New Roman" w:cs="Times New Roman"/>
                <w:spacing w:val="1"/>
                <w:sz w:val="24"/>
                <w:szCs w:val="24"/>
              </w:rPr>
              <w:t>o</w:t>
            </w:r>
            <w:r w:rsidRPr="00382FAA">
              <w:rPr>
                <w:rFonts w:ascii="Times New Roman" w:eastAsia="Calibri" w:hAnsi="Times New Roman" w:cs="Times New Roman"/>
                <w:sz w:val="24"/>
                <w:szCs w:val="24"/>
              </w:rPr>
              <w:t>le</w:t>
            </w:r>
          </w:p>
        </w:tc>
      </w:tr>
      <w:tr w:rsidR="0047099F" w:rsidRPr="00382FAA" w14:paraId="16EB8726" w14:textId="77777777" w:rsidTr="00B95179">
        <w:tc>
          <w:tcPr>
            <w:tcW w:w="1204" w:type="pct"/>
            <w:gridSpan w:val="3"/>
          </w:tcPr>
          <w:p w14:paraId="487B20B7" w14:textId="77777777" w:rsidR="0047099F" w:rsidRPr="00382FAA" w:rsidRDefault="0047099F" w:rsidP="00B95179">
            <w:pPr>
              <w:rPr>
                <w:rFonts w:ascii="Times New Roman" w:eastAsia="Calibri" w:hAnsi="Times New Roman" w:cs="Times New Roman"/>
                <w:position w:val="1"/>
                <w:sz w:val="24"/>
                <w:szCs w:val="24"/>
              </w:rPr>
            </w:pPr>
            <w:proofErr w:type="spellStart"/>
            <w:r w:rsidRPr="00382FAA">
              <w:rPr>
                <w:rFonts w:ascii="Times New Roman" w:eastAsia="Calibri" w:hAnsi="Times New Roman" w:cs="Times New Roman"/>
                <w:position w:val="1"/>
                <w:sz w:val="24"/>
                <w:szCs w:val="24"/>
              </w:rPr>
              <w:t>Dyal</w:t>
            </w:r>
            <w:proofErr w:type="spellEnd"/>
            <w:r w:rsidRPr="00382FAA">
              <w:rPr>
                <w:rFonts w:ascii="Times New Roman" w:eastAsia="Calibri" w:hAnsi="Times New Roman" w:cs="Times New Roman"/>
                <w:position w:val="1"/>
                <w:sz w:val="24"/>
                <w:szCs w:val="24"/>
              </w:rPr>
              <w:t xml:space="preserve"> Singh Evening College</w:t>
            </w:r>
          </w:p>
        </w:tc>
        <w:tc>
          <w:tcPr>
            <w:tcW w:w="1869" w:type="pct"/>
            <w:gridSpan w:val="4"/>
          </w:tcPr>
          <w:p w14:paraId="36A2E4D2"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Lecturer</w:t>
            </w:r>
          </w:p>
        </w:tc>
        <w:tc>
          <w:tcPr>
            <w:tcW w:w="864" w:type="pct"/>
            <w:gridSpan w:val="2"/>
          </w:tcPr>
          <w:p w14:paraId="22312C0D" w14:textId="5196EDC4"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10 months</w:t>
            </w:r>
            <w:r w:rsidR="00B3538D" w:rsidRPr="00382FAA">
              <w:rPr>
                <w:rFonts w:ascii="Times New Roman" w:hAnsi="Times New Roman" w:cs="Times New Roman"/>
                <w:sz w:val="24"/>
                <w:szCs w:val="24"/>
              </w:rPr>
              <w:t xml:space="preserve"> (2004-2005)</w:t>
            </w:r>
          </w:p>
        </w:tc>
        <w:tc>
          <w:tcPr>
            <w:tcW w:w="1063" w:type="pct"/>
            <w:gridSpan w:val="2"/>
          </w:tcPr>
          <w:p w14:paraId="5373A771"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 xml:space="preserve">Teaching </w:t>
            </w:r>
          </w:p>
        </w:tc>
      </w:tr>
      <w:tr w:rsidR="0047099F" w:rsidRPr="00382FAA" w14:paraId="5612DA09" w14:textId="77777777" w:rsidTr="00B95179">
        <w:tc>
          <w:tcPr>
            <w:tcW w:w="1204" w:type="pct"/>
            <w:gridSpan w:val="3"/>
          </w:tcPr>
          <w:p w14:paraId="64AC8243"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position w:val="1"/>
                <w:sz w:val="24"/>
                <w:szCs w:val="24"/>
              </w:rPr>
              <w:t>Kalindi College</w:t>
            </w:r>
          </w:p>
        </w:tc>
        <w:tc>
          <w:tcPr>
            <w:tcW w:w="1869" w:type="pct"/>
            <w:gridSpan w:val="4"/>
          </w:tcPr>
          <w:p w14:paraId="490E2CCA"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Assistant Professor (Permanent)</w:t>
            </w:r>
          </w:p>
        </w:tc>
        <w:tc>
          <w:tcPr>
            <w:tcW w:w="864" w:type="pct"/>
            <w:gridSpan w:val="2"/>
          </w:tcPr>
          <w:p w14:paraId="3FD9232A"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2006 July onwards</w:t>
            </w:r>
          </w:p>
        </w:tc>
        <w:tc>
          <w:tcPr>
            <w:tcW w:w="1063" w:type="pct"/>
            <w:gridSpan w:val="2"/>
          </w:tcPr>
          <w:p w14:paraId="0826DDAD"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Teaching</w:t>
            </w:r>
          </w:p>
        </w:tc>
      </w:tr>
      <w:tr w:rsidR="0047099F" w:rsidRPr="00382FAA" w14:paraId="682399EE" w14:textId="77777777" w:rsidTr="00B95179">
        <w:tc>
          <w:tcPr>
            <w:tcW w:w="1204" w:type="pct"/>
            <w:gridSpan w:val="3"/>
          </w:tcPr>
          <w:p w14:paraId="2C438135" w14:textId="77777777" w:rsidR="0047099F" w:rsidRPr="00382FAA" w:rsidRDefault="0047099F" w:rsidP="00B95179">
            <w:pPr>
              <w:rPr>
                <w:rFonts w:ascii="Times New Roman" w:eastAsia="Calibri" w:hAnsi="Times New Roman" w:cs="Times New Roman"/>
                <w:position w:val="1"/>
                <w:sz w:val="24"/>
                <w:szCs w:val="24"/>
              </w:rPr>
            </w:pPr>
          </w:p>
        </w:tc>
        <w:tc>
          <w:tcPr>
            <w:tcW w:w="1869" w:type="pct"/>
            <w:gridSpan w:val="4"/>
          </w:tcPr>
          <w:p w14:paraId="34C0A459" w14:textId="77777777" w:rsidR="0047099F" w:rsidRPr="00382FAA" w:rsidRDefault="0047099F" w:rsidP="00B95179">
            <w:pPr>
              <w:rPr>
                <w:rFonts w:ascii="Times New Roman" w:hAnsi="Times New Roman" w:cs="Times New Roman"/>
                <w:sz w:val="24"/>
                <w:szCs w:val="24"/>
              </w:rPr>
            </w:pPr>
          </w:p>
        </w:tc>
        <w:tc>
          <w:tcPr>
            <w:tcW w:w="864" w:type="pct"/>
            <w:gridSpan w:val="2"/>
          </w:tcPr>
          <w:p w14:paraId="5D6DB8DB" w14:textId="77777777" w:rsidR="0047099F" w:rsidRPr="00382FAA" w:rsidRDefault="0047099F" w:rsidP="00B95179">
            <w:pPr>
              <w:rPr>
                <w:rFonts w:ascii="Times New Roman" w:hAnsi="Times New Roman" w:cs="Times New Roman"/>
                <w:sz w:val="24"/>
                <w:szCs w:val="24"/>
              </w:rPr>
            </w:pPr>
          </w:p>
        </w:tc>
        <w:tc>
          <w:tcPr>
            <w:tcW w:w="1063" w:type="pct"/>
            <w:gridSpan w:val="2"/>
          </w:tcPr>
          <w:p w14:paraId="5559912F" w14:textId="77777777" w:rsidR="0047099F" w:rsidRPr="00382FAA" w:rsidRDefault="0047099F" w:rsidP="00B95179">
            <w:pPr>
              <w:rPr>
                <w:rFonts w:ascii="Times New Roman" w:hAnsi="Times New Roman" w:cs="Times New Roman"/>
                <w:sz w:val="24"/>
                <w:szCs w:val="24"/>
              </w:rPr>
            </w:pPr>
          </w:p>
        </w:tc>
      </w:tr>
      <w:tr w:rsidR="0047099F" w:rsidRPr="00382FAA" w14:paraId="3F3BD9A1" w14:textId="77777777" w:rsidTr="00B95179">
        <w:tc>
          <w:tcPr>
            <w:tcW w:w="1204" w:type="pct"/>
            <w:gridSpan w:val="3"/>
          </w:tcPr>
          <w:p w14:paraId="38D521D8" w14:textId="77777777" w:rsidR="0047099F" w:rsidRPr="00382FAA" w:rsidRDefault="0047099F" w:rsidP="00B95179">
            <w:pPr>
              <w:rPr>
                <w:rFonts w:ascii="Times New Roman" w:eastAsia="Calibri" w:hAnsi="Times New Roman" w:cs="Times New Roman"/>
                <w:position w:val="1"/>
                <w:sz w:val="24"/>
                <w:szCs w:val="24"/>
              </w:rPr>
            </w:pPr>
          </w:p>
        </w:tc>
        <w:tc>
          <w:tcPr>
            <w:tcW w:w="1869" w:type="pct"/>
            <w:gridSpan w:val="4"/>
          </w:tcPr>
          <w:p w14:paraId="638021E6" w14:textId="77777777" w:rsidR="0047099F" w:rsidRPr="00382FAA" w:rsidRDefault="0047099F" w:rsidP="00B95179">
            <w:pPr>
              <w:rPr>
                <w:rFonts w:ascii="Times New Roman" w:hAnsi="Times New Roman" w:cs="Times New Roman"/>
                <w:sz w:val="24"/>
                <w:szCs w:val="24"/>
              </w:rPr>
            </w:pPr>
          </w:p>
        </w:tc>
        <w:tc>
          <w:tcPr>
            <w:tcW w:w="864" w:type="pct"/>
            <w:gridSpan w:val="2"/>
          </w:tcPr>
          <w:p w14:paraId="45A16ADE" w14:textId="77777777" w:rsidR="0047099F" w:rsidRPr="00382FAA" w:rsidRDefault="0047099F" w:rsidP="00B95179">
            <w:pPr>
              <w:rPr>
                <w:rFonts w:ascii="Times New Roman" w:hAnsi="Times New Roman" w:cs="Times New Roman"/>
                <w:sz w:val="24"/>
                <w:szCs w:val="24"/>
              </w:rPr>
            </w:pPr>
          </w:p>
        </w:tc>
        <w:tc>
          <w:tcPr>
            <w:tcW w:w="1063" w:type="pct"/>
            <w:gridSpan w:val="2"/>
          </w:tcPr>
          <w:p w14:paraId="5C8D9938" w14:textId="77777777" w:rsidR="0047099F" w:rsidRPr="00382FAA" w:rsidRDefault="0047099F" w:rsidP="00B95179">
            <w:pPr>
              <w:rPr>
                <w:rFonts w:ascii="Times New Roman" w:hAnsi="Times New Roman" w:cs="Times New Roman"/>
                <w:sz w:val="24"/>
                <w:szCs w:val="24"/>
              </w:rPr>
            </w:pPr>
          </w:p>
        </w:tc>
      </w:tr>
      <w:tr w:rsidR="0047099F" w:rsidRPr="00382FAA" w14:paraId="1067DF5D" w14:textId="77777777" w:rsidTr="00B95179">
        <w:tc>
          <w:tcPr>
            <w:tcW w:w="1204" w:type="pct"/>
            <w:gridSpan w:val="3"/>
          </w:tcPr>
          <w:p w14:paraId="7618B89F" w14:textId="77777777" w:rsidR="0047099F" w:rsidRPr="00382FAA" w:rsidRDefault="0047099F" w:rsidP="00B95179">
            <w:pPr>
              <w:rPr>
                <w:rFonts w:ascii="Times New Roman" w:eastAsia="Calibri" w:hAnsi="Times New Roman" w:cs="Times New Roman"/>
                <w:position w:val="1"/>
                <w:sz w:val="24"/>
                <w:szCs w:val="24"/>
              </w:rPr>
            </w:pPr>
          </w:p>
        </w:tc>
        <w:tc>
          <w:tcPr>
            <w:tcW w:w="1869" w:type="pct"/>
            <w:gridSpan w:val="4"/>
          </w:tcPr>
          <w:p w14:paraId="2D6FA260" w14:textId="77777777" w:rsidR="0047099F" w:rsidRPr="00382FAA" w:rsidRDefault="0047099F" w:rsidP="00B95179">
            <w:pPr>
              <w:rPr>
                <w:rFonts w:ascii="Times New Roman" w:hAnsi="Times New Roman" w:cs="Times New Roman"/>
                <w:sz w:val="24"/>
                <w:szCs w:val="24"/>
              </w:rPr>
            </w:pPr>
          </w:p>
        </w:tc>
        <w:tc>
          <w:tcPr>
            <w:tcW w:w="864" w:type="pct"/>
            <w:gridSpan w:val="2"/>
          </w:tcPr>
          <w:p w14:paraId="2EB50508" w14:textId="77777777" w:rsidR="0047099F" w:rsidRPr="00382FAA" w:rsidRDefault="0047099F" w:rsidP="00B95179">
            <w:pPr>
              <w:rPr>
                <w:rFonts w:ascii="Times New Roman" w:hAnsi="Times New Roman" w:cs="Times New Roman"/>
                <w:sz w:val="24"/>
                <w:szCs w:val="24"/>
              </w:rPr>
            </w:pPr>
          </w:p>
        </w:tc>
        <w:tc>
          <w:tcPr>
            <w:tcW w:w="1063" w:type="pct"/>
            <w:gridSpan w:val="2"/>
          </w:tcPr>
          <w:p w14:paraId="718EDAAC" w14:textId="77777777" w:rsidR="0047099F" w:rsidRPr="00382FAA" w:rsidRDefault="0047099F" w:rsidP="00B95179">
            <w:pPr>
              <w:rPr>
                <w:rFonts w:ascii="Times New Roman" w:hAnsi="Times New Roman" w:cs="Times New Roman"/>
                <w:sz w:val="24"/>
                <w:szCs w:val="24"/>
              </w:rPr>
            </w:pPr>
          </w:p>
        </w:tc>
      </w:tr>
      <w:tr w:rsidR="0047099F" w:rsidRPr="00382FAA" w14:paraId="0F7AF0F0" w14:textId="77777777" w:rsidTr="00B95179">
        <w:tc>
          <w:tcPr>
            <w:tcW w:w="1204" w:type="pct"/>
            <w:gridSpan w:val="3"/>
          </w:tcPr>
          <w:p w14:paraId="7BF0B565" w14:textId="77777777" w:rsidR="0047099F" w:rsidRPr="00382FAA" w:rsidRDefault="0047099F" w:rsidP="00B95179">
            <w:pPr>
              <w:rPr>
                <w:rFonts w:ascii="Times New Roman" w:eastAsia="Calibri" w:hAnsi="Times New Roman" w:cs="Times New Roman"/>
                <w:position w:val="1"/>
                <w:sz w:val="24"/>
                <w:szCs w:val="24"/>
              </w:rPr>
            </w:pPr>
          </w:p>
        </w:tc>
        <w:tc>
          <w:tcPr>
            <w:tcW w:w="1869" w:type="pct"/>
            <w:gridSpan w:val="4"/>
          </w:tcPr>
          <w:p w14:paraId="5C6BCFE3" w14:textId="77777777" w:rsidR="0047099F" w:rsidRPr="00382FAA" w:rsidRDefault="0047099F" w:rsidP="00B95179">
            <w:pPr>
              <w:rPr>
                <w:rFonts w:ascii="Times New Roman" w:hAnsi="Times New Roman" w:cs="Times New Roman"/>
                <w:sz w:val="24"/>
                <w:szCs w:val="24"/>
              </w:rPr>
            </w:pPr>
          </w:p>
        </w:tc>
        <w:tc>
          <w:tcPr>
            <w:tcW w:w="864" w:type="pct"/>
            <w:gridSpan w:val="2"/>
          </w:tcPr>
          <w:p w14:paraId="2F131C65" w14:textId="77777777" w:rsidR="0047099F" w:rsidRPr="00382FAA" w:rsidRDefault="0047099F" w:rsidP="00B95179">
            <w:pPr>
              <w:rPr>
                <w:rFonts w:ascii="Times New Roman" w:hAnsi="Times New Roman" w:cs="Times New Roman"/>
                <w:sz w:val="24"/>
                <w:szCs w:val="24"/>
              </w:rPr>
            </w:pPr>
          </w:p>
        </w:tc>
        <w:tc>
          <w:tcPr>
            <w:tcW w:w="1063" w:type="pct"/>
            <w:gridSpan w:val="2"/>
          </w:tcPr>
          <w:p w14:paraId="0B351BDF" w14:textId="77777777" w:rsidR="0047099F" w:rsidRPr="00382FAA" w:rsidRDefault="0047099F" w:rsidP="00B95179">
            <w:pPr>
              <w:rPr>
                <w:rFonts w:ascii="Times New Roman" w:hAnsi="Times New Roman" w:cs="Times New Roman"/>
                <w:sz w:val="24"/>
                <w:szCs w:val="24"/>
              </w:rPr>
            </w:pPr>
          </w:p>
        </w:tc>
      </w:tr>
      <w:tr w:rsidR="0047099F" w:rsidRPr="00382FAA" w14:paraId="309853FD" w14:textId="77777777" w:rsidTr="00B95179">
        <w:tc>
          <w:tcPr>
            <w:tcW w:w="5000" w:type="pct"/>
            <w:gridSpan w:val="11"/>
          </w:tcPr>
          <w:p w14:paraId="7A79E021"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t>R</w:t>
            </w:r>
            <w:r w:rsidRPr="00382FAA">
              <w:rPr>
                <w:rFonts w:ascii="Times New Roman" w:eastAsia="Calibri" w:hAnsi="Times New Roman" w:cs="Times New Roman"/>
                <w:b/>
                <w:spacing w:val="1"/>
                <w:position w:val="1"/>
                <w:sz w:val="24"/>
                <w:szCs w:val="24"/>
              </w:rPr>
              <w:t>e</w:t>
            </w:r>
            <w:r w:rsidRPr="00382FAA">
              <w:rPr>
                <w:rFonts w:ascii="Times New Roman" w:eastAsia="Calibri" w:hAnsi="Times New Roman" w:cs="Times New Roman"/>
                <w:b/>
                <w:position w:val="1"/>
                <w:sz w:val="24"/>
                <w:szCs w:val="24"/>
              </w:rPr>
              <w:t>s</w:t>
            </w:r>
            <w:r w:rsidRPr="00382FAA">
              <w:rPr>
                <w:rFonts w:ascii="Times New Roman" w:eastAsia="Calibri" w:hAnsi="Times New Roman" w:cs="Times New Roman"/>
                <w:b/>
                <w:spacing w:val="1"/>
                <w:position w:val="1"/>
                <w:sz w:val="24"/>
                <w:szCs w:val="24"/>
              </w:rPr>
              <w:t>e</w:t>
            </w:r>
            <w:r w:rsidRPr="00382FAA">
              <w:rPr>
                <w:rFonts w:ascii="Times New Roman" w:eastAsia="Calibri" w:hAnsi="Times New Roman" w:cs="Times New Roman"/>
                <w:b/>
                <w:position w:val="1"/>
                <w:sz w:val="24"/>
                <w:szCs w:val="24"/>
              </w:rPr>
              <w:t>a</w:t>
            </w:r>
            <w:r w:rsidRPr="00382FAA">
              <w:rPr>
                <w:rFonts w:ascii="Times New Roman" w:eastAsia="Calibri" w:hAnsi="Times New Roman" w:cs="Times New Roman"/>
                <w:b/>
                <w:spacing w:val="-2"/>
                <w:position w:val="1"/>
                <w:sz w:val="24"/>
                <w:szCs w:val="24"/>
              </w:rPr>
              <w:t>r</w:t>
            </w:r>
            <w:r w:rsidRPr="00382FAA">
              <w:rPr>
                <w:rFonts w:ascii="Times New Roman" w:eastAsia="Calibri" w:hAnsi="Times New Roman" w:cs="Times New Roman"/>
                <w:b/>
                <w:position w:val="1"/>
                <w:sz w:val="24"/>
                <w:szCs w:val="24"/>
              </w:rPr>
              <w:t>ch I</w:t>
            </w:r>
            <w:r w:rsidRPr="00382FAA">
              <w:rPr>
                <w:rFonts w:ascii="Times New Roman" w:eastAsia="Calibri" w:hAnsi="Times New Roman" w:cs="Times New Roman"/>
                <w:b/>
                <w:spacing w:val="-1"/>
                <w:position w:val="1"/>
                <w:sz w:val="24"/>
                <w:szCs w:val="24"/>
              </w:rPr>
              <w:t>n</w:t>
            </w:r>
            <w:r w:rsidRPr="00382FAA">
              <w:rPr>
                <w:rFonts w:ascii="Times New Roman" w:eastAsia="Calibri" w:hAnsi="Times New Roman" w:cs="Times New Roman"/>
                <w:b/>
                <w:spacing w:val="1"/>
                <w:position w:val="1"/>
                <w:sz w:val="24"/>
                <w:szCs w:val="24"/>
              </w:rPr>
              <w:t>te</w:t>
            </w:r>
            <w:r w:rsidRPr="00382FAA">
              <w:rPr>
                <w:rFonts w:ascii="Times New Roman" w:eastAsia="Calibri" w:hAnsi="Times New Roman" w:cs="Times New Roman"/>
                <w:b/>
                <w:position w:val="1"/>
                <w:sz w:val="24"/>
                <w:szCs w:val="24"/>
              </w:rPr>
              <w:t>r</w:t>
            </w:r>
            <w:r w:rsidRPr="00382FAA">
              <w:rPr>
                <w:rFonts w:ascii="Times New Roman" w:eastAsia="Calibri" w:hAnsi="Times New Roman" w:cs="Times New Roman"/>
                <w:b/>
                <w:spacing w:val="-1"/>
                <w:position w:val="1"/>
                <w:sz w:val="24"/>
                <w:szCs w:val="24"/>
              </w:rPr>
              <w:t>e</w:t>
            </w:r>
            <w:r w:rsidRPr="00382FAA">
              <w:rPr>
                <w:rFonts w:ascii="Times New Roman" w:eastAsia="Calibri" w:hAnsi="Times New Roman" w:cs="Times New Roman"/>
                <w:b/>
                <w:position w:val="1"/>
                <w:sz w:val="24"/>
                <w:szCs w:val="24"/>
              </w:rPr>
              <w:t>s</w:t>
            </w:r>
            <w:r w:rsidRPr="00382FAA">
              <w:rPr>
                <w:rFonts w:ascii="Times New Roman" w:eastAsia="Calibri" w:hAnsi="Times New Roman" w:cs="Times New Roman"/>
                <w:b/>
                <w:spacing w:val="1"/>
                <w:position w:val="1"/>
                <w:sz w:val="24"/>
                <w:szCs w:val="24"/>
              </w:rPr>
              <w:t>t</w:t>
            </w:r>
            <w:r w:rsidRPr="00382FAA">
              <w:rPr>
                <w:rFonts w:ascii="Times New Roman" w:eastAsia="Calibri" w:hAnsi="Times New Roman" w:cs="Times New Roman"/>
                <w:b/>
                <w:position w:val="1"/>
                <w:sz w:val="24"/>
                <w:szCs w:val="24"/>
              </w:rPr>
              <w:t>s/Specialization</w:t>
            </w:r>
          </w:p>
        </w:tc>
      </w:tr>
      <w:tr w:rsidR="0047099F" w:rsidRPr="00382FAA" w14:paraId="11262537" w14:textId="77777777" w:rsidTr="00B95179">
        <w:tc>
          <w:tcPr>
            <w:tcW w:w="5000" w:type="pct"/>
            <w:gridSpan w:val="11"/>
          </w:tcPr>
          <w:p w14:paraId="5EDAF071" w14:textId="77777777" w:rsidR="0047099F" w:rsidRPr="00382FAA" w:rsidRDefault="0047099F" w:rsidP="00B95179">
            <w:pPr>
              <w:rPr>
                <w:rFonts w:ascii="Times New Roman" w:hAnsi="Times New Roman" w:cs="Times New Roman"/>
                <w:sz w:val="24"/>
                <w:szCs w:val="24"/>
              </w:rPr>
            </w:pPr>
          </w:p>
          <w:p w14:paraId="10470F99" w14:textId="12F330AA"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 xml:space="preserve">War and Gender, Parsi Fiction in English, British Romanticism, </w:t>
            </w:r>
            <w:r w:rsidR="006D74A1" w:rsidRPr="00382FAA">
              <w:rPr>
                <w:rFonts w:ascii="Times New Roman" w:hAnsi="Times New Roman" w:cs="Times New Roman"/>
                <w:sz w:val="24"/>
                <w:szCs w:val="24"/>
              </w:rPr>
              <w:t>Partition Literature</w:t>
            </w:r>
          </w:p>
          <w:p w14:paraId="112E0D51" w14:textId="77777777" w:rsidR="0047099F" w:rsidRPr="00382FAA" w:rsidRDefault="0047099F" w:rsidP="00B95179">
            <w:pPr>
              <w:rPr>
                <w:rFonts w:ascii="Times New Roman" w:hAnsi="Times New Roman" w:cs="Times New Roman"/>
                <w:sz w:val="24"/>
                <w:szCs w:val="24"/>
              </w:rPr>
            </w:pPr>
          </w:p>
          <w:p w14:paraId="2EC1A0C3" w14:textId="77777777" w:rsidR="0047099F" w:rsidRPr="00382FAA" w:rsidRDefault="0047099F" w:rsidP="00B95179">
            <w:pPr>
              <w:rPr>
                <w:rFonts w:ascii="Times New Roman" w:hAnsi="Times New Roman" w:cs="Times New Roman"/>
                <w:sz w:val="24"/>
                <w:szCs w:val="24"/>
              </w:rPr>
            </w:pPr>
          </w:p>
          <w:p w14:paraId="5541257E" w14:textId="77777777" w:rsidR="0047099F" w:rsidRPr="00382FAA" w:rsidRDefault="0047099F" w:rsidP="00B95179">
            <w:pPr>
              <w:rPr>
                <w:rFonts w:ascii="Times New Roman" w:hAnsi="Times New Roman" w:cs="Times New Roman"/>
                <w:sz w:val="24"/>
                <w:szCs w:val="24"/>
              </w:rPr>
            </w:pPr>
          </w:p>
          <w:p w14:paraId="3F4825A5" w14:textId="77777777" w:rsidR="0047099F" w:rsidRPr="00382FAA" w:rsidRDefault="0047099F" w:rsidP="00B95179">
            <w:pPr>
              <w:rPr>
                <w:rFonts w:ascii="Times New Roman" w:hAnsi="Times New Roman" w:cs="Times New Roman"/>
                <w:sz w:val="24"/>
                <w:szCs w:val="24"/>
              </w:rPr>
            </w:pPr>
          </w:p>
          <w:p w14:paraId="4DD900BC" w14:textId="77777777" w:rsidR="0047099F" w:rsidRPr="00382FAA" w:rsidRDefault="0047099F" w:rsidP="00B95179">
            <w:pPr>
              <w:rPr>
                <w:rFonts w:ascii="Times New Roman" w:hAnsi="Times New Roman" w:cs="Times New Roman"/>
                <w:sz w:val="24"/>
                <w:szCs w:val="24"/>
              </w:rPr>
            </w:pPr>
          </w:p>
          <w:p w14:paraId="18FE0550" w14:textId="77777777" w:rsidR="0047099F" w:rsidRPr="00382FAA" w:rsidRDefault="0047099F" w:rsidP="00B95179">
            <w:pPr>
              <w:rPr>
                <w:rFonts w:ascii="Times New Roman" w:hAnsi="Times New Roman" w:cs="Times New Roman"/>
                <w:sz w:val="24"/>
                <w:szCs w:val="24"/>
              </w:rPr>
            </w:pPr>
          </w:p>
          <w:p w14:paraId="641E9FCF" w14:textId="77777777" w:rsidR="0047099F" w:rsidRPr="00382FAA" w:rsidRDefault="0047099F" w:rsidP="00B95179">
            <w:pPr>
              <w:rPr>
                <w:rFonts w:ascii="Times New Roman" w:hAnsi="Times New Roman" w:cs="Times New Roman"/>
                <w:sz w:val="24"/>
                <w:szCs w:val="24"/>
              </w:rPr>
            </w:pPr>
          </w:p>
          <w:p w14:paraId="05E5A890" w14:textId="77777777" w:rsidR="0047099F" w:rsidRPr="00382FAA" w:rsidRDefault="0047099F" w:rsidP="00B95179">
            <w:pPr>
              <w:rPr>
                <w:rFonts w:ascii="Times New Roman" w:hAnsi="Times New Roman" w:cs="Times New Roman"/>
                <w:sz w:val="24"/>
                <w:szCs w:val="24"/>
              </w:rPr>
            </w:pPr>
          </w:p>
          <w:p w14:paraId="5680400D" w14:textId="77777777" w:rsidR="0047099F" w:rsidRPr="00382FAA" w:rsidRDefault="0047099F" w:rsidP="00B95179">
            <w:pPr>
              <w:rPr>
                <w:rFonts w:ascii="Times New Roman" w:hAnsi="Times New Roman" w:cs="Times New Roman"/>
                <w:sz w:val="24"/>
                <w:szCs w:val="24"/>
              </w:rPr>
            </w:pPr>
          </w:p>
        </w:tc>
      </w:tr>
      <w:tr w:rsidR="0047099F" w:rsidRPr="00382FAA" w14:paraId="4BE8CFF7" w14:textId="77777777" w:rsidTr="00B95179">
        <w:tc>
          <w:tcPr>
            <w:tcW w:w="5000" w:type="pct"/>
            <w:gridSpan w:val="11"/>
          </w:tcPr>
          <w:p w14:paraId="7F6E776F"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lastRenderedPageBreak/>
              <w:t>Administrative Assignments / Contribution to corporate life</w:t>
            </w:r>
          </w:p>
        </w:tc>
      </w:tr>
      <w:tr w:rsidR="0047099F" w:rsidRPr="00382FAA" w14:paraId="10F997BA" w14:textId="77777777" w:rsidTr="00B95179">
        <w:tc>
          <w:tcPr>
            <w:tcW w:w="5000" w:type="pct"/>
            <w:gridSpan w:val="11"/>
          </w:tcPr>
          <w:p w14:paraId="7B2BED73" w14:textId="559FBC86" w:rsidR="00E45F07" w:rsidRDefault="00E45F07" w:rsidP="0047099F">
            <w:pPr>
              <w:pStyle w:val="ListParagraph"/>
              <w:numPr>
                <w:ilvl w:val="0"/>
                <w:numId w:val="1"/>
              </w:numPr>
              <w:rPr>
                <w:rFonts w:ascii="Times New Roman" w:hAnsi="Times New Roman" w:cs="Times New Roman"/>
                <w:sz w:val="24"/>
                <w:szCs w:val="24"/>
              </w:rPr>
            </w:pPr>
            <w:r w:rsidRPr="00E45F07">
              <w:rPr>
                <w:rFonts w:ascii="Times New Roman" w:hAnsi="Times New Roman" w:cs="Times New Roman"/>
                <w:sz w:val="24"/>
                <w:szCs w:val="24"/>
              </w:rPr>
              <w:t>Teacher-in-Charge of Department 2012 Jan-2013 October, 2015 -2017</w:t>
            </w:r>
            <w:r w:rsidR="00EF7CA3">
              <w:rPr>
                <w:rFonts w:ascii="Times New Roman" w:hAnsi="Times New Roman" w:cs="Times New Roman"/>
                <w:sz w:val="24"/>
                <w:szCs w:val="24"/>
              </w:rPr>
              <w:t>, 2019-</w:t>
            </w:r>
            <w:r w:rsidR="006E203F">
              <w:rPr>
                <w:rFonts w:ascii="Times New Roman" w:hAnsi="Times New Roman" w:cs="Times New Roman"/>
                <w:sz w:val="24"/>
                <w:szCs w:val="24"/>
              </w:rPr>
              <w:t>2021</w:t>
            </w:r>
          </w:p>
          <w:p w14:paraId="40267449" w14:textId="7A948165" w:rsidR="006E203F" w:rsidRDefault="006E203F" w:rsidP="004709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Convenor, Internal Complaints, 2021 onwards</w:t>
            </w:r>
          </w:p>
          <w:p w14:paraId="1B45925D" w14:textId="4F77B13B" w:rsidR="006E203F" w:rsidRPr="006E203F" w:rsidRDefault="006E203F" w:rsidP="006E203F">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Convenor, Proctorial Board, </w:t>
            </w:r>
            <w:r>
              <w:rPr>
                <w:rFonts w:ascii="Times New Roman" w:hAnsi="Times New Roman" w:cs="Times New Roman"/>
                <w:sz w:val="24"/>
                <w:szCs w:val="24"/>
              </w:rPr>
              <w:t>2021 onwards</w:t>
            </w:r>
          </w:p>
          <w:p w14:paraId="1D30E4BD" w14:textId="405EC9A6" w:rsidR="006E203F" w:rsidRPr="006E203F" w:rsidRDefault="006E203F" w:rsidP="006E203F">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Convenor, Students Grievance Redressal Committee, </w:t>
            </w:r>
            <w:r>
              <w:rPr>
                <w:rFonts w:ascii="Times New Roman" w:hAnsi="Times New Roman" w:cs="Times New Roman"/>
                <w:sz w:val="24"/>
                <w:szCs w:val="24"/>
              </w:rPr>
              <w:t>2021 onwards</w:t>
            </w:r>
          </w:p>
          <w:p w14:paraId="286EBC3F" w14:textId="7C5AA745" w:rsidR="006E203F" w:rsidRPr="006E203F" w:rsidRDefault="006E203F" w:rsidP="006E203F">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Convenor, English Section Academic Journal, </w:t>
            </w:r>
            <w:r>
              <w:rPr>
                <w:rFonts w:ascii="Times New Roman" w:hAnsi="Times New Roman" w:cs="Times New Roman"/>
                <w:sz w:val="24"/>
                <w:szCs w:val="24"/>
              </w:rPr>
              <w:t>2021 onwards</w:t>
            </w:r>
          </w:p>
          <w:p w14:paraId="3D7F0D46" w14:textId="5F41549A" w:rsidR="0047099F" w:rsidRPr="00382FAA" w:rsidRDefault="0047099F" w:rsidP="0047099F">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Co-Convenor of Academic Journal from 2012 onwards</w:t>
            </w:r>
          </w:p>
          <w:p w14:paraId="0550BE98" w14:textId="429D32FA" w:rsidR="00C11564" w:rsidRPr="00382FAA" w:rsidRDefault="00C11564" w:rsidP="0047099F">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Convenor, Academic Journal 2017, 2018</w:t>
            </w:r>
          </w:p>
          <w:p w14:paraId="4E2D0867" w14:textId="774A70BE" w:rsidR="0047099F" w:rsidRPr="00382FAA" w:rsidRDefault="0047099F" w:rsidP="0047099F">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 xml:space="preserve">Convenor of English Debate Cultural Club from 2012 </w:t>
            </w:r>
            <w:r w:rsidR="00FE5907" w:rsidRPr="00382FAA">
              <w:rPr>
                <w:rFonts w:ascii="Times New Roman" w:hAnsi="Times New Roman" w:cs="Times New Roman"/>
                <w:sz w:val="24"/>
                <w:szCs w:val="24"/>
              </w:rPr>
              <w:t>to 2018</w:t>
            </w:r>
            <w:r w:rsidRPr="00382FAA">
              <w:rPr>
                <w:rFonts w:ascii="Times New Roman" w:hAnsi="Times New Roman" w:cs="Times New Roman"/>
                <w:sz w:val="24"/>
                <w:szCs w:val="24"/>
              </w:rPr>
              <w:t xml:space="preserve">. Helped to bring about the formation of the Debating Society </w:t>
            </w:r>
            <w:r w:rsidRPr="00382FAA">
              <w:rPr>
                <w:rFonts w:ascii="Times New Roman" w:hAnsi="Times New Roman" w:cs="Times New Roman"/>
                <w:i/>
                <w:sz w:val="24"/>
                <w:szCs w:val="24"/>
              </w:rPr>
              <w:t xml:space="preserve">Mantrana </w:t>
            </w:r>
            <w:r w:rsidRPr="00382FAA">
              <w:rPr>
                <w:rFonts w:ascii="Times New Roman" w:hAnsi="Times New Roman" w:cs="Times New Roman"/>
                <w:sz w:val="24"/>
                <w:szCs w:val="24"/>
              </w:rPr>
              <w:t>in 2015.</w:t>
            </w:r>
          </w:p>
          <w:p w14:paraId="30A82652" w14:textId="77777777" w:rsidR="0047099F" w:rsidRPr="00382FAA" w:rsidRDefault="0047099F" w:rsidP="0047099F">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 xml:space="preserve">Convenor of Good Practices Display Stall during </w:t>
            </w:r>
            <w:proofErr w:type="spellStart"/>
            <w:r w:rsidRPr="00382FAA">
              <w:rPr>
                <w:rFonts w:ascii="Times New Roman" w:hAnsi="Times New Roman" w:cs="Times New Roman"/>
                <w:sz w:val="24"/>
                <w:szCs w:val="24"/>
              </w:rPr>
              <w:t>Antardhwani</w:t>
            </w:r>
            <w:proofErr w:type="spellEnd"/>
            <w:r w:rsidRPr="00382FAA">
              <w:rPr>
                <w:rFonts w:ascii="Times New Roman" w:hAnsi="Times New Roman" w:cs="Times New Roman"/>
                <w:sz w:val="24"/>
                <w:szCs w:val="24"/>
              </w:rPr>
              <w:t xml:space="preserve"> 2015 (Bagged third prize)</w:t>
            </w:r>
          </w:p>
          <w:p w14:paraId="5C568FA8" w14:textId="58B1F93B" w:rsidR="0047099F" w:rsidRPr="00E45F07" w:rsidRDefault="0047099F" w:rsidP="00E45F07">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Convenor, English Literary Society, 2012 onwards (except 2014). Organised three Literary Festivals. The first ever Literary Fest of the Department was held in 2012-2013.</w:t>
            </w:r>
          </w:p>
          <w:p w14:paraId="7FD20448" w14:textId="35C92B24" w:rsidR="0047099F" w:rsidRPr="00382FAA" w:rsidRDefault="0047099F" w:rsidP="0047099F">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Served as Head of the Department Member of the Appraisal/Selection Committee for College Teachers’ Award by the Delhi Government, 2106</w:t>
            </w:r>
            <w:r w:rsidR="00185709" w:rsidRPr="00382FAA">
              <w:rPr>
                <w:rFonts w:ascii="Times New Roman" w:hAnsi="Times New Roman" w:cs="Times New Roman"/>
                <w:sz w:val="24"/>
                <w:szCs w:val="24"/>
              </w:rPr>
              <w:t xml:space="preserve">, </w:t>
            </w:r>
          </w:p>
          <w:p w14:paraId="36FB3FB5" w14:textId="0ACCBF23" w:rsidR="003D1AEC" w:rsidRPr="00382FAA" w:rsidRDefault="00782ED7" w:rsidP="0047099F">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 xml:space="preserve">Co-ordinator: Add on course on </w:t>
            </w:r>
            <w:r w:rsidR="00E71707" w:rsidRPr="00382FAA">
              <w:rPr>
                <w:rFonts w:ascii="Times New Roman" w:hAnsi="Times New Roman" w:cs="Times New Roman"/>
                <w:sz w:val="24"/>
                <w:szCs w:val="24"/>
              </w:rPr>
              <w:t>Communication Skills and Personality Development</w:t>
            </w:r>
          </w:p>
          <w:p w14:paraId="2C0BCD9E" w14:textId="77777777" w:rsidR="00982603" w:rsidRPr="00382FAA" w:rsidRDefault="00982603" w:rsidP="00982603">
            <w:pPr>
              <w:pStyle w:val="ListParagraph"/>
              <w:numPr>
                <w:ilvl w:val="0"/>
                <w:numId w:val="1"/>
              </w:numPr>
              <w:rPr>
                <w:rFonts w:ascii="Times New Roman" w:hAnsi="Times New Roman" w:cs="Times New Roman"/>
                <w:sz w:val="24"/>
                <w:szCs w:val="24"/>
              </w:rPr>
            </w:pPr>
            <w:r w:rsidRPr="00382FAA">
              <w:rPr>
                <w:rFonts w:ascii="Times New Roman" w:hAnsi="Times New Roman" w:cs="Times New Roman"/>
                <w:sz w:val="24"/>
                <w:szCs w:val="24"/>
              </w:rPr>
              <w:t>Ongoing Research Project with Students of the College as Principal Investigator:</w:t>
            </w:r>
          </w:p>
          <w:p w14:paraId="11BCC104" w14:textId="1CB844FA" w:rsidR="0047099F" w:rsidRPr="00382FAA" w:rsidRDefault="00982603" w:rsidP="00982603">
            <w:pPr>
              <w:ind w:left="709"/>
              <w:rPr>
                <w:rFonts w:ascii="Times New Roman" w:hAnsi="Times New Roman" w:cs="Times New Roman"/>
                <w:sz w:val="24"/>
                <w:szCs w:val="24"/>
              </w:rPr>
            </w:pPr>
            <w:r w:rsidRPr="00382FAA">
              <w:rPr>
                <w:rFonts w:ascii="Times New Roman" w:hAnsi="Times New Roman" w:cs="Times New Roman"/>
                <w:sz w:val="24"/>
                <w:szCs w:val="24"/>
              </w:rPr>
              <w:t>Title:   A man’s world: Mapping the processes of masculinisation through the genre of the   bildungsroman</w:t>
            </w:r>
          </w:p>
          <w:p w14:paraId="643AF7B2" w14:textId="5CED21E6" w:rsidR="00FE5907" w:rsidRPr="00382FAA" w:rsidRDefault="00FE5907" w:rsidP="00FE5907">
            <w:pPr>
              <w:pStyle w:val="ListParagraph"/>
              <w:numPr>
                <w:ilvl w:val="0"/>
                <w:numId w:val="31"/>
              </w:numPr>
              <w:ind w:left="426" w:firstLine="0"/>
              <w:rPr>
                <w:rFonts w:ascii="Times New Roman" w:hAnsi="Times New Roman" w:cs="Times New Roman"/>
                <w:sz w:val="24"/>
                <w:szCs w:val="24"/>
              </w:rPr>
            </w:pPr>
            <w:r w:rsidRPr="00382FAA">
              <w:rPr>
                <w:rFonts w:ascii="Times New Roman" w:hAnsi="Times New Roman" w:cs="Times New Roman"/>
                <w:sz w:val="24"/>
                <w:szCs w:val="24"/>
              </w:rPr>
              <w:t>Convenor, Creative Writing</w:t>
            </w:r>
            <w:r w:rsidR="00982405">
              <w:rPr>
                <w:rFonts w:ascii="Times New Roman" w:hAnsi="Times New Roman" w:cs="Times New Roman"/>
                <w:sz w:val="24"/>
                <w:szCs w:val="24"/>
              </w:rPr>
              <w:t xml:space="preserve"> (2006-2009 and 2018 onwards)</w:t>
            </w:r>
          </w:p>
          <w:p w14:paraId="256DCD3F" w14:textId="0E05C837" w:rsidR="00FE5907" w:rsidRDefault="008D501A" w:rsidP="00FE5907">
            <w:pPr>
              <w:pStyle w:val="ListParagraph"/>
              <w:numPr>
                <w:ilvl w:val="0"/>
                <w:numId w:val="31"/>
              </w:numPr>
              <w:ind w:left="426" w:firstLine="0"/>
              <w:rPr>
                <w:rFonts w:ascii="Times New Roman" w:hAnsi="Times New Roman" w:cs="Times New Roman"/>
                <w:sz w:val="24"/>
                <w:szCs w:val="24"/>
              </w:rPr>
            </w:pPr>
            <w:r w:rsidRPr="00382FAA">
              <w:rPr>
                <w:rFonts w:ascii="Times New Roman" w:hAnsi="Times New Roman" w:cs="Times New Roman"/>
                <w:sz w:val="24"/>
                <w:szCs w:val="24"/>
              </w:rPr>
              <w:t>Member, CBCS Committee Kalindi College</w:t>
            </w:r>
          </w:p>
          <w:p w14:paraId="0EDEA692" w14:textId="27AA3A1A" w:rsidR="00982405" w:rsidRPr="00382FAA" w:rsidRDefault="00982405" w:rsidP="00FE5907">
            <w:pPr>
              <w:pStyle w:val="ListParagraph"/>
              <w:numPr>
                <w:ilvl w:val="0"/>
                <w:numId w:val="31"/>
              </w:numPr>
              <w:ind w:left="426" w:firstLine="0"/>
              <w:rPr>
                <w:rFonts w:ascii="Times New Roman" w:hAnsi="Times New Roman" w:cs="Times New Roman"/>
                <w:sz w:val="24"/>
                <w:szCs w:val="24"/>
              </w:rPr>
            </w:pPr>
            <w:r>
              <w:rPr>
                <w:rFonts w:ascii="Times New Roman" w:hAnsi="Times New Roman" w:cs="Times New Roman"/>
                <w:sz w:val="24"/>
                <w:szCs w:val="24"/>
              </w:rPr>
              <w:t>Convenor, Wall Magazine</w:t>
            </w:r>
          </w:p>
          <w:p w14:paraId="4CD183C0" w14:textId="77777777" w:rsidR="00FE5907" w:rsidRPr="00382FAA" w:rsidRDefault="00FE5907" w:rsidP="00982603">
            <w:pPr>
              <w:ind w:left="709"/>
              <w:rPr>
                <w:rFonts w:ascii="Times New Roman" w:hAnsi="Times New Roman" w:cs="Times New Roman"/>
                <w:sz w:val="24"/>
                <w:szCs w:val="24"/>
              </w:rPr>
            </w:pPr>
          </w:p>
          <w:p w14:paraId="114560F1" w14:textId="77777777" w:rsidR="0047099F" w:rsidRPr="00382FAA" w:rsidRDefault="0047099F" w:rsidP="00B95179">
            <w:pPr>
              <w:rPr>
                <w:rFonts w:ascii="Times New Roman" w:hAnsi="Times New Roman" w:cs="Times New Roman"/>
                <w:sz w:val="24"/>
                <w:szCs w:val="24"/>
              </w:rPr>
            </w:pPr>
          </w:p>
          <w:p w14:paraId="2DA4B0A7" w14:textId="77777777" w:rsidR="0047099F" w:rsidRPr="00382FAA" w:rsidRDefault="0047099F" w:rsidP="00B95179">
            <w:pPr>
              <w:rPr>
                <w:rFonts w:ascii="Times New Roman" w:hAnsi="Times New Roman" w:cs="Times New Roman"/>
                <w:sz w:val="24"/>
                <w:szCs w:val="24"/>
              </w:rPr>
            </w:pPr>
          </w:p>
          <w:p w14:paraId="2219CBDD" w14:textId="77777777" w:rsidR="0047099F" w:rsidRPr="00382FAA" w:rsidRDefault="0047099F" w:rsidP="00B95179">
            <w:pPr>
              <w:rPr>
                <w:rFonts w:ascii="Times New Roman" w:hAnsi="Times New Roman" w:cs="Times New Roman"/>
                <w:sz w:val="24"/>
                <w:szCs w:val="24"/>
              </w:rPr>
            </w:pPr>
          </w:p>
          <w:p w14:paraId="52AEA4EA" w14:textId="77777777" w:rsidR="0047099F" w:rsidRPr="00382FAA" w:rsidRDefault="0047099F" w:rsidP="00B95179">
            <w:pPr>
              <w:rPr>
                <w:rFonts w:ascii="Times New Roman" w:hAnsi="Times New Roman" w:cs="Times New Roman"/>
                <w:sz w:val="24"/>
                <w:szCs w:val="24"/>
              </w:rPr>
            </w:pPr>
          </w:p>
        </w:tc>
      </w:tr>
      <w:tr w:rsidR="0047099F" w:rsidRPr="00382FAA" w14:paraId="4097ADF4" w14:textId="77777777" w:rsidTr="00B95179">
        <w:tc>
          <w:tcPr>
            <w:tcW w:w="5000" w:type="pct"/>
            <w:gridSpan w:val="11"/>
          </w:tcPr>
          <w:p w14:paraId="523E7191"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t>Teaching Experiences (Subject/Courses taught)</w:t>
            </w:r>
          </w:p>
        </w:tc>
      </w:tr>
      <w:tr w:rsidR="0047099F" w:rsidRPr="00382FAA" w14:paraId="725B25D6" w14:textId="77777777" w:rsidTr="00B95179">
        <w:tc>
          <w:tcPr>
            <w:tcW w:w="5000" w:type="pct"/>
            <w:gridSpan w:val="11"/>
          </w:tcPr>
          <w:p w14:paraId="15F94129" w14:textId="77777777" w:rsidR="0047099F" w:rsidRPr="00382FAA" w:rsidRDefault="0047099F" w:rsidP="00B95179">
            <w:pPr>
              <w:rPr>
                <w:rFonts w:ascii="Times New Roman" w:hAnsi="Times New Roman" w:cs="Times New Roman"/>
                <w:sz w:val="24"/>
                <w:szCs w:val="24"/>
              </w:rPr>
            </w:pPr>
          </w:p>
          <w:p w14:paraId="16457B5E"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English Literature 5: Mrs Dalloway, Heart of Darkness, Sons and Lovers</w:t>
            </w:r>
          </w:p>
          <w:p w14:paraId="029A84D7" w14:textId="6CF7BE95"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British Romanticism</w:t>
            </w:r>
          </w:p>
          <w:p w14:paraId="7CE6EEB7"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17</w:t>
            </w:r>
            <w:r w:rsidRPr="00382FAA">
              <w:rPr>
                <w:rFonts w:ascii="Times New Roman" w:hAnsi="Times New Roman" w:cs="Times New Roman"/>
                <w:sz w:val="24"/>
                <w:szCs w:val="24"/>
                <w:vertAlign w:val="superscript"/>
              </w:rPr>
              <w:t>th</w:t>
            </w:r>
            <w:r w:rsidRPr="00382FAA">
              <w:rPr>
                <w:rFonts w:ascii="Times New Roman" w:hAnsi="Times New Roman" w:cs="Times New Roman"/>
                <w:sz w:val="24"/>
                <w:szCs w:val="24"/>
              </w:rPr>
              <w:t xml:space="preserve"> Century: Aphra </w:t>
            </w:r>
            <w:proofErr w:type="spellStart"/>
            <w:r w:rsidRPr="00382FAA">
              <w:rPr>
                <w:rFonts w:ascii="Times New Roman" w:hAnsi="Times New Roman" w:cs="Times New Roman"/>
                <w:sz w:val="24"/>
                <w:szCs w:val="24"/>
              </w:rPr>
              <w:t>Behn</w:t>
            </w:r>
            <w:proofErr w:type="spellEnd"/>
            <w:r w:rsidRPr="00382FAA">
              <w:rPr>
                <w:rFonts w:ascii="Times New Roman" w:hAnsi="Times New Roman" w:cs="Times New Roman"/>
                <w:sz w:val="24"/>
                <w:szCs w:val="24"/>
              </w:rPr>
              <w:t>, John Milton</w:t>
            </w:r>
          </w:p>
          <w:p w14:paraId="4260CEAE"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FYUP: European Classical Literature: Ovid, Plautus, Horace, Applied Language Course, Language Literature and Creativity</w:t>
            </w:r>
          </w:p>
          <w:p w14:paraId="16E5BEDB"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British Literature after 1960s: The French Lieutenant’s Woman</w:t>
            </w:r>
          </w:p>
          <w:p w14:paraId="06D7A2A4" w14:textId="4A6D03BB"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 xml:space="preserve">FYUP: European Realism: </w:t>
            </w:r>
          </w:p>
          <w:p w14:paraId="19872135"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Individual and Society</w:t>
            </w:r>
          </w:p>
          <w:p w14:paraId="7011A77F"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Forms of Popular Fiction: From Russia with Love</w:t>
            </w:r>
          </w:p>
          <w:p w14:paraId="7053AAA5" w14:textId="77777777" w:rsidR="00B7063A" w:rsidRPr="00382FAA" w:rsidRDefault="00B7063A"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FYUP: Language Literature and Creativity</w:t>
            </w:r>
          </w:p>
          <w:p w14:paraId="54C6715A"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BA Programme 1</w:t>
            </w:r>
            <w:r w:rsidRPr="00382FAA">
              <w:rPr>
                <w:rFonts w:ascii="Times New Roman" w:hAnsi="Times New Roman" w:cs="Times New Roman"/>
                <w:sz w:val="24"/>
                <w:szCs w:val="24"/>
                <w:vertAlign w:val="superscript"/>
              </w:rPr>
              <w:t>st</w:t>
            </w:r>
            <w:r w:rsidRPr="00382FAA">
              <w:rPr>
                <w:rFonts w:ascii="Times New Roman" w:hAnsi="Times New Roman" w:cs="Times New Roman"/>
                <w:sz w:val="24"/>
                <w:szCs w:val="24"/>
              </w:rPr>
              <w:t xml:space="preserve"> Year English B</w:t>
            </w:r>
          </w:p>
          <w:p w14:paraId="5BF77BCF" w14:textId="77777777" w:rsidR="0047099F" w:rsidRPr="00382FAA" w:rsidRDefault="0047099F"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BA Programme 2</w:t>
            </w:r>
            <w:r w:rsidRPr="00382FAA">
              <w:rPr>
                <w:rFonts w:ascii="Times New Roman" w:hAnsi="Times New Roman" w:cs="Times New Roman"/>
                <w:sz w:val="24"/>
                <w:szCs w:val="24"/>
                <w:vertAlign w:val="superscript"/>
              </w:rPr>
              <w:t>nd</w:t>
            </w:r>
            <w:r w:rsidRPr="00382FAA">
              <w:rPr>
                <w:rFonts w:ascii="Times New Roman" w:hAnsi="Times New Roman" w:cs="Times New Roman"/>
                <w:sz w:val="24"/>
                <w:szCs w:val="24"/>
              </w:rPr>
              <w:t xml:space="preserve"> Year English A</w:t>
            </w:r>
          </w:p>
          <w:p w14:paraId="4055A68A" w14:textId="54B285E9" w:rsidR="00B7063A" w:rsidRPr="00382FAA" w:rsidRDefault="00B7063A"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AECC</w:t>
            </w:r>
          </w:p>
          <w:p w14:paraId="5FC81050" w14:textId="6C104D2D" w:rsidR="005C2960" w:rsidRDefault="005C2960" w:rsidP="0047099F">
            <w:pPr>
              <w:pStyle w:val="ListParagraph"/>
              <w:numPr>
                <w:ilvl w:val="0"/>
                <w:numId w:val="2"/>
              </w:numPr>
              <w:rPr>
                <w:rFonts w:ascii="Times New Roman" w:hAnsi="Times New Roman" w:cs="Times New Roman"/>
                <w:sz w:val="24"/>
                <w:szCs w:val="24"/>
              </w:rPr>
            </w:pPr>
            <w:r w:rsidRPr="00382FAA">
              <w:rPr>
                <w:rFonts w:ascii="Times New Roman" w:hAnsi="Times New Roman" w:cs="Times New Roman"/>
                <w:sz w:val="24"/>
                <w:szCs w:val="24"/>
              </w:rPr>
              <w:t>Partition Literature</w:t>
            </w:r>
          </w:p>
          <w:p w14:paraId="486DA8CA" w14:textId="6C4FCE19" w:rsidR="006E203F" w:rsidRDefault="006E203F" w:rsidP="004709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Nineteenth Century European Realism</w:t>
            </w:r>
          </w:p>
          <w:p w14:paraId="4CA29090" w14:textId="5EB67FA4" w:rsidR="006E203F" w:rsidRPr="00382FAA" w:rsidRDefault="006E203F" w:rsidP="004709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Language Through Literature</w:t>
            </w:r>
          </w:p>
          <w:p w14:paraId="30E2DD04" w14:textId="77777777" w:rsidR="0047099F" w:rsidRPr="00382FAA" w:rsidRDefault="0047099F" w:rsidP="00B95179">
            <w:pPr>
              <w:pStyle w:val="ListParagraph"/>
              <w:rPr>
                <w:rFonts w:ascii="Times New Roman" w:hAnsi="Times New Roman" w:cs="Times New Roman"/>
                <w:sz w:val="24"/>
                <w:szCs w:val="24"/>
              </w:rPr>
            </w:pPr>
          </w:p>
          <w:p w14:paraId="0A45B6FA" w14:textId="77777777" w:rsidR="0047099F" w:rsidRPr="00382FAA" w:rsidRDefault="0047099F" w:rsidP="00B95179">
            <w:pPr>
              <w:rPr>
                <w:rFonts w:ascii="Times New Roman" w:hAnsi="Times New Roman" w:cs="Times New Roman"/>
                <w:sz w:val="24"/>
                <w:szCs w:val="24"/>
              </w:rPr>
            </w:pPr>
          </w:p>
          <w:p w14:paraId="2F89441A" w14:textId="77777777" w:rsidR="0047099F" w:rsidRPr="00382FAA" w:rsidRDefault="0047099F" w:rsidP="00B95179">
            <w:pPr>
              <w:rPr>
                <w:rFonts w:ascii="Times New Roman" w:hAnsi="Times New Roman" w:cs="Times New Roman"/>
                <w:sz w:val="24"/>
                <w:szCs w:val="24"/>
              </w:rPr>
            </w:pPr>
          </w:p>
          <w:p w14:paraId="40066486" w14:textId="77777777" w:rsidR="0047099F" w:rsidRPr="00382FAA" w:rsidRDefault="0047099F" w:rsidP="00B95179">
            <w:pPr>
              <w:rPr>
                <w:rFonts w:ascii="Times New Roman" w:hAnsi="Times New Roman" w:cs="Times New Roman"/>
                <w:sz w:val="24"/>
                <w:szCs w:val="24"/>
              </w:rPr>
            </w:pPr>
          </w:p>
          <w:p w14:paraId="504B42AB" w14:textId="77777777" w:rsidR="0047099F" w:rsidRPr="00382FAA" w:rsidRDefault="0047099F" w:rsidP="00B95179">
            <w:pPr>
              <w:rPr>
                <w:rFonts w:ascii="Times New Roman" w:hAnsi="Times New Roman" w:cs="Times New Roman"/>
                <w:sz w:val="24"/>
                <w:szCs w:val="24"/>
              </w:rPr>
            </w:pPr>
          </w:p>
          <w:p w14:paraId="724979BA" w14:textId="77777777" w:rsidR="0047099F" w:rsidRPr="00382FAA" w:rsidRDefault="0047099F" w:rsidP="00B95179">
            <w:pPr>
              <w:rPr>
                <w:rFonts w:ascii="Times New Roman" w:hAnsi="Times New Roman" w:cs="Times New Roman"/>
                <w:sz w:val="24"/>
                <w:szCs w:val="24"/>
              </w:rPr>
            </w:pPr>
          </w:p>
          <w:p w14:paraId="07CFCC16" w14:textId="77777777" w:rsidR="0047099F" w:rsidRPr="00382FAA" w:rsidRDefault="0047099F" w:rsidP="00B95179">
            <w:pPr>
              <w:rPr>
                <w:rFonts w:ascii="Times New Roman" w:hAnsi="Times New Roman" w:cs="Times New Roman"/>
                <w:sz w:val="24"/>
                <w:szCs w:val="24"/>
              </w:rPr>
            </w:pPr>
          </w:p>
          <w:p w14:paraId="49D510AE" w14:textId="77777777" w:rsidR="0047099F" w:rsidRPr="00382FAA" w:rsidRDefault="0047099F" w:rsidP="00B95179">
            <w:pPr>
              <w:rPr>
                <w:rFonts w:ascii="Times New Roman" w:hAnsi="Times New Roman" w:cs="Times New Roman"/>
                <w:sz w:val="24"/>
                <w:szCs w:val="24"/>
              </w:rPr>
            </w:pPr>
          </w:p>
          <w:p w14:paraId="0DEDAEE4" w14:textId="77777777" w:rsidR="0047099F" w:rsidRPr="00382FAA" w:rsidRDefault="0047099F" w:rsidP="00B95179">
            <w:pPr>
              <w:rPr>
                <w:rFonts w:ascii="Times New Roman" w:hAnsi="Times New Roman" w:cs="Times New Roman"/>
                <w:sz w:val="24"/>
                <w:szCs w:val="24"/>
              </w:rPr>
            </w:pPr>
          </w:p>
        </w:tc>
      </w:tr>
      <w:tr w:rsidR="0047099F" w:rsidRPr="00382FAA" w14:paraId="55E3DE88" w14:textId="77777777" w:rsidTr="00B95179">
        <w:tc>
          <w:tcPr>
            <w:tcW w:w="5000" w:type="pct"/>
            <w:gridSpan w:val="11"/>
          </w:tcPr>
          <w:p w14:paraId="2DC767BF"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lastRenderedPageBreak/>
              <w:t>Research Guidance</w:t>
            </w:r>
            <w:r w:rsidR="00E61B84" w:rsidRPr="00382FAA">
              <w:rPr>
                <w:rFonts w:ascii="Times New Roman" w:eastAsia="Calibri" w:hAnsi="Times New Roman" w:cs="Times New Roman"/>
                <w:b/>
                <w:position w:val="1"/>
                <w:sz w:val="24"/>
                <w:szCs w:val="24"/>
              </w:rPr>
              <w:t xml:space="preserve"> NA</w:t>
            </w:r>
          </w:p>
        </w:tc>
      </w:tr>
      <w:tr w:rsidR="0047099F" w:rsidRPr="00382FAA" w14:paraId="0CB50802" w14:textId="77777777" w:rsidTr="00B95179">
        <w:tc>
          <w:tcPr>
            <w:tcW w:w="5000" w:type="pct"/>
            <w:gridSpan w:val="11"/>
          </w:tcPr>
          <w:p w14:paraId="21DCE093" w14:textId="77777777" w:rsidR="0047099F" w:rsidRPr="00382FAA" w:rsidRDefault="0047099F" w:rsidP="00B95179">
            <w:pPr>
              <w:rPr>
                <w:rFonts w:ascii="Times New Roman" w:hAnsi="Times New Roman" w:cs="Times New Roman"/>
                <w:sz w:val="24"/>
                <w:szCs w:val="24"/>
              </w:rPr>
            </w:pPr>
          </w:p>
          <w:p w14:paraId="31A020B9" w14:textId="00E06302" w:rsidR="0047099F" w:rsidRPr="00382FAA" w:rsidRDefault="008D0250" w:rsidP="00F4352E">
            <w:pPr>
              <w:pStyle w:val="ListParagraph"/>
              <w:numPr>
                <w:ilvl w:val="0"/>
                <w:numId w:val="29"/>
              </w:numPr>
              <w:rPr>
                <w:rFonts w:ascii="Times New Roman" w:hAnsi="Times New Roman" w:cs="Times New Roman"/>
                <w:sz w:val="24"/>
                <w:szCs w:val="24"/>
              </w:rPr>
            </w:pPr>
            <w:r w:rsidRPr="00382FAA">
              <w:rPr>
                <w:rFonts w:ascii="Times New Roman" w:hAnsi="Times New Roman" w:cs="Times New Roman"/>
                <w:sz w:val="24"/>
                <w:szCs w:val="24"/>
              </w:rPr>
              <w:t xml:space="preserve">Published Book: </w:t>
            </w:r>
            <w:r w:rsidR="00AD1F52" w:rsidRPr="00382FAA">
              <w:rPr>
                <w:rFonts w:ascii="Times New Roman" w:hAnsi="Times New Roman" w:cs="Times New Roman"/>
                <w:i/>
                <w:sz w:val="24"/>
                <w:szCs w:val="24"/>
              </w:rPr>
              <w:t>In the Land of Buried Tongues:</w:t>
            </w:r>
            <w:r w:rsidR="00944A44" w:rsidRPr="00382FAA">
              <w:rPr>
                <w:rFonts w:ascii="Times New Roman" w:hAnsi="Times New Roman" w:cs="Times New Roman"/>
                <w:i/>
                <w:sz w:val="24"/>
                <w:szCs w:val="24"/>
              </w:rPr>
              <w:t xml:space="preserve"> </w:t>
            </w:r>
            <w:r w:rsidR="00AD1F52" w:rsidRPr="00382FAA">
              <w:rPr>
                <w:rFonts w:ascii="Times New Roman" w:hAnsi="Times New Roman" w:cs="Times New Roman"/>
                <w:i/>
                <w:sz w:val="24"/>
                <w:szCs w:val="24"/>
              </w:rPr>
              <w:t xml:space="preserve">Testimonies and Literary Narratives of the War of Liberation of 1971. </w:t>
            </w:r>
            <w:r w:rsidR="00AD1F52" w:rsidRPr="00382FAA">
              <w:rPr>
                <w:rFonts w:ascii="Times New Roman" w:hAnsi="Times New Roman" w:cs="Times New Roman"/>
                <w:sz w:val="24"/>
                <w:szCs w:val="24"/>
              </w:rPr>
              <w:t>New Delhi: Oxford University Press, 2017 (</w:t>
            </w:r>
            <w:r w:rsidRPr="00382FAA">
              <w:rPr>
                <w:rFonts w:ascii="Times New Roman" w:hAnsi="Times New Roman" w:cs="Times New Roman"/>
                <w:sz w:val="24"/>
                <w:szCs w:val="24"/>
              </w:rPr>
              <w:t>August</w:t>
            </w:r>
            <w:r w:rsidR="00AD1F52" w:rsidRPr="00382FAA">
              <w:rPr>
                <w:rFonts w:ascii="Times New Roman" w:hAnsi="Times New Roman" w:cs="Times New Roman"/>
                <w:sz w:val="24"/>
                <w:szCs w:val="24"/>
              </w:rPr>
              <w:t>)</w:t>
            </w:r>
          </w:p>
          <w:p w14:paraId="3B42FBA0" w14:textId="4746C6F8" w:rsidR="00F4352E" w:rsidRPr="00382FAA" w:rsidRDefault="00F4352E" w:rsidP="00F4352E">
            <w:pPr>
              <w:pStyle w:val="ListParagraph"/>
              <w:numPr>
                <w:ilvl w:val="0"/>
                <w:numId w:val="29"/>
              </w:numPr>
              <w:rPr>
                <w:rFonts w:ascii="Times New Roman" w:hAnsi="Times New Roman" w:cs="Times New Roman"/>
                <w:sz w:val="24"/>
                <w:szCs w:val="24"/>
              </w:rPr>
            </w:pPr>
            <w:r w:rsidRPr="00382FAA">
              <w:rPr>
                <w:rFonts w:ascii="Times New Roman" w:hAnsi="Times New Roman" w:cs="Times New Roman"/>
                <w:sz w:val="24"/>
                <w:szCs w:val="24"/>
              </w:rPr>
              <w:t xml:space="preserve">Das, Chaity. (2018) "The War and its Afterlife in Bangladesh: Of Secularism, Faith and Estranged Siblings". Eds. </w:t>
            </w:r>
            <w:proofErr w:type="spellStart"/>
            <w:r w:rsidRPr="00382FAA">
              <w:rPr>
                <w:rFonts w:ascii="Times New Roman" w:hAnsi="Times New Roman" w:cs="Times New Roman"/>
                <w:sz w:val="24"/>
                <w:szCs w:val="24"/>
              </w:rPr>
              <w:t>Khurshed</w:t>
            </w:r>
            <w:proofErr w:type="spellEnd"/>
            <w:r w:rsidRPr="00382FAA">
              <w:rPr>
                <w:rFonts w:ascii="Times New Roman" w:hAnsi="Times New Roman" w:cs="Times New Roman"/>
                <w:sz w:val="24"/>
                <w:szCs w:val="24"/>
              </w:rPr>
              <w:t xml:space="preserve"> Alam. Bangladesh: Economic, Social and Political Issues. New York: Nova Science Publishers. November, 2018</w:t>
            </w:r>
          </w:p>
          <w:p w14:paraId="4963A5C4" w14:textId="77777777" w:rsidR="00F4352E" w:rsidRPr="00382FAA" w:rsidRDefault="00F4352E" w:rsidP="00B95179">
            <w:pPr>
              <w:rPr>
                <w:rFonts w:ascii="Times New Roman" w:hAnsi="Times New Roman" w:cs="Times New Roman"/>
                <w:sz w:val="24"/>
                <w:szCs w:val="24"/>
              </w:rPr>
            </w:pPr>
          </w:p>
          <w:p w14:paraId="67143152" w14:textId="77777777" w:rsidR="0047099F" w:rsidRPr="00382FAA" w:rsidRDefault="0047099F" w:rsidP="00B95179">
            <w:pPr>
              <w:rPr>
                <w:rFonts w:ascii="Times New Roman" w:hAnsi="Times New Roman" w:cs="Times New Roman"/>
                <w:sz w:val="24"/>
                <w:szCs w:val="24"/>
              </w:rPr>
            </w:pPr>
          </w:p>
        </w:tc>
      </w:tr>
      <w:tr w:rsidR="0047099F" w:rsidRPr="00382FAA" w14:paraId="787C662B" w14:textId="77777777" w:rsidTr="00B95179">
        <w:tc>
          <w:tcPr>
            <w:tcW w:w="5000" w:type="pct"/>
            <w:gridSpan w:val="11"/>
          </w:tcPr>
          <w:p w14:paraId="1800F9D0"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t>Publication (Peer Reviewed/Indexed Journals)</w:t>
            </w:r>
          </w:p>
        </w:tc>
      </w:tr>
      <w:tr w:rsidR="0047099F" w:rsidRPr="00382FAA" w14:paraId="4FA4599F" w14:textId="77777777" w:rsidTr="00B95179">
        <w:tc>
          <w:tcPr>
            <w:tcW w:w="800" w:type="pct"/>
          </w:tcPr>
          <w:p w14:paraId="57687602" w14:textId="77777777" w:rsidR="0047099F" w:rsidRPr="00382FAA" w:rsidRDefault="0047099F" w:rsidP="00B95179">
            <w:pPr>
              <w:rPr>
                <w:rFonts w:ascii="Times New Roman" w:eastAsia="Calibri" w:hAnsi="Times New Roman" w:cs="Times New Roman"/>
                <w:b/>
                <w:position w:val="1"/>
                <w:sz w:val="24"/>
                <w:szCs w:val="24"/>
              </w:rPr>
            </w:pPr>
            <w:r w:rsidRPr="00382FAA">
              <w:rPr>
                <w:rFonts w:ascii="Times New Roman" w:eastAsia="Calibri" w:hAnsi="Times New Roman" w:cs="Times New Roman"/>
                <w:b/>
                <w:position w:val="1"/>
                <w:sz w:val="24"/>
                <w:szCs w:val="24"/>
              </w:rPr>
              <w:t>Year of Publication</w:t>
            </w:r>
          </w:p>
        </w:tc>
        <w:tc>
          <w:tcPr>
            <w:tcW w:w="2072" w:type="pct"/>
            <w:gridSpan w:val="5"/>
          </w:tcPr>
          <w:p w14:paraId="28A8071F" w14:textId="77777777" w:rsidR="0047099F" w:rsidRPr="00382FAA" w:rsidRDefault="0047099F" w:rsidP="00B95179">
            <w:pPr>
              <w:rPr>
                <w:rFonts w:ascii="Times New Roman" w:hAnsi="Times New Roman" w:cs="Times New Roman"/>
                <w:b/>
                <w:sz w:val="24"/>
                <w:szCs w:val="24"/>
              </w:rPr>
            </w:pPr>
            <w:r w:rsidRPr="00382FAA">
              <w:rPr>
                <w:rFonts w:ascii="Times New Roman" w:hAnsi="Times New Roman" w:cs="Times New Roman"/>
                <w:b/>
                <w:sz w:val="24"/>
                <w:szCs w:val="24"/>
              </w:rPr>
              <w:t xml:space="preserve">Title </w:t>
            </w:r>
          </w:p>
          <w:p w14:paraId="5D840444" w14:textId="6E9D6E94" w:rsidR="00F6358C" w:rsidRPr="00382FAA" w:rsidRDefault="00F6358C" w:rsidP="00B95179">
            <w:pPr>
              <w:rPr>
                <w:rFonts w:ascii="Times New Roman" w:hAnsi="Times New Roman" w:cs="Times New Roman"/>
                <w:b/>
                <w:sz w:val="24"/>
                <w:szCs w:val="24"/>
              </w:rPr>
            </w:pPr>
          </w:p>
        </w:tc>
        <w:tc>
          <w:tcPr>
            <w:tcW w:w="1328" w:type="pct"/>
            <w:gridSpan w:val="4"/>
          </w:tcPr>
          <w:p w14:paraId="2CA480DE" w14:textId="77777777" w:rsidR="0047099F" w:rsidRPr="00382FAA" w:rsidRDefault="0047099F" w:rsidP="00B95179">
            <w:pPr>
              <w:rPr>
                <w:rFonts w:ascii="Times New Roman" w:hAnsi="Times New Roman" w:cs="Times New Roman"/>
                <w:b/>
                <w:sz w:val="24"/>
                <w:szCs w:val="24"/>
              </w:rPr>
            </w:pPr>
            <w:r w:rsidRPr="00382FAA">
              <w:rPr>
                <w:rFonts w:ascii="Times New Roman" w:hAnsi="Times New Roman" w:cs="Times New Roman"/>
                <w:b/>
                <w:sz w:val="24"/>
                <w:szCs w:val="24"/>
              </w:rPr>
              <w:t xml:space="preserve">Journal (Name of the journal. Vol Issue ISSN) </w:t>
            </w:r>
          </w:p>
        </w:tc>
        <w:tc>
          <w:tcPr>
            <w:tcW w:w="800" w:type="pct"/>
          </w:tcPr>
          <w:p w14:paraId="3DF08829" w14:textId="77777777" w:rsidR="0047099F" w:rsidRPr="00382FAA" w:rsidRDefault="0047099F" w:rsidP="00B95179">
            <w:pPr>
              <w:rPr>
                <w:rFonts w:ascii="Times New Roman" w:hAnsi="Times New Roman" w:cs="Times New Roman"/>
                <w:b/>
                <w:sz w:val="24"/>
                <w:szCs w:val="24"/>
              </w:rPr>
            </w:pPr>
            <w:r w:rsidRPr="00382FAA">
              <w:rPr>
                <w:rFonts w:ascii="Times New Roman" w:hAnsi="Times New Roman" w:cs="Times New Roman"/>
                <w:b/>
                <w:sz w:val="24"/>
                <w:szCs w:val="24"/>
              </w:rPr>
              <w:t>Co-Author</w:t>
            </w:r>
          </w:p>
        </w:tc>
      </w:tr>
      <w:tr w:rsidR="0047099F" w:rsidRPr="00382FAA" w14:paraId="426E3835" w14:textId="77777777" w:rsidTr="00B95179">
        <w:tc>
          <w:tcPr>
            <w:tcW w:w="800" w:type="pct"/>
          </w:tcPr>
          <w:p w14:paraId="6F0F0299"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position w:val="1"/>
                <w:sz w:val="24"/>
                <w:szCs w:val="24"/>
              </w:rPr>
              <w:t>2008</w:t>
            </w:r>
          </w:p>
        </w:tc>
        <w:tc>
          <w:tcPr>
            <w:tcW w:w="2072" w:type="pct"/>
            <w:gridSpan w:val="5"/>
          </w:tcPr>
          <w:p w14:paraId="2DE39F9E"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 xml:space="preserve">Two or three things I know about </w:t>
            </w:r>
            <w:proofErr w:type="spellStart"/>
            <w:r w:rsidRPr="00382FAA">
              <w:rPr>
                <w:rFonts w:ascii="Times New Roman" w:hAnsi="Times New Roman" w:cs="Times New Roman"/>
                <w:sz w:val="24"/>
                <w:szCs w:val="24"/>
              </w:rPr>
              <w:t>Qurratulain</w:t>
            </w:r>
            <w:proofErr w:type="spellEnd"/>
            <w:r w:rsidRPr="00382FAA">
              <w:rPr>
                <w:rFonts w:ascii="Times New Roman" w:hAnsi="Times New Roman" w:cs="Times New Roman"/>
                <w:sz w:val="24"/>
                <w:szCs w:val="24"/>
              </w:rPr>
              <w:t xml:space="preserve"> </w:t>
            </w:r>
            <w:proofErr w:type="spellStart"/>
            <w:r w:rsidRPr="00382FAA">
              <w:rPr>
                <w:rFonts w:ascii="Times New Roman" w:hAnsi="Times New Roman" w:cs="Times New Roman"/>
                <w:sz w:val="24"/>
                <w:szCs w:val="24"/>
              </w:rPr>
              <w:t>Hyder</w:t>
            </w:r>
            <w:proofErr w:type="spellEnd"/>
          </w:p>
        </w:tc>
        <w:tc>
          <w:tcPr>
            <w:tcW w:w="1328" w:type="pct"/>
            <w:gridSpan w:val="4"/>
          </w:tcPr>
          <w:p w14:paraId="106F49F1"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 xml:space="preserve">JSL.2008. </w:t>
            </w:r>
            <w:r w:rsidRPr="00382FAA">
              <w:rPr>
                <w:rStyle w:val="Emphasis"/>
                <w:rFonts w:ascii="Times New Roman" w:hAnsi="Times New Roman" w:cs="Times New Roman"/>
                <w:color w:val="444444"/>
                <w:sz w:val="24"/>
                <w:szCs w:val="24"/>
                <w:shd w:val="clear" w:color="auto" w:fill="FFFFFF"/>
              </w:rPr>
              <w:t>ISSN</w:t>
            </w:r>
            <w:r w:rsidRPr="00382FAA">
              <w:rPr>
                <w:rStyle w:val="apple-converted-space"/>
                <w:rFonts w:ascii="Times New Roman" w:hAnsi="Times New Roman" w:cs="Times New Roman"/>
                <w:color w:val="545454"/>
                <w:sz w:val="24"/>
                <w:szCs w:val="24"/>
                <w:shd w:val="clear" w:color="auto" w:fill="FFFFFF"/>
              </w:rPr>
              <w:t> </w:t>
            </w:r>
            <w:r w:rsidRPr="00382FAA">
              <w:rPr>
                <w:rFonts w:ascii="Times New Roman" w:hAnsi="Times New Roman" w:cs="Times New Roman"/>
                <w:color w:val="545454"/>
                <w:sz w:val="24"/>
                <w:szCs w:val="24"/>
                <w:shd w:val="clear" w:color="auto" w:fill="FFFFFF"/>
              </w:rPr>
              <w:t>0972-9682</w:t>
            </w:r>
          </w:p>
        </w:tc>
        <w:tc>
          <w:tcPr>
            <w:tcW w:w="800" w:type="pct"/>
          </w:tcPr>
          <w:p w14:paraId="1874585A"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NA</w:t>
            </w:r>
          </w:p>
        </w:tc>
      </w:tr>
      <w:tr w:rsidR="0047099F" w:rsidRPr="00382FAA" w14:paraId="423B63B8" w14:textId="77777777" w:rsidTr="00B95179">
        <w:tc>
          <w:tcPr>
            <w:tcW w:w="800" w:type="pct"/>
          </w:tcPr>
          <w:p w14:paraId="196F15FC"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position w:val="1"/>
                <w:sz w:val="24"/>
                <w:szCs w:val="24"/>
              </w:rPr>
              <w:t>2009</w:t>
            </w:r>
          </w:p>
        </w:tc>
        <w:tc>
          <w:tcPr>
            <w:tcW w:w="2072" w:type="pct"/>
            <w:gridSpan w:val="5"/>
          </w:tcPr>
          <w:p w14:paraId="55AB1806"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Is Vengeance Mine?</w:t>
            </w:r>
          </w:p>
        </w:tc>
        <w:tc>
          <w:tcPr>
            <w:tcW w:w="1328" w:type="pct"/>
            <w:gridSpan w:val="4"/>
          </w:tcPr>
          <w:p w14:paraId="1FC56FDB"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Intersections. ISSN 1440</w:t>
            </w:r>
          </w:p>
        </w:tc>
        <w:tc>
          <w:tcPr>
            <w:tcW w:w="800" w:type="pct"/>
          </w:tcPr>
          <w:p w14:paraId="7460D795"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NA</w:t>
            </w:r>
          </w:p>
        </w:tc>
      </w:tr>
      <w:tr w:rsidR="0047099F" w:rsidRPr="00382FAA" w14:paraId="1B8CC3FB" w14:textId="77777777" w:rsidTr="00B95179">
        <w:tc>
          <w:tcPr>
            <w:tcW w:w="800" w:type="pct"/>
          </w:tcPr>
          <w:p w14:paraId="7B6D5598"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position w:val="1"/>
                <w:sz w:val="24"/>
                <w:szCs w:val="24"/>
              </w:rPr>
              <w:t>2010</w:t>
            </w:r>
          </w:p>
        </w:tc>
        <w:tc>
          <w:tcPr>
            <w:tcW w:w="2072" w:type="pct"/>
            <w:gridSpan w:val="5"/>
          </w:tcPr>
          <w:p w14:paraId="2C799A90"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Review of Lesbian Voices</w:t>
            </w:r>
          </w:p>
        </w:tc>
        <w:tc>
          <w:tcPr>
            <w:tcW w:w="1328" w:type="pct"/>
            <w:gridSpan w:val="4"/>
          </w:tcPr>
          <w:p w14:paraId="502B40FB"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South Asian Ensemble. Winter Vol 1.2</w:t>
            </w:r>
          </w:p>
        </w:tc>
        <w:tc>
          <w:tcPr>
            <w:tcW w:w="800" w:type="pct"/>
          </w:tcPr>
          <w:p w14:paraId="2668BFA4"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NA</w:t>
            </w:r>
          </w:p>
        </w:tc>
      </w:tr>
      <w:tr w:rsidR="0047099F" w:rsidRPr="00382FAA" w14:paraId="39997CD8" w14:textId="77777777" w:rsidTr="00B95179">
        <w:tc>
          <w:tcPr>
            <w:tcW w:w="800" w:type="pct"/>
          </w:tcPr>
          <w:p w14:paraId="02474004"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position w:val="1"/>
                <w:sz w:val="24"/>
                <w:szCs w:val="24"/>
              </w:rPr>
              <w:t>2013</w:t>
            </w:r>
          </w:p>
        </w:tc>
        <w:tc>
          <w:tcPr>
            <w:tcW w:w="2072" w:type="pct"/>
            <w:gridSpan w:val="5"/>
          </w:tcPr>
          <w:p w14:paraId="026F860A"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Review of “National Identities in Pakistan:</w:t>
            </w:r>
            <w:r w:rsidRPr="00382FAA">
              <w:rPr>
                <w:rFonts w:ascii="Times New Roman" w:hAnsi="Times New Roman" w:cs="Times New Roman"/>
                <w:i/>
                <w:iCs/>
                <w:color w:val="000000"/>
                <w:sz w:val="24"/>
                <w:szCs w:val="24"/>
                <w:shd w:val="clear" w:color="auto" w:fill="FFFFFF"/>
              </w:rPr>
              <w:t xml:space="preserve"> The 1971 War in Contemporary Pakistani Fiction</w:t>
            </w:r>
            <w:r w:rsidRPr="00382FAA">
              <w:rPr>
                <w:rStyle w:val="apple-converted-space"/>
                <w:rFonts w:ascii="Times New Roman" w:hAnsi="Times New Roman" w:cs="Times New Roman"/>
                <w:i/>
                <w:iCs/>
                <w:color w:val="000000"/>
                <w:sz w:val="24"/>
                <w:szCs w:val="24"/>
                <w:shd w:val="clear" w:color="auto" w:fill="FFFFFF"/>
              </w:rPr>
              <w:t> </w:t>
            </w:r>
            <w:r w:rsidRPr="00382FAA">
              <w:rPr>
                <w:rFonts w:ascii="Times New Roman" w:hAnsi="Times New Roman" w:cs="Times New Roman"/>
                <w:color w:val="000000"/>
                <w:sz w:val="24"/>
                <w:szCs w:val="24"/>
                <w:shd w:val="clear" w:color="auto" w:fill="FFFFFF"/>
              </w:rPr>
              <w:t xml:space="preserve">by Cara </w:t>
            </w:r>
            <w:proofErr w:type="spellStart"/>
            <w:r w:rsidRPr="00382FAA">
              <w:rPr>
                <w:rFonts w:ascii="Times New Roman" w:hAnsi="Times New Roman" w:cs="Times New Roman"/>
                <w:color w:val="000000"/>
                <w:sz w:val="24"/>
                <w:szCs w:val="24"/>
                <w:shd w:val="clear" w:color="auto" w:fill="FFFFFF"/>
              </w:rPr>
              <w:t>Cilano</w:t>
            </w:r>
            <w:proofErr w:type="spellEnd"/>
            <w:r w:rsidRPr="00382FAA">
              <w:rPr>
                <w:rFonts w:ascii="Times New Roman" w:hAnsi="Times New Roman" w:cs="Times New Roman"/>
                <w:color w:val="000000"/>
                <w:sz w:val="24"/>
                <w:szCs w:val="24"/>
                <w:shd w:val="clear" w:color="auto" w:fill="FFFFFF"/>
              </w:rPr>
              <w:t>.</w:t>
            </w:r>
            <w:r w:rsidRPr="00382FAA">
              <w:rPr>
                <w:rStyle w:val="apple-converted-space"/>
                <w:rFonts w:ascii="Times New Roman" w:hAnsi="Times New Roman" w:cs="Times New Roman"/>
                <w:color w:val="000000"/>
                <w:sz w:val="24"/>
                <w:szCs w:val="24"/>
                <w:shd w:val="clear" w:color="auto" w:fill="FFFFFF"/>
              </w:rPr>
              <w:t> </w:t>
            </w:r>
          </w:p>
        </w:tc>
        <w:tc>
          <w:tcPr>
            <w:tcW w:w="1328" w:type="pct"/>
            <w:gridSpan w:val="4"/>
          </w:tcPr>
          <w:p w14:paraId="0B75E409" w14:textId="77777777" w:rsidR="0047099F" w:rsidRPr="00382FAA" w:rsidRDefault="0047099F" w:rsidP="00B95179">
            <w:pPr>
              <w:rPr>
                <w:rFonts w:ascii="Times New Roman" w:hAnsi="Times New Roman" w:cs="Times New Roman"/>
                <w:color w:val="000000"/>
                <w:sz w:val="24"/>
                <w:szCs w:val="24"/>
                <w:shd w:val="clear" w:color="auto" w:fill="FFFFFF"/>
              </w:rPr>
            </w:pPr>
            <w:r w:rsidRPr="00382FAA">
              <w:rPr>
                <w:rFonts w:ascii="Times New Roman" w:hAnsi="Times New Roman" w:cs="Times New Roman"/>
                <w:color w:val="000000"/>
                <w:sz w:val="24"/>
                <w:szCs w:val="24"/>
                <w:shd w:val="clear" w:color="auto" w:fill="FFFFFF"/>
              </w:rPr>
              <w:t>Social Change. Vol 42.4.</w:t>
            </w:r>
          </w:p>
          <w:p w14:paraId="44B9F2CC" w14:textId="77777777" w:rsidR="0047099F" w:rsidRPr="00382FAA" w:rsidRDefault="0047099F" w:rsidP="00B95179">
            <w:pPr>
              <w:rPr>
                <w:rFonts w:ascii="Times New Roman" w:hAnsi="Times New Roman" w:cs="Times New Roman"/>
                <w:sz w:val="24"/>
                <w:szCs w:val="24"/>
              </w:rPr>
            </w:pPr>
            <w:r w:rsidRPr="00382FAA">
              <w:rPr>
                <w:rStyle w:val="Strong"/>
                <w:rFonts w:ascii="Times New Roman" w:hAnsi="Times New Roman" w:cs="Times New Roman"/>
                <w:color w:val="000000"/>
                <w:sz w:val="24"/>
                <w:szCs w:val="24"/>
              </w:rPr>
              <w:t>ISSN:</w:t>
            </w:r>
            <w:r w:rsidRPr="00382FAA">
              <w:rPr>
                <w:rStyle w:val="apple-converted-space"/>
                <w:rFonts w:ascii="Times New Roman" w:hAnsi="Times New Roman" w:cs="Times New Roman"/>
                <w:b/>
                <w:bCs/>
                <w:color w:val="000000"/>
                <w:sz w:val="24"/>
                <w:szCs w:val="24"/>
              </w:rPr>
              <w:t> </w:t>
            </w:r>
            <w:r w:rsidRPr="00382FAA">
              <w:rPr>
                <w:rFonts w:ascii="Times New Roman" w:hAnsi="Times New Roman" w:cs="Times New Roman"/>
                <w:color w:val="000000"/>
                <w:sz w:val="24"/>
                <w:szCs w:val="24"/>
                <w:shd w:val="clear" w:color="auto" w:fill="F2F2F2"/>
              </w:rPr>
              <w:t>0049-0857</w:t>
            </w:r>
          </w:p>
        </w:tc>
        <w:tc>
          <w:tcPr>
            <w:tcW w:w="800" w:type="pct"/>
          </w:tcPr>
          <w:p w14:paraId="2CA463E8"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NA</w:t>
            </w:r>
          </w:p>
        </w:tc>
      </w:tr>
      <w:tr w:rsidR="0047099F" w:rsidRPr="00382FAA" w14:paraId="7BD3963A" w14:textId="77777777" w:rsidTr="00B95179">
        <w:tc>
          <w:tcPr>
            <w:tcW w:w="800" w:type="pct"/>
          </w:tcPr>
          <w:p w14:paraId="505741D6" w14:textId="77777777" w:rsidR="0047099F" w:rsidRPr="00382FAA" w:rsidRDefault="0047099F" w:rsidP="00B95179">
            <w:pPr>
              <w:rPr>
                <w:rFonts w:ascii="Times New Roman" w:eastAsia="Calibri" w:hAnsi="Times New Roman" w:cs="Times New Roman"/>
                <w:position w:val="1"/>
                <w:sz w:val="24"/>
                <w:szCs w:val="24"/>
              </w:rPr>
            </w:pPr>
            <w:r w:rsidRPr="00382FAA">
              <w:rPr>
                <w:rFonts w:ascii="Times New Roman" w:eastAsia="Calibri" w:hAnsi="Times New Roman" w:cs="Times New Roman"/>
                <w:position w:val="1"/>
                <w:sz w:val="24"/>
                <w:szCs w:val="24"/>
              </w:rPr>
              <w:t>2013</w:t>
            </w:r>
          </w:p>
        </w:tc>
        <w:tc>
          <w:tcPr>
            <w:tcW w:w="2072" w:type="pct"/>
            <w:gridSpan w:val="5"/>
          </w:tcPr>
          <w:p w14:paraId="3E8580A4"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 xml:space="preserve">Review of Dead Reckoning: </w:t>
            </w:r>
            <w:r w:rsidRPr="00382FAA">
              <w:rPr>
                <w:rFonts w:ascii="Times New Roman" w:hAnsi="Times New Roman" w:cs="Times New Roman"/>
                <w:i/>
                <w:iCs/>
                <w:color w:val="000000"/>
                <w:sz w:val="24"/>
                <w:szCs w:val="24"/>
                <w:shd w:val="clear" w:color="auto" w:fill="FFFFFF"/>
              </w:rPr>
              <w:t>Memories of the 1971 Bangladesh War</w:t>
            </w:r>
            <w:r w:rsidRPr="00382FAA">
              <w:rPr>
                <w:rStyle w:val="apple-converted-space"/>
                <w:rFonts w:ascii="Times New Roman" w:hAnsi="Times New Roman" w:cs="Times New Roman"/>
                <w:i/>
                <w:iCs/>
                <w:color w:val="000000"/>
                <w:sz w:val="24"/>
                <w:szCs w:val="24"/>
                <w:shd w:val="clear" w:color="auto" w:fill="FFFFFF"/>
              </w:rPr>
              <w:t> </w:t>
            </w:r>
            <w:r w:rsidRPr="00382FAA">
              <w:rPr>
                <w:rFonts w:ascii="Times New Roman" w:hAnsi="Times New Roman" w:cs="Times New Roman"/>
                <w:color w:val="000000"/>
                <w:sz w:val="24"/>
                <w:szCs w:val="24"/>
                <w:shd w:val="clear" w:color="auto" w:fill="FFFFFF"/>
              </w:rPr>
              <w:t xml:space="preserve">by </w:t>
            </w:r>
            <w:proofErr w:type="spellStart"/>
            <w:r w:rsidRPr="00382FAA">
              <w:rPr>
                <w:rFonts w:ascii="Times New Roman" w:hAnsi="Times New Roman" w:cs="Times New Roman"/>
                <w:color w:val="000000"/>
                <w:sz w:val="24"/>
                <w:szCs w:val="24"/>
                <w:shd w:val="clear" w:color="auto" w:fill="FFFFFF"/>
              </w:rPr>
              <w:t>Sarmila</w:t>
            </w:r>
            <w:proofErr w:type="spellEnd"/>
            <w:r w:rsidRPr="00382FAA">
              <w:rPr>
                <w:rFonts w:ascii="Times New Roman" w:hAnsi="Times New Roman" w:cs="Times New Roman"/>
                <w:color w:val="000000"/>
                <w:sz w:val="24"/>
                <w:szCs w:val="24"/>
                <w:shd w:val="clear" w:color="auto" w:fill="FFFFFF"/>
              </w:rPr>
              <w:t xml:space="preserve"> Bose</w:t>
            </w:r>
          </w:p>
        </w:tc>
        <w:tc>
          <w:tcPr>
            <w:tcW w:w="1328" w:type="pct"/>
            <w:gridSpan w:val="4"/>
          </w:tcPr>
          <w:p w14:paraId="22A4DB83" w14:textId="77777777" w:rsidR="0047099F" w:rsidRPr="00382FAA" w:rsidRDefault="0047099F" w:rsidP="00B95179">
            <w:pPr>
              <w:rPr>
                <w:rFonts w:ascii="Times New Roman" w:hAnsi="Times New Roman" w:cs="Times New Roman"/>
                <w:color w:val="000000"/>
                <w:sz w:val="24"/>
                <w:szCs w:val="24"/>
                <w:shd w:val="clear" w:color="auto" w:fill="FFFFFF"/>
              </w:rPr>
            </w:pPr>
            <w:r w:rsidRPr="00382FAA">
              <w:rPr>
                <w:rFonts w:ascii="Times New Roman" w:hAnsi="Times New Roman" w:cs="Times New Roman"/>
                <w:color w:val="000000"/>
                <w:sz w:val="24"/>
                <w:szCs w:val="24"/>
                <w:shd w:val="clear" w:color="auto" w:fill="FFFFFF"/>
              </w:rPr>
              <w:t>Journal of South Asian Development. Vol 8.1,</w:t>
            </w:r>
          </w:p>
          <w:p w14:paraId="2985F274" w14:textId="77777777" w:rsidR="0047099F" w:rsidRPr="00382FAA" w:rsidRDefault="0047099F" w:rsidP="00B95179">
            <w:pPr>
              <w:rPr>
                <w:rFonts w:ascii="Times New Roman" w:hAnsi="Times New Roman" w:cs="Times New Roman"/>
                <w:sz w:val="24"/>
                <w:szCs w:val="24"/>
              </w:rPr>
            </w:pPr>
            <w:r w:rsidRPr="00382FAA">
              <w:rPr>
                <w:rStyle w:val="Strong"/>
                <w:rFonts w:ascii="Times New Roman" w:hAnsi="Times New Roman" w:cs="Times New Roman"/>
                <w:color w:val="464646"/>
                <w:sz w:val="24"/>
                <w:szCs w:val="24"/>
                <w:shd w:val="clear" w:color="auto" w:fill="FFFFFF"/>
              </w:rPr>
              <w:t>ISSN</w:t>
            </w:r>
            <w:r w:rsidRPr="00382FAA">
              <w:rPr>
                <w:rFonts w:ascii="Times New Roman" w:hAnsi="Times New Roman" w:cs="Times New Roman"/>
                <w:color w:val="464646"/>
                <w:sz w:val="24"/>
                <w:szCs w:val="24"/>
                <w:shd w:val="clear" w:color="auto" w:fill="FFFFFF"/>
              </w:rPr>
              <w:t>: 0973-1741 0973-1733.</w:t>
            </w:r>
          </w:p>
        </w:tc>
        <w:tc>
          <w:tcPr>
            <w:tcW w:w="800" w:type="pct"/>
          </w:tcPr>
          <w:p w14:paraId="12B31905"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NA</w:t>
            </w:r>
          </w:p>
        </w:tc>
      </w:tr>
      <w:tr w:rsidR="0047099F" w:rsidRPr="00382FAA" w14:paraId="0ED54865" w14:textId="77777777" w:rsidTr="00B95179">
        <w:tc>
          <w:tcPr>
            <w:tcW w:w="800" w:type="pct"/>
          </w:tcPr>
          <w:p w14:paraId="7F371EDC" w14:textId="77777777" w:rsidR="0047099F" w:rsidRPr="00382FAA" w:rsidRDefault="0047099F" w:rsidP="00B95179">
            <w:pPr>
              <w:rPr>
                <w:rFonts w:ascii="Times New Roman" w:eastAsia="Calibri" w:hAnsi="Times New Roman" w:cs="Times New Roman"/>
                <w:position w:val="1"/>
                <w:sz w:val="24"/>
                <w:szCs w:val="24"/>
              </w:rPr>
            </w:pPr>
          </w:p>
        </w:tc>
        <w:tc>
          <w:tcPr>
            <w:tcW w:w="2072" w:type="pct"/>
            <w:gridSpan w:val="5"/>
          </w:tcPr>
          <w:p w14:paraId="00A7DE6E" w14:textId="77777777" w:rsidR="0047099F" w:rsidRPr="00382FAA" w:rsidRDefault="0047099F" w:rsidP="00B95179">
            <w:pPr>
              <w:rPr>
                <w:rFonts w:ascii="Times New Roman" w:hAnsi="Times New Roman" w:cs="Times New Roman"/>
                <w:sz w:val="24"/>
                <w:szCs w:val="24"/>
              </w:rPr>
            </w:pPr>
          </w:p>
        </w:tc>
        <w:tc>
          <w:tcPr>
            <w:tcW w:w="1328" w:type="pct"/>
            <w:gridSpan w:val="4"/>
          </w:tcPr>
          <w:p w14:paraId="430CC2DB" w14:textId="77777777" w:rsidR="0047099F" w:rsidRPr="00382FAA" w:rsidRDefault="0047099F" w:rsidP="00B95179">
            <w:pPr>
              <w:rPr>
                <w:rFonts w:ascii="Times New Roman" w:hAnsi="Times New Roman" w:cs="Times New Roman"/>
                <w:sz w:val="24"/>
                <w:szCs w:val="24"/>
              </w:rPr>
            </w:pPr>
          </w:p>
        </w:tc>
        <w:tc>
          <w:tcPr>
            <w:tcW w:w="800" w:type="pct"/>
          </w:tcPr>
          <w:p w14:paraId="5B9C1B6F" w14:textId="77777777" w:rsidR="0047099F" w:rsidRPr="00382FAA" w:rsidRDefault="0047099F" w:rsidP="00B95179">
            <w:pPr>
              <w:rPr>
                <w:rFonts w:ascii="Times New Roman" w:hAnsi="Times New Roman" w:cs="Times New Roman"/>
                <w:sz w:val="24"/>
                <w:szCs w:val="24"/>
              </w:rPr>
            </w:pPr>
          </w:p>
        </w:tc>
      </w:tr>
      <w:tr w:rsidR="0047099F" w:rsidRPr="00382FAA" w14:paraId="69F344E5" w14:textId="77777777" w:rsidTr="00B95179">
        <w:tc>
          <w:tcPr>
            <w:tcW w:w="5000" w:type="pct"/>
            <w:gridSpan w:val="11"/>
          </w:tcPr>
          <w:p w14:paraId="274700B7"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t>Seminar/Workshop/Conferences Presentation/Organisation</w:t>
            </w:r>
          </w:p>
        </w:tc>
      </w:tr>
      <w:tr w:rsidR="0047099F" w:rsidRPr="00382FAA" w14:paraId="16DE2183" w14:textId="77777777" w:rsidTr="00B95179">
        <w:tc>
          <w:tcPr>
            <w:tcW w:w="5000" w:type="pct"/>
            <w:gridSpan w:val="11"/>
          </w:tcPr>
          <w:p w14:paraId="34A6EBEB" w14:textId="77777777" w:rsidR="0047099F" w:rsidRPr="00382FAA" w:rsidRDefault="0047099F" w:rsidP="00ED4E54">
            <w:pPr>
              <w:ind w:left="709"/>
              <w:rPr>
                <w:rFonts w:ascii="Times New Roman" w:hAnsi="Times New Roman" w:cs="Times New Roman"/>
                <w:sz w:val="24"/>
                <w:szCs w:val="24"/>
              </w:rPr>
            </w:pPr>
          </w:p>
          <w:p w14:paraId="02B57157" w14:textId="77777777" w:rsidR="0047099F" w:rsidRPr="00382FAA" w:rsidRDefault="0047099F" w:rsidP="00B95179">
            <w:pPr>
              <w:pStyle w:val="ListParagraph"/>
              <w:rPr>
                <w:rFonts w:ascii="Times New Roman" w:hAnsi="Times New Roman" w:cs="Times New Roman"/>
                <w:sz w:val="24"/>
                <w:szCs w:val="24"/>
              </w:rPr>
            </w:pPr>
          </w:p>
          <w:p w14:paraId="05C9B75A" w14:textId="77777777" w:rsidR="0047099F" w:rsidRPr="00382FAA" w:rsidRDefault="0047099F" w:rsidP="0047099F">
            <w:pPr>
              <w:pStyle w:val="BodyTextIndent"/>
              <w:numPr>
                <w:ilvl w:val="0"/>
                <w:numId w:val="3"/>
              </w:numPr>
              <w:rPr>
                <w:szCs w:val="24"/>
              </w:rPr>
            </w:pPr>
            <w:r w:rsidRPr="00382FAA">
              <w:rPr>
                <w:szCs w:val="24"/>
              </w:rPr>
              <w:t xml:space="preserve">Presented a paper on scatological detailing in </w:t>
            </w:r>
            <w:proofErr w:type="spellStart"/>
            <w:r w:rsidRPr="00382FAA">
              <w:rPr>
                <w:szCs w:val="24"/>
              </w:rPr>
              <w:t>Rohintom</w:t>
            </w:r>
            <w:proofErr w:type="spellEnd"/>
            <w:r w:rsidRPr="00382FAA">
              <w:rPr>
                <w:szCs w:val="24"/>
              </w:rPr>
              <w:t xml:space="preserve"> Mistry’s novels at an international seminar organized by IAACS, Jaipur, 2006.</w:t>
            </w:r>
          </w:p>
          <w:p w14:paraId="268BB9A3" w14:textId="3DE19373" w:rsidR="0047099F" w:rsidRPr="00382FAA" w:rsidRDefault="0047099F" w:rsidP="0047099F">
            <w:pPr>
              <w:pStyle w:val="BodyTextIndent"/>
              <w:numPr>
                <w:ilvl w:val="0"/>
                <w:numId w:val="3"/>
              </w:numPr>
              <w:rPr>
                <w:szCs w:val="24"/>
              </w:rPr>
            </w:pPr>
            <w:r w:rsidRPr="00382FAA">
              <w:rPr>
                <w:szCs w:val="24"/>
              </w:rPr>
              <w:t xml:space="preserve">Presented a paper on narratives of wartime rape in the war of 1971 in a seminar organized by the Bengali department of Zakir Hussain Evening College on the topic </w:t>
            </w:r>
            <w:r w:rsidRPr="00382FAA">
              <w:rPr>
                <w:b/>
                <w:szCs w:val="24"/>
              </w:rPr>
              <w:t>“</w:t>
            </w:r>
            <w:proofErr w:type="spellStart"/>
            <w:r w:rsidRPr="00382FAA">
              <w:rPr>
                <w:b/>
                <w:szCs w:val="24"/>
              </w:rPr>
              <w:t>Bhashar</w:t>
            </w:r>
            <w:proofErr w:type="spellEnd"/>
            <w:r w:rsidRPr="00382FAA">
              <w:rPr>
                <w:b/>
                <w:szCs w:val="24"/>
              </w:rPr>
              <w:t xml:space="preserve"> </w:t>
            </w:r>
            <w:proofErr w:type="spellStart"/>
            <w:r w:rsidRPr="00382FAA">
              <w:rPr>
                <w:b/>
                <w:szCs w:val="24"/>
              </w:rPr>
              <w:t>Lorai</w:t>
            </w:r>
            <w:proofErr w:type="spellEnd"/>
            <w:r w:rsidRPr="00382FAA">
              <w:rPr>
                <w:b/>
                <w:szCs w:val="24"/>
              </w:rPr>
              <w:t xml:space="preserve">, </w:t>
            </w:r>
            <w:proofErr w:type="spellStart"/>
            <w:r w:rsidRPr="00382FAA">
              <w:rPr>
                <w:b/>
                <w:szCs w:val="24"/>
              </w:rPr>
              <w:t>Loraier</w:t>
            </w:r>
            <w:proofErr w:type="spellEnd"/>
            <w:r w:rsidRPr="00382FAA">
              <w:rPr>
                <w:b/>
                <w:szCs w:val="24"/>
              </w:rPr>
              <w:t xml:space="preserve"> Bhasha” in 2013.</w:t>
            </w:r>
          </w:p>
          <w:p w14:paraId="5B1F746A" w14:textId="1304C3FC" w:rsidR="001B5A8B" w:rsidRPr="00382FAA" w:rsidRDefault="001B5A8B" w:rsidP="00ED4E54">
            <w:pPr>
              <w:pStyle w:val="ListParagraph"/>
              <w:numPr>
                <w:ilvl w:val="0"/>
                <w:numId w:val="3"/>
              </w:numPr>
              <w:spacing w:line="300" w:lineRule="atLeast"/>
              <w:rPr>
                <w:rFonts w:ascii="Times New Roman" w:eastAsia="Times New Roman" w:hAnsi="Times New Roman" w:cs="Times New Roman"/>
                <w:color w:val="222222"/>
                <w:sz w:val="24"/>
                <w:szCs w:val="24"/>
                <w:lang w:eastAsia="en-IN"/>
              </w:rPr>
            </w:pPr>
            <w:r w:rsidRPr="00382FAA">
              <w:rPr>
                <w:rFonts w:ascii="Times New Roman" w:eastAsia="Times New Roman" w:hAnsi="Times New Roman" w:cs="Times New Roman"/>
                <w:color w:val="222222"/>
                <w:sz w:val="24"/>
                <w:szCs w:val="24"/>
                <w:lang w:eastAsia="en-IN"/>
              </w:rPr>
              <w:t>Presented a Paper on “Partitioned memories of 1971: Strange meeting of an ‘Introduction’ and a ‘memoir’</w:t>
            </w:r>
            <w:r w:rsidR="00ED4E54" w:rsidRPr="00382FAA">
              <w:rPr>
                <w:rFonts w:ascii="Times New Roman" w:eastAsia="Times New Roman" w:hAnsi="Times New Roman" w:cs="Times New Roman"/>
                <w:color w:val="222222"/>
                <w:sz w:val="24"/>
                <w:szCs w:val="24"/>
                <w:lang w:eastAsia="en-IN"/>
              </w:rPr>
              <w:t xml:space="preserve"> </w:t>
            </w:r>
            <w:r w:rsidRPr="00382FAA">
              <w:rPr>
                <w:rFonts w:ascii="Times New Roman" w:eastAsia="Times New Roman" w:hAnsi="Times New Roman" w:cs="Times New Roman"/>
                <w:color w:val="222222"/>
                <w:sz w:val="24"/>
                <w:szCs w:val="24"/>
                <w:lang w:eastAsia="en-IN"/>
              </w:rPr>
              <w:t>National Conference on “Understanding Partition(s) in/of the Indian sub-continent through literary and cinematic re/presentations with Special Focus on Sindh” 22 March 2018, Organised by Jamia Millia Islamia in Collaboration with National Council for the Promotion of Sindhi Language</w:t>
            </w:r>
          </w:p>
          <w:p w14:paraId="095E1849" w14:textId="4D03CF79" w:rsidR="001B5A8B" w:rsidRPr="001B5A8B" w:rsidRDefault="001B5A8B" w:rsidP="003162D3">
            <w:pPr>
              <w:pStyle w:val="ListParagraph"/>
              <w:numPr>
                <w:ilvl w:val="0"/>
                <w:numId w:val="33"/>
              </w:numPr>
              <w:spacing w:line="300" w:lineRule="atLeast"/>
              <w:rPr>
                <w:rFonts w:ascii="Times New Roman" w:eastAsia="Times New Roman" w:hAnsi="Times New Roman" w:cs="Times New Roman"/>
                <w:color w:val="222222"/>
                <w:sz w:val="24"/>
                <w:szCs w:val="24"/>
                <w:lang w:eastAsia="en-IN"/>
              </w:rPr>
            </w:pPr>
            <w:r w:rsidRPr="00382FAA">
              <w:rPr>
                <w:rFonts w:ascii="Times New Roman" w:eastAsia="Times New Roman" w:hAnsi="Times New Roman" w:cs="Times New Roman"/>
                <w:color w:val="222222"/>
                <w:sz w:val="24"/>
                <w:szCs w:val="24"/>
                <w:lang w:eastAsia="en-IN"/>
              </w:rPr>
              <w:lastRenderedPageBreak/>
              <w:t>Presented a paper on “On the run: An Intellectual in East Pakistan in 1971” </w:t>
            </w:r>
            <w:r w:rsidRPr="001B5A8B">
              <w:rPr>
                <w:rFonts w:ascii="Times New Roman" w:eastAsia="Times New Roman" w:hAnsi="Times New Roman" w:cs="Times New Roman"/>
                <w:color w:val="222222"/>
                <w:sz w:val="24"/>
                <w:szCs w:val="24"/>
                <w:lang w:eastAsia="en-IN"/>
              </w:rPr>
              <w:t>National Conference on ‘'En Route:  Migration Narratives, Histories and Technologies'. </w:t>
            </w:r>
          </w:p>
          <w:p w14:paraId="79D6625C" w14:textId="5A355CD9" w:rsidR="001B5A8B" w:rsidRPr="00382FAA" w:rsidRDefault="001B5A8B" w:rsidP="001B5A8B">
            <w:pPr>
              <w:spacing w:line="300" w:lineRule="atLeast"/>
              <w:ind w:left="1134" w:hanging="1134"/>
              <w:rPr>
                <w:rFonts w:ascii="Times New Roman" w:eastAsia="Times New Roman" w:hAnsi="Times New Roman" w:cs="Times New Roman"/>
                <w:color w:val="222222"/>
                <w:sz w:val="24"/>
                <w:szCs w:val="24"/>
                <w:lang w:eastAsia="en-IN"/>
              </w:rPr>
            </w:pPr>
            <w:r w:rsidRPr="00382FAA">
              <w:rPr>
                <w:rFonts w:ascii="Times New Roman" w:eastAsia="Times New Roman" w:hAnsi="Times New Roman" w:cs="Times New Roman"/>
                <w:color w:val="222222"/>
                <w:sz w:val="24"/>
                <w:szCs w:val="24"/>
                <w:lang w:eastAsia="en-IN"/>
              </w:rPr>
              <w:t xml:space="preserve">                    </w:t>
            </w:r>
            <w:r w:rsidRPr="001B5A8B">
              <w:rPr>
                <w:rFonts w:ascii="Times New Roman" w:eastAsia="Times New Roman" w:hAnsi="Times New Roman" w:cs="Times New Roman"/>
                <w:color w:val="222222"/>
                <w:sz w:val="24"/>
                <w:szCs w:val="24"/>
                <w:lang w:eastAsia="en-IN"/>
              </w:rPr>
              <w:t>26th and 27th of March, 2018 Annual National Conference organised by the Department of English,</w:t>
            </w:r>
            <w:r w:rsidR="00277721" w:rsidRPr="00382FAA">
              <w:rPr>
                <w:rFonts w:ascii="Times New Roman" w:eastAsia="Times New Roman" w:hAnsi="Times New Roman" w:cs="Times New Roman"/>
                <w:color w:val="222222"/>
                <w:sz w:val="24"/>
                <w:szCs w:val="24"/>
                <w:lang w:eastAsia="en-IN"/>
              </w:rPr>
              <w:t xml:space="preserve"> </w:t>
            </w:r>
            <w:r w:rsidRPr="001B5A8B">
              <w:rPr>
                <w:rFonts w:ascii="Times New Roman" w:eastAsia="Times New Roman" w:hAnsi="Times New Roman" w:cs="Times New Roman"/>
                <w:color w:val="222222"/>
                <w:sz w:val="24"/>
                <w:szCs w:val="24"/>
                <w:lang w:eastAsia="en-IN"/>
              </w:rPr>
              <w:t>St. Stephen’s College, University of Delhi</w:t>
            </w:r>
          </w:p>
          <w:p w14:paraId="30886C51" w14:textId="5F31CCEF" w:rsidR="001B5A8B" w:rsidRPr="00382FAA" w:rsidRDefault="001B5A8B" w:rsidP="001B5A8B">
            <w:pPr>
              <w:pStyle w:val="ListParagraph"/>
              <w:numPr>
                <w:ilvl w:val="0"/>
                <w:numId w:val="33"/>
              </w:numPr>
              <w:spacing w:line="300" w:lineRule="atLeast"/>
              <w:rPr>
                <w:rFonts w:ascii="Times New Roman" w:eastAsia="Times New Roman" w:hAnsi="Times New Roman" w:cs="Times New Roman"/>
                <w:color w:val="222222"/>
                <w:sz w:val="24"/>
                <w:szCs w:val="24"/>
                <w:lang w:eastAsia="en-IN"/>
              </w:rPr>
            </w:pPr>
            <w:r w:rsidRPr="00382FAA">
              <w:rPr>
                <w:rFonts w:ascii="Times New Roman" w:eastAsia="Times New Roman" w:hAnsi="Times New Roman" w:cs="Times New Roman"/>
                <w:color w:val="222222"/>
                <w:sz w:val="24"/>
                <w:szCs w:val="24"/>
                <w:lang w:eastAsia="en-IN"/>
              </w:rPr>
              <w:t>Attended a workshop on "Literature and Cinema" Organised by Department of English, Kalindi College on February16th, 2018</w:t>
            </w:r>
          </w:p>
          <w:p w14:paraId="595D66B0" w14:textId="1665D257" w:rsidR="0047099F" w:rsidRDefault="00941AEE" w:rsidP="00941AEE">
            <w:pPr>
              <w:pStyle w:val="ListParagraph"/>
              <w:numPr>
                <w:ilvl w:val="0"/>
                <w:numId w:val="3"/>
              </w:numPr>
              <w:rPr>
                <w:rFonts w:ascii="Times New Roman" w:hAnsi="Times New Roman" w:cs="Times New Roman"/>
                <w:sz w:val="24"/>
                <w:szCs w:val="24"/>
              </w:rPr>
            </w:pPr>
            <w:r w:rsidRPr="00382FAA">
              <w:rPr>
                <w:rFonts w:ascii="Times New Roman" w:hAnsi="Times New Roman" w:cs="Times New Roman"/>
                <w:sz w:val="24"/>
                <w:szCs w:val="24"/>
              </w:rPr>
              <w:t xml:space="preserve">Presented a paper entitled "Shillong is a prose of melancholy" “Identity and Diversity within Boundaries and Margins: Exploring Literature &amp; Culture from India’s North East” in collaboration with the Sahitya </w:t>
            </w:r>
            <w:proofErr w:type="spellStart"/>
            <w:r w:rsidRPr="00382FAA">
              <w:rPr>
                <w:rFonts w:ascii="Times New Roman" w:hAnsi="Times New Roman" w:cs="Times New Roman"/>
                <w:sz w:val="24"/>
                <w:szCs w:val="24"/>
              </w:rPr>
              <w:t>Akademi</w:t>
            </w:r>
            <w:proofErr w:type="spellEnd"/>
            <w:r w:rsidRPr="00382FAA">
              <w:rPr>
                <w:rFonts w:ascii="Times New Roman" w:hAnsi="Times New Roman" w:cs="Times New Roman"/>
                <w:sz w:val="24"/>
                <w:szCs w:val="24"/>
              </w:rPr>
              <w:t>, New Delhi on 13-14 March, 2019.</w:t>
            </w:r>
          </w:p>
          <w:p w14:paraId="5B431F48" w14:textId="5B2E2FF1" w:rsidR="003B4610" w:rsidRDefault="00273797" w:rsidP="00941A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Presented a talk on </w:t>
            </w:r>
            <w:r w:rsidR="00406812">
              <w:rPr>
                <w:rFonts w:ascii="Times New Roman" w:hAnsi="Times New Roman" w:cs="Times New Roman"/>
                <w:sz w:val="24"/>
                <w:szCs w:val="24"/>
              </w:rPr>
              <w:t xml:space="preserve">FDP on </w:t>
            </w:r>
            <w:proofErr w:type="spellStart"/>
            <w:r w:rsidR="00406812">
              <w:rPr>
                <w:rFonts w:ascii="Times New Roman" w:hAnsi="Times New Roman" w:cs="Times New Roman"/>
                <w:sz w:val="24"/>
                <w:szCs w:val="24"/>
              </w:rPr>
              <w:t>transaltion</w:t>
            </w:r>
            <w:proofErr w:type="spellEnd"/>
            <w:r w:rsidR="00406812">
              <w:rPr>
                <w:rFonts w:ascii="Times New Roman" w:hAnsi="Times New Roman" w:cs="Times New Roman"/>
                <w:sz w:val="24"/>
                <w:szCs w:val="24"/>
              </w:rPr>
              <w:t xml:space="preserve"> “No longer Visible: The Translator and the Publishing Boom” at Mata </w:t>
            </w:r>
            <w:proofErr w:type="spellStart"/>
            <w:r w:rsidR="00406812">
              <w:rPr>
                <w:rFonts w:ascii="Times New Roman" w:hAnsi="Times New Roman" w:cs="Times New Roman"/>
                <w:sz w:val="24"/>
                <w:szCs w:val="24"/>
              </w:rPr>
              <w:t>Sundari</w:t>
            </w:r>
            <w:proofErr w:type="spellEnd"/>
            <w:r w:rsidR="00406812">
              <w:rPr>
                <w:rFonts w:ascii="Times New Roman" w:hAnsi="Times New Roman" w:cs="Times New Roman"/>
                <w:sz w:val="24"/>
                <w:szCs w:val="24"/>
              </w:rPr>
              <w:t xml:space="preserve"> College, February 2021</w:t>
            </w:r>
          </w:p>
          <w:p w14:paraId="15F223A5" w14:textId="6E66403E" w:rsidR="00406812" w:rsidRDefault="00406812" w:rsidP="00941A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Presented a talk on “Do they think we are refugees? 1971, the NRC and the Hindu Bengali in Assam” on a webinar </w:t>
            </w:r>
            <w:r>
              <w:rPr>
                <w:rFonts w:ascii="Times New Roman" w:hAnsi="Times New Roman" w:cs="Times New Roman"/>
                <w:i/>
                <w:iCs/>
                <w:sz w:val="24"/>
                <w:szCs w:val="24"/>
              </w:rPr>
              <w:t xml:space="preserve">Beyond National Literatures: The space and course of Refugee Writings” </w:t>
            </w:r>
            <w:r w:rsidR="00ED76FA">
              <w:rPr>
                <w:rFonts w:ascii="Times New Roman" w:hAnsi="Times New Roman" w:cs="Times New Roman"/>
                <w:sz w:val="24"/>
                <w:szCs w:val="24"/>
              </w:rPr>
              <w:t xml:space="preserve">at Department of English, Government College, </w:t>
            </w:r>
            <w:proofErr w:type="spellStart"/>
            <w:r w:rsidR="00ED76FA">
              <w:rPr>
                <w:rFonts w:ascii="Times New Roman" w:hAnsi="Times New Roman" w:cs="Times New Roman"/>
                <w:sz w:val="24"/>
                <w:szCs w:val="24"/>
              </w:rPr>
              <w:t>Mokeri</w:t>
            </w:r>
            <w:proofErr w:type="spellEnd"/>
            <w:r w:rsidR="00ED76FA">
              <w:rPr>
                <w:rFonts w:ascii="Times New Roman" w:hAnsi="Times New Roman" w:cs="Times New Roman"/>
                <w:sz w:val="24"/>
                <w:szCs w:val="24"/>
              </w:rPr>
              <w:t>, Kerala, January 28, 2022</w:t>
            </w:r>
          </w:p>
          <w:p w14:paraId="63BB85EE" w14:textId="30D15060" w:rsidR="004259BD" w:rsidRDefault="004259BD" w:rsidP="00941A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Presented a paper at a national seminar/webinar on “Revisiting Subcontinental Partitions-1947</w:t>
            </w:r>
            <w:r w:rsidR="005829F4">
              <w:rPr>
                <w:rFonts w:ascii="Times New Roman" w:hAnsi="Times New Roman" w:cs="Times New Roman"/>
                <w:sz w:val="24"/>
                <w:szCs w:val="24"/>
              </w:rPr>
              <w:t xml:space="preserve"> and 1971 organised by The Department of English and the IQAC, CVS, University of Delhi on “</w:t>
            </w:r>
            <w:r>
              <w:rPr>
                <w:rFonts w:ascii="Times New Roman" w:hAnsi="Times New Roman" w:cs="Times New Roman"/>
                <w:sz w:val="24"/>
                <w:szCs w:val="24"/>
              </w:rPr>
              <w:t>Post Liberation Bangladesh: A palimpsest of the Future</w:t>
            </w:r>
            <w:r w:rsidR="005829F4">
              <w:rPr>
                <w:rFonts w:ascii="Times New Roman" w:hAnsi="Times New Roman" w:cs="Times New Roman"/>
                <w:sz w:val="24"/>
                <w:szCs w:val="24"/>
              </w:rPr>
              <w:t>?” on 18</w:t>
            </w:r>
            <w:r w:rsidR="005829F4" w:rsidRPr="005829F4">
              <w:rPr>
                <w:rFonts w:ascii="Times New Roman" w:hAnsi="Times New Roman" w:cs="Times New Roman"/>
                <w:sz w:val="24"/>
                <w:szCs w:val="24"/>
                <w:vertAlign w:val="superscript"/>
              </w:rPr>
              <w:t>th</w:t>
            </w:r>
            <w:r w:rsidR="005829F4">
              <w:rPr>
                <w:rFonts w:ascii="Times New Roman" w:hAnsi="Times New Roman" w:cs="Times New Roman"/>
                <w:sz w:val="24"/>
                <w:szCs w:val="24"/>
              </w:rPr>
              <w:t xml:space="preserve"> February, 2022. </w:t>
            </w:r>
          </w:p>
          <w:p w14:paraId="72843A91" w14:textId="4F62F655" w:rsidR="00534E67" w:rsidRPr="00382FAA" w:rsidRDefault="00534E67" w:rsidP="00941A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Presented a paper at an International Conference organised by Centre for Genocide-Torture and Liberation War Studies</w:t>
            </w:r>
            <w:r w:rsidR="0031186A">
              <w:rPr>
                <w:rFonts w:ascii="Times New Roman" w:hAnsi="Times New Roman" w:cs="Times New Roman"/>
                <w:sz w:val="24"/>
                <w:szCs w:val="24"/>
              </w:rPr>
              <w:t xml:space="preserve"> </w:t>
            </w:r>
            <w:proofErr w:type="gramStart"/>
            <w:r w:rsidR="0031186A">
              <w:rPr>
                <w:rFonts w:ascii="Times New Roman" w:hAnsi="Times New Roman" w:cs="Times New Roman"/>
                <w:sz w:val="24"/>
                <w:szCs w:val="24"/>
              </w:rPr>
              <w:t>entitled  “</w:t>
            </w:r>
            <w:proofErr w:type="gramEnd"/>
            <w:r w:rsidR="0031186A">
              <w:rPr>
                <w:rFonts w:ascii="Times New Roman" w:hAnsi="Times New Roman" w:cs="Times New Roman"/>
                <w:sz w:val="24"/>
                <w:szCs w:val="24"/>
              </w:rPr>
              <w:t>Beyond ‘politics’ and ‘ideology’: Nationalism, Literature and 1971</w:t>
            </w:r>
            <w:r w:rsidR="004259BD">
              <w:rPr>
                <w:rFonts w:ascii="Times New Roman" w:hAnsi="Times New Roman" w:cs="Times New Roman"/>
                <w:sz w:val="24"/>
                <w:szCs w:val="24"/>
              </w:rPr>
              <w:t>, 31</w:t>
            </w:r>
            <w:r w:rsidR="004259BD" w:rsidRPr="004259BD">
              <w:rPr>
                <w:rFonts w:ascii="Times New Roman" w:hAnsi="Times New Roman" w:cs="Times New Roman"/>
                <w:sz w:val="24"/>
                <w:szCs w:val="24"/>
                <w:vertAlign w:val="superscript"/>
              </w:rPr>
              <w:t>st</w:t>
            </w:r>
            <w:r w:rsidR="004259BD">
              <w:rPr>
                <w:rFonts w:ascii="Times New Roman" w:hAnsi="Times New Roman" w:cs="Times New Roman"/>
                <w:sz w:val="24"/>
                <w:szCs w:val="24"/>
              </w:rPr>
              <w:t xml:space="preserve"> March, 2022</w:t>
            </w:r>
          </w:p>
          <w:p w14:paraId="6F395FA3" w14:textId="77777777" w:rsidR="0047099F" w:rsidRPr="00382FAA" w:rsidRDefault="0047099F" w:rsidP="00B95179">
            <w:pPr>
              <w:rPr>
                <w:rFonts w:ascii="Times New Roman" w:hAnsi="Times New Roman" w:cs="Times New Roman"/>
                <w:sz w:val="24"/>
                <w:szCs w:val="24"/>
              </w:rPr>
            </w:pPr>
          </w:p>
          <w:p w14:paraId="0716F5BE" w14:textId="77777777" w:rsidR="0047099F" w:rsidRPr="00382FAA" w:rsidRDefault="0047099F" w:rsidP="00B95179">
            <w:pPr>
              <w:rPr>
                <w:rFonts w:ascii="Times New Roman" w:hAnsi="Times New Roman" w:cs="Times New Roman"/>
                <w:sz w:val="24"/>
                <w:szCs w:val="24"/>
              </w:rPr>
            </w:pPr>
          </w:p>
        </w:tc>
      </w:tr>
      <w:tr w:rsidR="0047099F" w:rsidRPr="00382FAA" w14:paraId="585B97DE" w14:textId="77777777" w:rsidTr="00B95179">
        <w:tc>
          <w:tcPr>
            <w:tcW w:w="5000" w:type="pct"/>
            <w:gridSpan w:val="11"/>
          </w:tcPr>
          <w:p w14:paraId="62B86DDD"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lastRenderedPageBreak/>
              <w:t>Awards &amp; Distinctions</w:t>
            </w:r>
          </w:p>
        </w:tc>
      </w:tr>
      <w:tr w:rsidR="0047099F" w:rsidRPr="00382FAA" w14:paraId="341E8218" w14:textId="77777777" w:rsidTr="00B95179">
        <w:tc>
          <w:tcPr>
            <w:tcW w:w="5000" w:type="pct"/>
            <w:gridSpan w:val="11"/>
          </w:tcPr>
          <w:p w14:paraId="4CDDFEA8" w14:textId="77777777" w:rsidR="0047099F" w:rsidRPr="00382FAA" w:rsidRDefault="0047099F" w:rsidP="00B95179">
            <w:pPr>
              <w:rPr>
                <w:rFonts w:ascii="Times New Roman" w:hAnsi="Times New Roman" w:cs="Times New Roman"/>
                <w:sz w:val="24"/>
                <w:szCs w:val="24"/>
              </w:rPr>
            </w:pPr>
          </w:p>
          <w:p w14:paraId="7B7F5928" w14:textId="77777777" w:rsidR="0047099F" w:rsidRPr="00382FAA" w:rsidRDefault="0047099F" w:rsidP="00B95179">
            <w:pPr>
              <w:rPr>
                <w:rFonts w:ascii="Times New Roman" w:hAnsi="Times New Roman" w:cs="Times New Roman"/>
                <w:sz w:val="24"/>
                <w:szCs w:val="24"/>
              </w:rPr>
            </w:pPr>
          </w:p>
          <w:p w14:paraId="5F8C4379"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Awarded Distinguished Teachers’ Award by University of Delhi, 2009.</w:t>
            </w:r>
          </w:p>
          <w:p w14:paraId="2305612F"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Awarded JRF in 2004</w:t>
            </w:r>
          </w:p>
          <w:p w14:paraId="206E14F4" w14:textId="77777777" w:rsidR="0047099F" w:rsidRPr="00382FAA" w:rsidRDefault="0047099F" w:rsidP="00B95179">
            <w:pPr>
              <w:rPr>
                <w:rFonts w:ascii="Times New Roman" w:hAnsi="Times New Roman" w:cs="Times New Roman"/>
                <w:sz w:val="24"/>
                <w:szCs w:val="24"/>
              </w:rPr>
            </w:pPr>
          </w:p>
          <w:p w14:paraId="3A26960E" w14:textId="77777777" w:rsidR="0047099F" w:rsidRPr="00382FAA" w:rsidRDefault="0047099F" w:rsidP="00B95179">
            <w:pPr>
              <w:rPr>
                <w:rFonts w:ascii="Times New Roman" w:hAnsi="Times New Roman" w:cs="Times New Roman"/>
                <w:sz w:val="24"/>
                <w:szCs w:val="24"/>
              </w:rPr>
            </w:pPr>
          </w:p>
          <w:p w14:paraId="75576083" w14:textId="77777777" w:rsidR="0047099F" w:rsidRPr="00382FAA" w:rsidRDefault="0047099F" w:rsidP="00B95179">
            <w:pPr>
              <w:rPr>
                <w:rFonts w:ascii="Times New Roman" w:hAnsi="Times New Roman" w:cs="Times New Roman"/>
                <w:sz w:val="24"/>
                <w:szCs w:val="24"/>
              </w:rPr>
            </w:pPr>
          </w:p>
        </w:tc>
      </w:tr>
      <w:tr w:rsidR="0047099F" w:rsidRPr="00382FAA" w14:paraId="4E2CDBB1" w14:textId="77777777" w:rsidTr="00B95179">
        <w:tc>
          <w:tcPr>
            <w:tcW w:w="5000" w:type="pct"/>
            <w:gridSpan w:val="11"/>
          </w:tcPr>
          <w:p w14:paraId="117199FB"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position w:val="1"/>
                <w:sz w:val="24"/>
                <w:szCs w:val="24"/>
              </w:rPr>
              <w:t>Public Service/ University Service/ C</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spacing w:val="-1"/>
                <w:position w:val="1"/>
                <w:sz w:val="24"/>
                <w:szCs w:val="24"/>
              </w:rPr>
              <w:t>n</w:t>
            </w:r>
            <w:r w:rsidRPr="00382FAA">
              <w:rPr>
                <w:rFonts w:ascii="Times New Roman" w:eastAsia="Calibri" w:hAnsi="Times New Roman" w:cs="Times New Roman"/>
                <w:b/>
                <w:position w:val="1"/>
                <w:sz w:val="24"/>
                <w:szCs w:val="24"/>
              </w:rPr>
              <w:t>s</w:t>
            </w:r>
            <w:r w:rsidRPr="00382FAA">
              <w:rPr>
                <w:rFonts w:ascii="Times New Roman" w:eastAsia="Calibri" w:hAnsi="Times New Roman" w:cs="Times New Roman"/>
                <w:b/>
                <w:spacing w:val="-1"/>
                <w:position w:val="1"/>
                <w:sz w:val="24"/>
                <w:szCs w:val="24"/>
              </w:rPr>
              <w:t>u</w:t>
            </w:r>
            <w:r w:rsidRPr="00382FAA">
              <w:rPr>
                <w:rFonts w:ascii="Times New Roman" w:eastAsia="Calibri" w:hAnsi="Times New Roman" w:cs="Times New Roman"/>
                <w:b/>
                <w:position w:val="1"/>
                <w:sz w:val="24"/>
                <w:szCs w:val="24"/>
              </w:rPr>
              <w:t>l</w:t>
            </w:r>
            <w:r w:rsidRPr="00382FAA">
              <w:rPr>
                <w:rFonts w:ascii="Times New Roman" w:eastAsia="Calibri" w:hAnsi="Times New Roman" w:cs="Times New Roman"/>
                <w:b/>
                <w:spacing w:val="1"/>
                <w:position w:val="1"/>
                <w:sz w:val="24"/>
                <w:szCs w:val="24"/>
              </w:rPr>
              <w:t>t</w:t>
            </w:r>
            <w:r w:rsidRPr="00382FAA">
              <w:rPr>
                <w:rFonts w:ascii="Times New Roman" w:eastAsia="Calibri" w:hAnsi="Times New Roman" w:cs="Times New Roman"/>
                <w:b/>
                <w:position w:val="1"/>
                <w:sz w:val="24"/>
                <w:szCs w:val="24"/>
              </w:rPr>
              <w:t>i</w:t>
            </w:r>
            <w:r w:rsidRPr="00382FAA">
              <w:rPr>
                <w:rFonts w:ascii="Times New Roman" w:eastAsia="Calibri" w:hAnsi="Times New Roman" w:cs="Times New Roman"/>
                <w:b/>
                <w:spacing w:val="-1"/>
                <w:position w:val="1"/>
                <w:sz w:val="24"/>
                <w:szCs w:val="24"/>
              </w:rPr>
              <w:t>n</w:t>
            </w:r>
            <w:r w:rsidRPr="00382FAA">
              <w:rPr>
                <w:rFonts w:ascii="Times New Roman" w:eastAsia="Calibri" w:hAnsi="Times New Roman" w:cs="Times New Roman"/>
                <w:b/>
                <w:position w:val="1"/>
                <w:sz w:val="24"/>
                <w:szCs w:val="24"/>
              </w:rPr>
              <w:t xml:space="preserve">g </w:t>
            </w:r>
            <w:r w:rsidRPr="00382FAA">
              <w:rPr>
                <w:rFonts w:ascii="Times New Roman" w:eastAsia="Calibri" w:hAnsi="Times New Roman" w:cs="Times New Roman"/>
                <w:b/>
                <w:spacing w:val="-3"/>
                <w:position w:val="1"/>
                <w:sz w:val="24"/>
                <w:szCs w:val="24"/>
              </w:rPr>
              <w:t>A</w:t>
            </w:r>
            <w:r w:rsidRPr="00382FAA">
              <w:rPr>
                <w:rFonts w:ascii="Times New Roman" w:eastAsia="Calibri" w:hAnsi="Times New Roman" w:cs="Times New Roman"/>
                <w:b/>
                <w:spacing w:val="1"/>
                <w:position w:val="1"/>
                <w:sz w:val="24"/>
                <w:szCs w:val="24"/>
              </w:rPr>
              <w:t>ct</w:t>
            </w:r>
            <w:r w:rsidRPr="00382FAA">
              <w:rPr>
                <w:rFonts w:ascii="Times New Roman" w:eastAsia="Calibri" w:hAnsi="Times New Roman" w:cs="Times New Roman"/>
                <w:b/>
                <w:position w:val="1"/>
                <w:sz w:val="24"/>
                <w:szCs w:val="24"/>
              </w:rPr>
              <w:t>i</w:t>
            </w:r>
            <w:r w:rsidRPr="00382FAA">
              <w:rPr>
                <w:rFonts w:ascii="Times New Roman" w:eastAsia="Calibri" w:hAnsi="Times New Roman" w:cs="Times New Roman"/>
                <w:b/>
                <w:spacing w:val="1"/>
                <w:position w:val="1"/>
                <w:sz w:val="24"/>
                <w:szCs w:val="24"/>
              </w:rPr>
              <w:t>v</w:t>
            </w:r>
            <w:r w:rsidRPr="00382FAA">
              <w:rPr>
                <w:rFonts w:ascii="Times New Roman" w:eastAsia="Calibri" w:hAnsi="Times New Roman" w:cs="Times New Roman"/>
                <w:b/>
                <w:spacing w:val="-3"/>
                <w:position w:val="1"/>
                <w:sz w:val="24"/>
                <w:szCs w:val="24"/>
              </w:rPr>
              <w:t>i</w:t>
            </w:r>
            <w:r w:rsidRPr="00382FAA">
              <w:rPr>
                <w:rFonts w:ascii="Times New Roman" w:eastAsia="Calibri" w:hAnsi="Times New Roman" w:cs="Times New Roman"/>
                <w:b/>
                <w:spacing w:val="-2"/>
                <w:position w:val="1"/>
                <w:sz w:val="24"/>
                <w:szCs w:val="24"/>
              </w:rPr>
              <w:t>t</w:t>
            </w:r>
            <w:r w:rsidRPr="00382FAA">
              <w:rPr>
                <w:rFonts w:ascii="Times New Roman" w:eastAsia="Calibri" w:hAnsi="Times New Roman" w:cs="Times New Roman"/>
                <w:b/>
                <w:position w:val="1"/>
                <w:sz w:val="24"/>
                <w:szCs w:val="24"/>
              </w:rPr>
              <w:t>y</w:t>
            </w:r>
          </w:p>
        </w:tc>
      </w:tr>
      <w:tr w:rsidR="0047099F" w:rsidRPr="00382FAA" w14:paraId="53D9B106" w14:textId="77777777" w:rsidTr="00B95179">
        <w:tc>
          <w:tcPr>
            <w:tcW w:w="5000" w:type="pct"/>
            <w:gridSpan w:val="11"/>
          </w:tcPr>
          <w:p w14:paraId="29F50745" w14:textId="77777777" w:rsidR="0047099F" w:rsidRPr="00382FAA" w:rsidRDefault="0047099F" w:rsidP="00B95179">
            <w:pPr>
              <w:rPr>
                <w:rFonts w:ascii="Times New Roman" w:hAnsi="Times New Roman" w:cs="Times New Roman"/>
                <w:sz w:val="24"/>
                <w:szCs w:val="24"/>
              </w:rPr>
            </w:pPr>
          </w:p>
          <w:p w14:paraId="3824A01C" w14:textId="77777777" w:rsidR="0047099F" w:rsidRPr="00382FAA" w:rsidRDefault="0047099F" w:rsidP="00B95179">
            <w:pPr>
              <w:rPr>
                <w:rFonts w:ascii="Times New Roman" w:hAnsi="Times New Roman" w:cs="Times New Roman"/>
                <w:sz w:val="24"/>
                <w:szCs w:val="24"/>
              </w:rPr>
            </w:pPr>
          </w:p>
          <w:p w14:paraId="701F14EE"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NA</w:t>
            </w:r>
          </w:p>
          <w:p w14:paraId="7372E897" w14:textId="77777777" w:rsidR="0047099F" w:rsidRPr="00382FAA" w:rsidRDefault="0047099F" w:rsidP="00B95179">
            <w:pPr>
              <w:rPr>
                <w:rFonts w:ascii="Times New Roman" w:hAnsi="Times New Roman" w:cs="Times New Roman"/>
                <w:sz w:val="24"/>
                <w:szCs w:val="24"/>
              </w:rPr>
            </w:pPr>
          </w:p>
          <w:p w14:paraId="1A51EC0F" w14:textId="77777777" w:rsidR="0047099F" w:rsidRPr="00382FAA" w:rsidRDefault="0047099F" w:rsidP="00B95179">
            <w:pPr>
              <w:rPr>
                <w:rFonts w:ascii="Times New Roman" w:hAnsi="Times New Roman" w:cs="Times New Roman"/>
                <w:sz w:val="24"/>
                <w:szCs w:val="24"/>
              </w:rPr>
            </w:pPr>
          </w:p>
        </w:tc>
      </w:tr>
      <w:tr w:rsidR="0047099F" w:rsidRPr="00382FAA" w14:paraId="156A72E6" w14:textId="77777777" w:rsidTr="00B95179">
        <w:tc>
          <w:tcPr>
            <w:tcW w:w="5000" w:type="pct"/>
            <w:gridSpan w:val="11"/>
          </w:tcPr>
          <w:p w14:paraId="61690826" w14:textId="77777777" w:rsidR="0047099F" w:rsidRPr="00382FAA" w:rsidRDefault="0047099F" w:rsidP="00B95179">
            <w:pPr>
              <w:rPr>
                <w:rFonts w:ascii="Times New Roman" w:hAnsi="Times New Roman" w:cs="Times New Roman"/>
                <w:b/>
                <w:sz w:val="24"/>
                <w:szCs w:val="24"/>
              </w:rPr>
            </w:pPr>
            <w:r w:rsidRPr="00382FAA">
              <w:rPr>
                <w:rFonts w:ascii="Times New Roman" w:eastAsia="Calibri" w:hAnsi="Times New Roman" w:cs="Times New Roman"/>
                <w:b/>
                <w:spacing w:val="1"/>
                <w:position w:val="1"/>
                <w:sz w:val="24"/>
                <w:szCs w:val="24"/>
              </w:rPr>
              <w:t>P</w:t>
            </w:r>
            <w:r w:rsidRPr="00382FAA">
              <w:rPr>
                <w:rFonts w:ascii="Times New Roman" w:eastAsia="Calibri" w:hAnsi="Times New Roman" w:cs="Times New Roman"/>
                <w:b/>
                <w:position w:val="1"/>
                <w:sz w:val="24"/>
                <w:szCs w:val="24"/>
              </w:rPr>
              <w:t>r</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spacing w:val="-2"/>
                <w:position w:val="1"/>
                <w:sz w:val="24"/>
                <w:szCs w:val="24"/>
              </w:rPr>
              <w:t>f</w:t>
            </w:r>
            <w:r w:rsidRPr="00382FAA">
              <w:rPr>
                <w:rFonts w:ascii="Times New Roman" w:eastAsia="Calibri" w:hAnsi="Times New Roman" w:cs="Times New Roman"/>
                <w:b/>
                <w:spacing w:val="1"/>
                <w:position w:val="1"/>
                <w:sz w:val="24"/>
                <w:szCs w:val="24"/>
              </w:rPr>
              <w:t>e</w:t>
            </w:r>
            <w:r w:rsidRPr="00382FAA">
              <w:rPr>
                <w:rFonts w:ascii="Times New Roman" w:eastAsia="Calibri" w:hAnsi="Times New Roman" w:cs="Times New Roman"/>
                <w:b/>
                <w:position w:val="1"/>
                <w:sz w:val="24"/>
                <w:szCs w:val="24"/>
              </w:rPr>
              <w:t>ss</w:t>
            </w:r>
            <w:r w:rsidRPr="00382FAA">
              <w:rPr>
                <w:rFonts w:ascii="Times New Roman" w:eastAsia="Calibri" w:hAnsi="Times New Roman" w:cs="Times New Roman"/>
                <w:b/>
                <w:spacing w:val="-3"/>
                <w:position w:val="1"/>
                <w:sz w:val="24"/>
                <w:szCs w:val="24"/>
              </w:rPr>
              <w:t>i</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spacing w:val="-1"/>
                <w:position w:val="1"/>
                <w:sz w:val="24"/>
                <w:szCs w:val="24"/>
              </w:rPr>
              <w:t>n</w:t>
            </w:r>
            <w:r w:rsidRPr="00382FAA">
              <w:rPr>
                <w:rFonts w:ascii="Times New Roman" w:eastAsia="Calibri" w:hAnsi="Times New Roman" w:cs="Times New Roman"/>
                <w:b/>
                <w:position w:val="1"/>
                <w:sz w:val="24"/>
                <w:szCs w:val="24"/>
              </w:rPr>
              <w:t xml:space="preserve">al </w:t>
            </w:r>
            <w:proofErr w:type="spellStart"/>
            <w:r w:rsidRPr="00382FAA">
              <w:rPr>
                <w:rFonts w:ascii="Times New Roman" w:eastAsia="Calibri" w:hAnsi="Times New Roman" w:cs="Times New Roman"/>
                <w:b/>
                <w:spacing w:val="-1"/>
                <w:position w:val="1"/>
                <w:sz w:val="24"/>
                <w:szCs w:val="24"/>
              </w:rPr>
              <w:t>So</w:t>
            </w:r>
            <w:r w:rsidRPr="00382FAA">
              <w:rPr>
                <w:rFonts w:ascii="Times New Roman" w:eastAsia="Calibri" w:hAnsi="Times New Roman" w:cs="Times New Roman"/>
                <w:b/>
                <w:position w:val="1"/>
                <w:sz w:val="24"/>
                <w:szCs w:val="24"/>
              </w:rPr>
              <w:t>ci</w:t>
            </w:r>
            <w:r w:rsidRPr="00382FAA">
              <w:rPr>
                <w:rFonts w:ascii="Times New Roman" w:eastAsia="Calibri" w:hAnsi="Times New Roman" w:cs="Times New Roman"/>
                <w:b/>
                <w:spacing w:val="1"/>
                <w:position w:val="1"/>
                <w:sz w:val="24"/>
                <w:szCs w:val="24"/>
              </w:rPr>
              <w:t>et</w:t>
            </w:r>
            <w:r w:rsidRPr="00382FAA">
              <w:rPr>
                <w:rFonts w:ascii="Times New Roman" w:eastAsia="Calibri" w:hAnsi="Times New Roman" w:cs="Times New Roman"/>
                <w:b/>
                <w:spacing w:val="-3"/>
                <w:position w:val="1"/>
                <w:sz w:val="24"/>
                <w:szCs w:val="24"/>
              </w:rPr>
              <w:t>i</w:t>
            </w:r>
            <w:r w:rsidRPr="00382FAA">
              <w:rPr>
                <w:rFonts w:ascii="Times New Roman" w:eastAsia="Calibri" w:hAnsi="Times New Roman" w:cs="Times New Roman"/>
                <w:b/>
                <w:spacing w:val="1"/>
                <w:position w:val="1"/>
                <w:sz w:val="24"/>
                <w:szCs w:val="24"/>
              </w:rPr>
              <w:t>e</w:t>
            </w:r>
            <w:r w:rsidRPr="00382FAA">
              <w:rPr>
                <w:rFonts w:ascii="Times New Roman" w:eastAsia="Calibri" w:hAnsi="Times New Roman" w:cs="Times New Roman"/>
                <w:b/>
                <w:position w:val="1"/>
                <w:sz w:val="24"/>
                <w:szCs w:val="24"/>
              </w:rPr>
              <w:t>s</w:t>
            </w:r>
            <w:r w:rsidRPr="00382FAA">
              <w:rPr>
                <w:rFonts w:ascii="Times New Roman" w:eastAsia="Calibri" w:hAnsi="Times New Roman" w:cs="Times New Roman"/>
                <w:b/>
                <w:spacing w:val="1"/>
                <w:position w:val="1"/>
                <w:sz w:val="24"/>
                <w:szCs w:val="24"/>
              </w:rPr>
              <w:t>M</w:t>
            </w:r>
            <w:r w:rsidRPr="00382FAA">
              <w:rPr>
                <w:rFonts w:ascii="Times New Roman" w:eastAsia="Calibri" w:hAnsi="Times New Roman" w:cs="Times New Roman"/>
                <w:b/>
                <w:spacing w:val="-1"/>
                <w:position w:val="1"/>
                <w:sz w:val="24"/>
                <w:szCs w:val="24"/>
              </w:rPr>
              <w:t>emb</w:t>
            </w:r>
            <w:r w:rsidRPr="00382FAA">
              <w:rPr>
                <w:rFonts w:ascii="Times New Roman" w:eastAsia="Calibri" w:hAnsi="Times New Roman" w:cs="Times New Roman"/>
                <w:b/>
                <w:spacing w:val="1"/>
                <w:position w:val="1"/>
                <w:sz w:val="24"/>
                <w:szCs w:val="24"/>
              </w:rPr>
              <w:t>e</w:t>
            </w:r>
            <w:r w:rsidRPr="00382FAA">
              <w:rPr>
                <w:rFonts w:ascii="Times New Roman" w:eastAsia="Calibri" w:hAnsi="Times New Roman" w:cs="Times New Roman"/>
                <w:b/>
                <w:position w:val="1"/>
                <w:sz w:val="24"/>
                <w:szCs w:val="24"/>
              </w:rPr>
              <w:t>rs</w:t>
            </w:r>
            <w:r w:rsidRPr="00382FAA">
              <w:rPr>
                <w:rFonts w:ascii="Times New Roman" w:eastAsia="Calibri" w:hAnsi="Times New Roman" w:cs="Times New Roman"/>
                <w:b/>
                <w:spacing w:val="-1"/>
                <w:position w:val="1"/>
                <w:sz w:val="24"/>
                <w:szCs w:val="24"/>
              </w:rPr>
              <w:t>h</w:t>
            </w:r>
            <w:r w:rsidRPr="00382FAA">
              <w:rPr>
                <w:rFonts w:ascii="Times New Roman" w:eastAsia="Calibri" w:hAnsi="Times New Roman" w:cs="Times New Roman"/>
                <w:b/>
                <w:position w:val="1"/>
                <w:sz w:val="24"/>
                <w:szCs w:val="24"/>
              </w:rPr>
              <w:t>i</w:t>
            </w:r>
            <w:r w:rsidRPr="00382FAA">
              <w:rPr>
                <w:rFonts w:ascii="Times New Roman" w:eastAsia="Calibri" w:hAnsi="Times New Roman" w:cs="Times New Roman"/>
                <w:b/>
                <w:spacing w:val="-1"/>
                <w:position w:val="1"/>
                <w:sz w:val="24"/>
                <w:szCs w:val="24"/>
              </w:rPr>
              <w:t>p</w:t>
            </w:r>
            <w:r w:rsidRPr="00382FAA">
              <w:rPr>
                <w:rFonts w:ascii="Times New Roman" w:eastAsia="Calibri" w:hAnsi="Times New Roman" w:cs="Times New Roman"/>
                <w:b/>
                <w:position w:val="1"/>
                <w:sz w:val="24"/>
                <w:szCs w:val="24"/>
              </w:rPr>
              <w:t>s</w:t>
            </w:r>
            <w:proofErr w:type="spellEnd"/>
          </w:p>
        </w:tc>
      </w:tr>
      <w:tr w:rsidR="0047099F" w:rsidRPr="00382FAA" w14:paraId="5D1B3FBC" w14:textId="77777777" w:rsidTr="00B95179">
        <w:tc>
          <w:tcPr>
            <w:tcW w:w="5000" w:type="pct"/>
            <w:gridSpan w:val="11"/>
          </w:tcPr>
          <w:p w14:paraId="2FC693E8" w14:textId="77777777" w:rsidR="0047099F" w:rsidRPr="00382FAA" w:rsidRDefault="0047099F" w:rsidP="00B95179">
            <w:pPr>
              <w:rPr>
                <w:rFonts w:ascii="Times New Roman" w:hAnsi="Times New Roman" w:cs="Times New Roman"/>
                <w:sz w:val="24"/>
                <w:szCs w:val="24"/>
              </w:rPr>
            </w:pPr>
          </w:p>
          <w:p w14:paraId="70250784" w14:textId="77777777" w:rsidR="0047099F" w:rsidRPr="00382FAA" w:rsidRDefault="0047099F" w:rsidP="00B95179">
            <w:pPr>
              <w:rPr>
                <w:rFonts w:ascii="Times New Roman" w:hAnsi="Times New Roman" w:cs="Times New Roman"/>
                <w:sz w:val="24"/>
                <w:szCs w:val="24"/>
              </w:rPr>
            </w:pPr>
          </w:p>
          <w:p w14:paraId="579E43CB" w14:textId="77777777" w:rsidR="0047099F" w:rsidRPr="00382FAA" w:rsidRDefault="0047099F" w:rsidP="00B95179">
            <w:pPr>
              <w:rPr>
                <w:rFonts w:ascii="Times New Roman" w:hAnsi="Times New Roman" w:cs="Times New Roman"/>
                <w:sz w:val="24"/>
                <w:szCs w:val="24"/>
              </w:rPr>
            </w:pPr>
            <w:r w:rsidRPr="00382FAA">
              <w:rPr>
                <w:rFonts w:ascii="Times New Roman" w:hAnsi="Times New Roman" w:cs="Times New Roman"/>
                <w:sz w:val="24"/>
                <w:szCs w:val="24"/>
              </w:rPr>
              <w:t>NA</w:t>
            </w:r>
          </w:p>
          <w:p w14:paraId="6D9BB1DD" w14:textId="77777777" w:rsidR="0047099F" w:rsidRPr="00382FAA" w:rsidRDefault="0047099F" w:rsidP="00B95179">
            <w:pPr>
              <w:rPr>
                <w:rFonts w:ascii="Times New Roman" w:hAnsi="Times New Roman" w:cs="Times New Roman"/>
                <w:sz w:val="24"/>
                <w:szCs w:val="24"/>
              </w:rPr>
            </w:pPr>
          </w:p>
          <w:p w14:paraId="09035370" w14:textId="77777777" w:rsidR="0047099F" w:rsidRPr="00382FAA" w:rsidRDefault="0047099F" w:rsidP="00B95179">
            <w:pPr>
              <w:rPr>
                <w:rFonts w:ascii="Times New Roman" w:hAnsi="Times New Roman" w:cs="Times New Roman"/>
                <w:sz w:val="24"/>
                <w:szCs w:val="24"/>
              </w:rPr>
            </w:pPr>
          </w:p>
          <w:p w14:paraId="5FA4B5BE" w14:textId="77777777" w:rsidR="0047099F" w:rsidRPr="00382FAA" w:rsidRDefault="0047099F" w:rsidP="00B95179">
            <w:pPr>
              <w:rPr>
                <w:rFonts w:ascii="Times New Roman" w:hAnsi="Times New Roman" w:cs="Times New Roman"/>
                <w:sz w:val="24"/>
                <w:szCs w:val="24"/>
              </w:rPr>
            </w:pPr>
          </w:p>
          <w:p w14:paraId="4CDD33DB" w14:textId="77777777" w:rsidR="0047099F" w:rsidRPr="00382FAA" w:rsidRDefault="0047099F" w:rsidP="00B95179">
            <w:pPr>
              <w:rPr>
                <w:rFonts w:ascii="Times New Roman" w:hAnsi="Times New Roman" w:cs="Times New Roman"/>
                <w:sz w:val="24"/>
                <w:szCs w:val="24"/>
              </w:rPr>
            </w:pPr>
          </w:p>
        </w:tc>
      </w:tr>
      <w:tr w:rsidR="0047099F" w:rsidRPr="00382FAA" w14:paraId="49740D7F" w14:textId="77777777" w:rsidTr="00B95179">
        <w:tc>
          <w:tcPr>
            <w:tcW w:w="5000" w:type="pct"/>
            <w:gridSpan w:val="11"/>
          </w:tcPr>
          <w:p w14:paraId="7968EDB4" w14:textId="77777777" w:rsidR="0047099F" w:rsidRPr="00382FAA" w:rsidRDefault="0047099F" w:rsidP="00B95179">
            <w:pPr>
              <w:rPr>
                <w:rFonts w:ascii="Times New Roman" w:hAnsi="Times New Roman" w:cs="Times New Roman"/>
                <w:b/>
                <w:sz w:val="24"/>
                <w:szCs w:val="24"/>
              </w:rPr>
            </w:pPr>
            <w:proofErr w:type="gramStart"/>
            <w:r w:rsidRPr="00382FAA">
              <w:rPr>
                <w:rFonts w:ascii="Times New Roman" w:eastAsia="Calibri" w:hAnsi="Times New Roman" w:cs="Times New Roman"/>
                <w:b/>
                <w:spacing w:val="1"/>
                <w:position w:val="1"/>
                <w:sz w:val="24"/>
                <w:szCs w:val="24"/>
              </w:rPr>
              <w:t>P</w:t>
            </w:r>
            <w:r w:rsidRPr="00382FAA">
              <w:rPr>
                <w:rFonts w:ascii="Times New Roman" w:eastAsia="Calibri" w:hAnsi="Times New Roman" w:cs="Times New Roman"/>
                <w:b/>
                <w:position w:val="1"/>
                <w:sz w:val="24"/>
                <w:szCs w:val="24"/>
              </w:rPr>
              <w:t>r</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spacing w:val="-2"/>
                <w:position w:val="1"/>
                <w:sz w:val="24"/>
                <w:szCs w:val="24"/>
              </w:rPr>
              <w:t>j</w:t>
            </w:r>
            <w:r w:rsidRPr="00382FAA">
              <w:rPr>
                <w:rFonts w:ascii="Times New Roman" w:eastAsia="Calibri" w:hAnsi="Times New Roman" w:cs="Times New Roman"/>
                <w:b/>
                <w:spacing w:val="1"/>
                <w:position w:val="1"/>
                <w:sz w:val="24"/>
                <w:szCs w:val="24"/>
              </w:rPr>
              <w:t>e</w:t>
            </w:r>
            <w:r w:rsidRPr="00382FAA">
              <w:rPr>
                <w:rFonts w:ascii="Times New Roman" w:eastAsia="Calibri" w:hAnsi="Times New Roman" w:cs="Times New Roman"/>
                <w:b/>
                <w:position w:val="1"/>
                <w:sz w:val="24"/>
                <w:szCs w:val="24"/>
              </w:rPr>
              <w:t>c</w:t>
            </w:r>
            <w:r w:rsidRPr="00382FAA">
              <w:rPr>
                <w:rFonts w:ascii="Times New Roman" w:eastAsia="Calibri" w:hAnsi="Times New Roman" w:cs="Times New Roman"/>
                <w:b/>
                <w:spacing w:val="1"/>
                <w:position w:val="1"/>
                <w:sz w:val="24"/>
                <w:szCs w:val="24"/>
              </w:rPr>
              <w:t>t</w:t>
            </w:r>
            <w:r w:rsidRPr="00382FAA">
              <w:rPr>
                <w:rFonts w:ascii="Times New Roman" w:eastAsia="Calibri" w:hAnsi="Times New Roman" w:cs="Times New Roman"/>
                <w:b/>
                <w:position w:val="1"/>
                <w:sz w:val="24"/>
                <w:szCs w:val="24"/>
              </w:rPr>
              <w:t>s</w:t>
            </w:r>
            <w:r w:rsidRPr="00382FAA">
              <w:rPr>
                <w:rFonts w:ascii="Times New Roman" w:eastAsia="Calibri" w:hAnsi="Times New Roman" w:cs="Times New Roman"/>
                <w:b/>
                <w:spacing w:val="-2"/>
                <w:position w:val="1"/>
                <w:sz w:val="24"/>
                <w:szCs w:val="24"/>
              </w:rPr>
              <w:t>(</w:t>
            </w:r>
            <w:proofErr w:type="spellStart"/>
            <w:proofErr w:type="gramEnd"/>
            <w:r w:rsidRPr="00382FAA">
              <w:rPr>
                <w:rFonts w:ascii="Times New Roman" w:eastAsia="Calibri" w:hAnsi="Times New Roman" w:cs="Times New Roman"/>
                <w:b/>
                <w:spacing w:val="1"/>
                <w:position w:val="1"/>
                <w:sz w:val="24"/>
                <w:szCs w:val="24"/>
              </w:rPr>
              <w:t>M</w:t>
            </w:r>
            <w:r w:rsidRPr="00382FAA">
              <w:rPr>
                <w:rFonts w:ascii="Times New Roman" w:eastAsia="Calibri" w:hAnsi="Times New Roman" w:cs="Times New Roman"/>
                <w:b/>
                <w:position w:val="1"/>
                <w:sz w:val="24"/>
                <w:szCs w:val="24"/>
              </w:rPr>
              <w:t>aj</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position w:val="1"/>
                <w:sz w:val="24"/>
                <w:szCs w:val="24"/>
              </w:rPr>
              <w:t>rGra</w:t>
            </w:r>
            <w:r w:rsidRPr="00382FAA">
              <w:rPr>
                <w:rFonts w:ascii="Times New Roman" w:eastAsia="Calibri" w:hAnsi="Times New Roman" w:cs="Times New Roman"/>
                <w:b/>
                <w:spacing w:val="-1"/>
                <w:position w:val="1"/>
                <w:sz w:val="24"/>
                <w:szCs w:val="24"/>
              </w:rPr>
              <w:t>n</w:t>
            </w:r>
            <w:r w:rsidRPr="00382FAA">
              <w:rPr>
                <w:rFonts w:ascii="Times New Roman" w:eastAsia="Calibri" w:hAnsi="Times New Roman" w:cs="Times New Roman"/>
                <w:b/>
                <w:spacing w:val="1"/>
                <w:position w:val="1"/>
                <w:sz w:val="24"/>
                <w:szCs w:val="24"/>
              </w:rPr>
              <w:t>t</w:t>
            </w:r>
            <w:r w:rsidRPr="00382FAA">
              <w:rPr>
                <w:rFonts w:ascii="Times New Roman" w:eastAsia="Calibri" w:hAnsi="Times New Roman" w:cs="Times New Roman"/>
                <w:b/>
                <w:position w:val="1"/>
                <w:sz w:val="24"/>
                <w:szCs w:val="24"/>
              </w:rPr>
              <w:t>s</w:t>
            </w:r>
            <w:proofErr w:type="spellEnd"/>
            <w:r w:rsidRPr="00382FAA">
              <w:rPr>
                <w:rFonts w:ascii="Times New Roman" w:eastAsia="Calibri" w:hAnsi="Times New Roman" w:cs="Times New Roman"/>
                <w:b/>
                <w:position w:val="1"/>
                <w:sz w:val="24"/>
                <w:szCs w:val="24"/>
              </w:rPr>
              <w:t>/ C</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position w:val="1"/>
                <w:sz w:val="24"/>
                <w:szCs w:val="24"/>
              </w:rPr>
              <w:t>lla</w:t>
            </w:r>
            <w:r w:rsidRPr="00382FAA">
              <w:rPr>
                <w:rFonts w:ascii="Times New Roman" w:eastAsia="Calibri" w:hAnsi="Times New Roman" w:cs="Times New Roman"/>
                <w:b/>
                <w:spacing w:val="-1"/>
                <w:position w:val="1"/>
                <w:sz w:val="24"/>
                <w:szCs w:val="24"/>
              </w:rPr>
              <w:t>b</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position w:val="1"/>
                <w:sz w:val="24"/>
                <w:szCs w:val="24"/>
              </w:rPr>
              <w:t>ra</w:t>
            </w:r>
            <w:r w:rsidRPr="00382FAA">
              <w:rPr>
                <w:rFonts w:ascii="Times New Roman" w:eastAsia="Calibri" w:hAnsi="Times New Roman" w:cs="Times New Roman"/>
                <w:b/>
                <w:spacing w:val="1"/>
                <w:position w:val="1"/>
                <w:sz w:val="24"/>
                <w:szCs w:val="24"/>
              </w:rPr>
              <w:t>t</w:t>
            </w:r>
            <w:r w:rsidRPr="00382FAA">
              <w:rPr>
                <w:rFonts w:ascii="Times New Roman" w:eastAsia="Calibri" w:hAnsi="Times New Roman" w:cs="Times New Roman"/>
                <w:b/>
                <w:spacing w:val="-3"/>
                <w:position w:val="1"/>
                <w:sz w:val="24"/>
                <w:szCs w:val="24"/>
              </w:rPr>
              <w:t>i</w:t>
            </w:r>
            <w:r w:rsidRPr="00382FAA">
              <w:rPr>
                <w:rFonts w:ascii="Times New Roman" w:eastAsia="Calibri" w:hAnsi="Times New Roman" w:cs="Times New Roman"/>
                <w:b/>
                <w:spacing w:val="1"/>
                <w:position w:val="1"/>
                <w:sz w:val="24"/>
                <w:szCs w:val="24"/>
              </w:rPr>
              <w:t>o</w:t>
            </w:r>
            <w:r w:rsidRPr="00382FAA">
              <w:rPr>
                <w:rFonts w:ascii="Times New Roman" w:eastAsia="Calibri" w:hAnsi="Times New Roman" w:cs="Times New Roman"/>
                <w:b/>
                <w:spacing w:val="-1"/>
                <w:position w:val="1"/>
                <w:sz w:val="24"/>
                <w:szCs w:val="24"/>
              </w:rPr>
              <w:t>n</w:t>
            </w:r>
            <w:r w:rsidRPr="00382FAA">
              <w:rPr>
                <w:rFonts w:ascii="Times New Roman" w:eastAsia="Calibri" w:hAnsi="Times New Roman" w:cs="Times New Roman"/>
                <w:b/>
                <w:position w:val="1"/>
                <w:sz w:val="24"/>
                <w:szCs w:val="24"/>
              </w:rPr>
              <w:t>s)</w:t>
            </w:r>
          </w:p>
        </w:tc>
      </w:tr>
      <w:tr w:rsidR="0047099F" w:rsidRPr="00382FAA" w14:paraId="223FDD75" w14:textId="77777777" w:rsidTr="00B95179">
        <w:tc>
          <w:tcPr>
            <w:tcW w:w="5000" w:type="pct"/>
            <w:gridSpan w:val="11"/>
          </w:tcPr>
          <w:p w14:paraId="0436ABC3" w14:textId="77777777" w:rsidR="0047099F" w:rsidRPr="00382FAA" w:rsidRDefault="0047099F" w:rsidP="00B95179">
            <w:pPr>
              <w:rPr>
                <w:rFonts w:ascii="Times New Roman" w:hAnsi="Times New Roman" w:cs="Times New Roman"/>
                <w:sz w:val="24"/>
                <w:szCs w:val="24"/>
              </w:rPr>
            </w:pPr>
          </w:p>
          <w:p w14:paraId="40681D86" w14:textId="77777777" w:rsidR="0047099F" w:rsidRPr="00382FAA" w:rsidRDefault="0047099F" w:rsidP="00066E1C">
            <w:pPr>
              <w:pStyle w:val="ListParagraph"/>
              <w:numPr>
                <w:ilvl w:val="0"/>
                <w:numId w:val="3"/>
              </w:numPr>
              <w:rPr>
                <w:rFonts w:ascii="Times New Roman" w:hAnsi="Times New Roman" w:cs="Times New Roman"/>
                <w:sz w:val="24"/>
                <w:szCs w:val="24"/>
              </w:rPr>
            </w:pPr>
            <w:r w:rsidRPr="00382FAA">
              <w:rPr>
                <w:rFonts w:ascii="Times New Roman" w:hAnsi="Times New Roman" w:cs="Times New Roman"/>
                <w:sz w:val="24"/>
                <w:szCs w:val="24"/>
              </w:rPr>
              <w:t xml:space="preserve">Part of Innovation Project “Exploring Gerontology” in </w:t>
            </w:r>
            <w:proofErr w:type="gramStart"/>
            <w:r w:rsidR="00944A44" w:rsidRPr="00382FAA">
              <w:rPr>
                <w:rFonts w:ascii="Times New Roman" w:hAnsi="Times New Roman" w:cs="Times New Roman"/>
                <w:sz w:val="24"/>
                <w:szCs w:val="24"/>
              </w:rPr>
              <w:t>College</w:t>
            </w:r>
            <w:proofErr w:type="gramEnd"/>
            <w:r w:rsidRPr="00382FAA">
              <w:rPr>
                <w:rFonts w:ascii="Times New Roman" w:hAnsi="Times New Roman" w:cs="Times New Roman"/>
                <w:sz w:val="24"/>
                <w:szCs w:val="24"/>
              </w:rPr>
              <w:t>.</w:t>
            </w:r>
          </w:p>
          <w:p w14:paraId="693989D0" w14:textId="77777777" w:rsidR="00066E1C" w:rsidRPr="00382FAA" w:rsidRDefault="00066E1C" w:rsidP="00066E1C">
            <w:pPr>
              <w:pStyle w:val="ListParagraph"/>
              <w:numPr>
                <w:ilvl w:val="0"/>
                <w:numId w:val="3"/>
              </w:numPr>
              <w:rPr>
                <w:rFonts w:ascii="Times New Roman" w:hAnsi="Times New Roman" w:cs="Times New Roman"/>
                <w:sz w:val="24"/>
                <w:szCs w:val="24"/>
              </w:rPr>
            </w:pPr>
            <w:r w:rsidRPr="00382FAA">
              <w:rPr>
                <w:rFonts w:ascii="Times New Roman" w:hAnsi="Times New Roman" w:cs="Times New Roman"/>
                <w:sz w:val="24"/>
                <w:szCs w:val="24"/>
              </w:rPr>
              <w:t>Ongoing Research Project with Students of the College as Principal Investigator:</w:t>
            </w:r>
          </w:p>
          <w:p w14:paraId="5F68F1E3" w14:textId="77777777" w:rsidR="00066E1C" w:rsidRPr="00382FAA" w:rsidRDefault="00066E1C" w:rsidP="00577BCB">
            <w:pPr>
              <w:pStyle w:val="ListParagraph"/>
              <w:ind w:left="1080"/>
              <w:rPr>
                <w:rFonts w:ascii="Times New Roman" w:hAnsi="Times New Roman" w:cs="Times New Roman"/>
                <w:sz w:val="24"/>
                <w:szCs w:val="24"/>
              </w:rPr>
            </w:pPr>
            <w:r w:rsidRPr="00382FAA">
              <w:rPr>
                <w:rFonts w:ascii="Times New Roman" w:hAnsi="Times New Roman" w:cs="Times New Roman"/>
                <w:sz w:val="24"/>
                <w:szCs w:val="24"/>
              </w:rPr>
              <w:lastRenderedPageBreak/>
              <w:t>Title:   A man’s world: Mapping the processes of masculinisation through the genre of the   bildungsroman</w:t>
            </w:r>
          </w:p>
          <w:p w14:paraId="754174AB" w14:textId="77777777" w:rsidR="0047099F" w:rsidRPr="00382FAA" w:rsidRDefault="0047099F" w:rsidP="00066E1C">
            <w:pPr>
              <w:pStyle w:val="ListParagraph"/>
              <w:ind w:left="1080"/>
              <w:rPr>
                <w:rFonts w:ascii="Times New Roman" w:hAnsi="Times New Roman" w:cs="Times New Roman"/>
                <w:sz w:val="24"/>
                <w:szCs w:val="24"/>
              </w:rPr>
            </w:pPr>
          </w:p>
          <w:p w14:paraId="6B25BFE6" w14:textId="77777777" w:rsidR="0047099F" w:rsidRPr="00382FAA" w:rsidRDefault="0047099F" w:rsidP="00B95179">
            <w:pPr>
              <w:rPr>
                <w:rFonts w:ascii="Times New Roman" w:hAnsi="Times New Roman" w:cs="Times New Roman"/>
                <w:sz w:val="24"/>
                <w:szCs w:val="24"/>
              </w:rPr>
            </w:pPr>
          </w:p>
        </w:tc>
      </w:tr>
      <w:tr w:rsidR="0047099F" w:rsidRPr="00382FAA" w14:paraId="2F3BC295" w14:textId="77777777" w:rsidTr="00B95179">
        <w:tc>
          <w:tcPr>
            <w:tcW w:w="5000" w:type="pct"/>
            <w:gridSpan w:val="11"/>
          </w:tcPr>
          <w:p w14:paraId="071F9192" w14:textId="77777777" w:rsidR="0047099F" w:rsidRPr="00382FAA" w:rsidRDefault="0047099F" w:rsidP="00B95179">
            <w:pPr>
              <w:spacing w:before="16" w:line="260" w:lineRule="exact"/>
              <w:ind w:left="100"/>
              <w:rPr>
                <w:rFonts w:ascii="Times New Roman" w:eastAsia="Calibri" w:hAnsi="Times New Roman" w:cs="Times New Roman"/>
                <w:b/>
                <w:sz w:val="24"/>
                <w:szCs w:val="24"/>
              </w:rPr>
            </w:pPr>
            <w:proofErr w:type="spellStart"/>
            <w:r w:rsidRPr="00382FAA">
              <w:rPr>
                <w:rFonts w:ascii="Times New Roman" w:eastAsia="Calibri" w:hAnsi="Times New Roman" w:cs="Times New Roman"/>
                <w:b/>
                <w:sz w:val="24"/>
                <w:szCs w:val="24"/>
              </w:rPr>
              <w:lastRenderedPageBreak/>
              <w:t>O</w:t>
            </w:r>
            <w:r w:rsidRPr="00382FAA">
              <w:rPr>
                <w:rFonts w:ascii="Times New Roman" w:eastAsia="Calibri" w:hAnsi="Times New Roman" w:cs="Times New Roman"/>
                <w:b/>
                <w:spacing w:val="1"/>
                <w:sz w:val="24"/>
                <w:szCs w:val="24"/>
              </w:rPr>
              <w:t>t</w:t>
            </w:r>
            <w:r w:rsidRPr="00382FAA">
              <w:rPr>
                <w:rFonts w:ascii="Times New Roman" w:eastAsia="Calibri" w:hAnsi="Times New Roman" w:cs="Times New Roman"/>
                <w:b/>
                <w:spacing w:val="-1"/>
                <w:sz w:val="24"/>
                <w:szCs w:val="24"/>
              </w:rPr>
              <w:t>h</w:t>
            </w:r>
            <w:r w:rsidRPr="00382FAA">
              <w:rPr>
                <w:rFonts w:ascii="Times New Roman" w:eastAsia="Calibri" w:hAnsi="Times New Roman" w:cs="Times New Roman"/>
                <w:b/>
                <w:spacing w:val="1"/>
                <w:sz w:val="24"/>
                <w:szCs w:val="24"/>
              </w:rPr>
              <w:t>e</w:t>
            </w:r>
            <w:r w:rsidRPr="00382FAA">
              <w:rPr>
                <w:rFonts w:ascii="Times New Roman" w:eastAsia="Calibri" w:hAnsi="Times New Roman" w:cs="Times New Roman"/>
                <w:b/>
                <w:sz w:val="24"/>
                <w:szCs w:val="24"/>
              </w:rPr>
              <w:t>r</w:t>
            </w:r>
            <w:r w:rsidRPr="00382FAA">
              <w:rPr>
                <w:rFonts w:ascii="Times New Roman" w:eastAsia="Calibri" w:hAnsi="Times New Roman" w:cs="Times New Roman"/>
                <w:b/>
                <w:spacing w:val="1"/>
                <w:sz w:val="24"/>
                <w:szCs w:val="24"/>
              </w:rPr>
              <w:t>Det</w:t>
            </w:r>
            <w:r w:rsidRPr="00382FAA">
              <w:rPr>
                <w:rFonts w:ascii="Times New Roman" w:eastAsia="Calibri" w:hAnsi="Times New Roman" w:cs="Times New Roman"/>
                <w:b/>
                <w:sz w:val="24"/>
                <w:szCs w:val="24"/>
              </w:rPr>
              <w:t>ai</w:t>
            </w:r>
            <w:r w:rsidRPr="00382FAA">
              <w:rPr>
                <w:rFonts w:ascii="Times New Roman" w:eastAsia="Calibri" w:hAnsi="Times New Roman" w:cs="Times New Roman"/>
                <w:b/>
                <w:spacing w:val="-3"/>
                <w:sz w:val="24"/>
                <w:szCs w:val="24"/>
              </w:rPr>
              <w:t>l</w:t>
            </w:r>
            <w:r w:rsidRPr="00382FAA">
              <w:rPr>
                <w:rFonts w:ascii="Times New Roman" w:eastAsia="Calibri" w:hAnsi="Times New Roman" w:cs="Times New Roman"/>
                <w:b/>
                <w:sz w:val="24"/>
                <w:szCs w:val="24"/>
              </w:rPr>
              <w:t>s</w:t>
            </w:r>
            <w:proofErr w:type="spellEnd"/>
          </w:p>
          <w:p w14:paraId="61204D21" w14:textId="77777777" w:rsidR="0047099F" w:rsidRPr="00382FAA" w:rsidRDefault="0047099F" w:rsidP="00B95179">
            <w:pPr>
              <w:rPr>
                <w:rFonts w:ascii="Times New Roman" w:hAnsi="Times New Roman" w:cs="Times New Roman"/>
                <w:sz w:val="24"/>
                <w:szCs w:val="24"/>
              </w:rPr>
            </w:pPr>
          </w:p>
        </w:tc>
      </w:tr>
      <w:tr w:rsidR="0047099F" w:rsidRPr="00382FAA" w14:paraId="69C02FF0" w14:textId="77777777" w:rsidTr="00B95179">
        <w:trPr>
          <w:trHeight w:val="1390"/>
        </w:trPr>
        <w:tc>
          <w:tcPr>
            <w:tcW w:w="5000" w:type="pct"/>
            <w:gridSpan w:val="11"/>
          </w:tcPr>
          <w:p w14:paraId="22A48E92" w14:textId="27E08EF2" w:rsidR="0047099F" w:rsidRDefault="005829F4" w:rsidP="005829F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 Op-ed on </w:t>
            </w:r>
            <w:r>
              <w:rPr>
                <w:rFonts w:ascii="Times New Roman" w:hAnsi="Times New Roman" w:cs="Times New Roman"/>
                <w:i/>
                <w:iCs/>
                <w:sz w:val="24"/>
                <w:szCs w:val="24"/>
              </w:rPr>
              <w:t xml:space="preserve">“Season of Obituaries” </w:t>
            </w:r>
            <w:r>
              <w:rPr>
                <w:rFonts w:ascii="Times New Roman" w:hAnsi="Times New Roman" w:cs="Times New Roman"/>
                <w:sz w:val="24"/>
                <w:szCs w:val="24"/>
              </w:rPr>
              <w:t>in the Indian Express, May 7, 2020</w:t>
            </w:r>
          </w:p>
          <w:p w14:paraId="6CD89435" w14:textId="636A5219" w:rsidR="005829F4" w:rsidRDefault="005829F4" w:rsidP="005829F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Article on “How Bangladesh’s writers have reimagined their story” in the Indian Express, </w:t>
            </w:r>
            <w:r w:rsidR="008C4B9D">
              <w:rPr>
                <w:rFonts w:ascii="Times New Roman" w:hAnsi="Times New Roman" w:cs="Times New Roman"/>
                <w:sz w:val="24"/>
                <w:szCs w:val="24"/>
              </w:rPr>
              <w:t>December, 16</w:t>
            </w:r>
            <w:r w:rsidR="008C4B9D" w:rsidRPr="008C4B9D">
              <w:rPr>
                <w:rFonts w:ascii="Times New Roman" w:hAnsi="Times New Roman" w:cs="Times New Roman"/>
                <w:sz w:val="24"/>
                <w:szCs w:val="24"/>
                <w:vertAlign w:val="superscript"/>
              </w:rPr>
              <w:t>th</w:t>
            </w:r>
            <w:r w:rsidR="008C4B9D">
              <w:rPr>
                <w:rFonts w:ascii="Times New Roman" w:hAnsi="Times New Roman" w:cs="Times New Roman"/>
                <w:sz w:val="24"/>
                <w:szCs w:val="24"/>
              </w:rPr>
              <w:t xml:space="preserve"> 2021</w:t>
            </w:r>
          </w:p>
          <w:p w14:paraId="00DC76EE" w14:textId="59EA0621" w:rsidR="008C4B9D" w:rsidRPr="005829F4" w:rsidRDefault="008C4B9D" w:rsidP="005829F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Article on “Between Fiction and Testimony: Revisiting the inheritances of the Liberation War in The Daily Star, Bangladesh on March 14, 2022</w:t>
            </w:r>
          </w:p>
          <w:p w14:paraId="1DFE329C" w14:textId="7C64AC44" w:rsidR="0047099F" w:rsidRPr="00382FAA" w:rsidRDefault="0047099F" w:rsidP="0047099F">
            <w:pPr>
              <w:numPr>
                <w:ilvl w:val="0"/>
                <w:numId w:val="4"/>
              </w:numPr>
              <w:shd w:val="clear" w:color="auto" w:fill="FFF1A8"/>
              <w:spacing w:after="200"/>
              <w:ind w:left="1170" w:right="465"/>
              <w:jc w:val="both"/>
              <w:rPr>
                <w:rFonts w:ascii="Times New Roman" w:hAnsi="Times New Roman" w:cs="Times New Roman"/>
                <w:color w:val="000000"/>
                <w:sz w:val="24"/>
                <w:szCs w:val="24"/>
              </w:rPr>
            </w:pPr>
            <w:r w:rsidRPr="00382FAA">
              <w:rPr>
                <w:rFonts w:ascii="Times New Roman" w:hAnsi="Times New Roman" w:cs="Times New Roman"/>
                <w:color w:val="000000"/>
                <w:sz w:val="24"/>
                <w:szCs w:val="24"/>
              </w:rPr>
              <w:t xml:space="preserve">Review of </w:t>
            </w:r>
            <w:proofErr w:type="spellStart"/>
            <w:r w:rsidRPr="00382FAA">
              <w:rPr>
                <w:rFonts w:ascii="Times New Roman" w:hAnsi="Times New Roman" w:cs="Times New Roman"/>
                <w:color w:val="000000"/>
                <w:sz w:val="24"/>
                <w:szCs w:val="24"/>
              </w:rPr>
              <w:t>Aruni</w:t>
            </w:r>
            <w:proofErr w:type="spellEnd"/>
            <w:r w:rsidRPr="00382FAA">
              <w:rPr>
                <w:rFonts w:ascii="Times New Roman" w:hAnsi="Times New Roman" w:cs="Times New Roman"/>
                <w:color w:val="000000"/>
                <w:sz w:val="24"/>
                <w:szCs w:val="24"/>
              </w:rPr>
              <w:t xml:space="preserve"> </w:t>
            </w:r>
            <w:proofErr w:type="gramStart"/>
            <w:r w:rsidRPr="00382FAA">
              <w:rPr>
                <w:rFonts w:ascii="Times New Roman" w:hAnsi="Times New Roman" w:cs="Times New Roman"/>
                <w:color w:val="000000"/>
                <w:sz w:val="24"/>
                <w:szCs w:val="24"/>
              </w:rPr>
              <w:t>Kashyap‘</w:t>
            </w:r>
            <w:proofErr w:type="gramEnd"/>
            <w:r w:rsidRPr="00382FAA">
              <w:rPr>
                <w:rFonts w:ascii="Times New Roman" w:hAnsi="Times New Roman" w:cs="Times New Roman"/>
                <w:color w:val="000000"/>
                <w:sz w:val="24"/>
                <w:szCs w:val="24"/>
              </w:rPr>
              <w:t xml:space="preserve">s “The House with a Thousand Stories” entitled “Behind Closed Doors” in </w:t>
            </w:r>
            <w:r w:rsidRPr="00382FAA">
              <w:rPr>
                <w:rFonts w:ascii="Times New Roman" w:hAnsi="Times New Roman" w:cs="Times New Roman"/>
                <w:i/>
                <w:color w:val="000000"/>
                <w:sz w:val="24"/>
                <w:szCs w:val="24"/>
              </w:rPr>
              <w:t>The Indian Express</w:t>
            </w:r>
            <w:r w:rsidRPr="00382FAA">
              <w:rPr>
                <w:rFonts w:ascii="Times New Roman" w:hAnsi="Times New Roman" w:cs="Times New Roman"/>
                <w:color w:val="000000"/>
                <w:sz w:val="24"/>
                <w:szCs w:val="24"/>
              </w:rPr>
              <w:t xml:space="preserve"> in May. 2013.</w:t>
            </w:r>
          </w:p>
          <w:p w14:paraId="595380FC" w14:textId="23397CF8" w:rsidR="006D788E" w:rsidRPr="00382FAA" w:rsidRDefault="00ED5B2C" w:rsidP="0047099F">
            <w:pPr>
              <w:numPr>
                <w:ilvl w:val="0"/>
                <w:numId w:val="4"/>
              </w:numPr>
              <w:shd w:val="clear" w:color="auto" w:fill="FFF1A8"/>
              <w:spacing w:after="200"/>
              <w:ind w:left="1170" w:right="465"/>
              <w:jc w:val="both"/>
              <w:rPr>
                <w:rFonts w:ascii="Times New Roman" w:hAnsi="Times New Roman" w:cs="Times New Roman"/>
                <w:color w:val="000000"/>
                <w:sz w:val="24"/>
                <w:szCs w:val="24"/>
              </w:rPr>
            </w:pPr>
            <w:r w:rsidRPr="00382FAA">
              <w:rPr>
                <w:rFonts w:ascii="Times New Roman" w:hAnsi="Times New Roman" w:cs="Times New Roman"/>
                <w:color w:val="000000"/>
                <w:sz w:val="24"/>
                <w:szCs w:val="24"/>
              </w:rPr>
              <w:t>Obituary</w:t>
            </w:r>
            <w:r w:rsidR="006D788E" w:rsidRPr="00382FAA">
              <w:rPr>
                <w:rFonts w:ascii="Times New Roman" w:hAnsi="Times New Roman" w:cs="Times New Roman"/>
                <w:color w:val="000000"/>
                <w:sz w:val="24"/>
                <w:szCs w:val="24"/>
              </w:rPr>
              <w:t xml:space="preserve"> </w:t>
            </w:r>
            <w:r w:rsidRPr="00382FAA">
              <w:rPr>
                <w:rFonts w:ascii="Times New Roman" w:hAnsi="Times New Roman" w:cs="Times New Roman"/>
                <w:color w:val="000000"/>
                <w:sz w:val="24"/>
                <w:szCs w:val="24"/>
              </w:rPr>
              <w:t xml:space="preserve">on Ferdousi Priyobhashini </w:t>
            </w:r>
            <w:r w:rsidR="00841477" w:rsidRPr="00382FAA">
              <w:rPr>
                <w:rFonts w:ascii="Times New Roman" w:hAnsi="Times New Roman" w:cs="Times New Roman"/>
                <w:color w:val="000000"/>
                <w:sz w:val="24"/>
                <w:szCs w:val="24"/>
              </w:rPr>
              <w:t xml:space="preserve">in </w:t>
            </w:r>
            <w:r w:rsidR="00841477" w:rsidRPr="00382FAA">
              <w:rPr>
                <w:rFonts w:ascii="Times New Roman" w:hAnsi="Times New Roman" w:cs="Times New Roman"/>
                <w:i/>
                <w:color w:val="000000"/>
                <w:sz w:val="24"/>
                <w:szCs w:val="24"/>
              </w:rPr>
              <w:t>The Indian Express</w:t>
            </w:r>
          </w:p>
          <w:p w14:paraId="3D31AEB4" w14:textId="2825EDF7" w:rsidR="00ED5B2C" w:rsidRDefault="00ED5B2C" w:rsidP="00311325">
            <w:pPr>
              <w:pStyle w:val="ListParagraph"/>
              <w:shd w:val="clear" w:color="auto" w:fill="FFF1A8"/>
              <w:ind w:left="1014" w:right="465"/>
              <w:jc w:val="both"/>
              <w:rPr>
                <w:rFonts w:ascii="Times New Roman" w:hAnsi="Times New Roman" w:cs="Times New Roman"/>
                <w:color w:val="000000"/>
                <w:sz w:val="24"/>
                <w:szCs w:val="24"/>
              </w:rPr>
            </w:pPr>
            <w:r w:rsidRPr="00311325">
              <w:rPr>
                <w:rFonts w:ascii="Times New Roman" w:hAnsi="Times New Roman" w:cs="Times New Roman"/>
                <w:color w:val="000000"/>
                <w:sz w:val="24"/>
                <w:szCs w:val="24"/>
              </w:rPr>
              <w:t xml:space="preserve">“Speak Memory” </w:t>
            </w:r>
            <w:r w:rsidR="006D788E" w:rsidRPr="00311325">
              <w:rPr>
                <w:rFonts w:ascii="Times New Roman" w:hAnsi="Times New Roman" w:cs="Times New Roman"/>
                <w:color w:val="000000"/>
                <w:sz w:val="24"/>
                <w:szCs w:val="24"/>
              </w:rPr>
              <w:t>https://indianexpress.com/article/express-sunday-eye/speak-memory-ferdousi-priyobhashini-bangladeshs-freedom-struggle-mass-rape-5100436/</w:t>
            </w:r>
            <w:r w:rsidR="006D788E" w:rsidRPr="00311325">
              <w:rPr>
                <w:rFonts w:ascii="Times New Roman" w:hAnsi="Times New Roman" w:cs="Times New Roman"/>
                <w:color w:val="000000"/>
                <w:sz w:val="24"/>
                <w:szCs w:val="24"/>
              </w:rPr>
              <w:cr/>
            </w:r>
          </w:p>
          <w:p w14:paraId="5226D932" w14:textId="5CB1BE29" w:rsidR="00311325" w:rsidRPr="00311325" w:rsidRDefault="00311325" w:rsidP="00311325">
            <w:pPr>
              <w:pStyle w:val="ListParagraph"/>
              <w:numPr>
                <w:ilvl w:val="1"/>
                <w:numId w:val="34"/>
              </w:numPr>
              <w:shd w:val="clear" w:color="auto" w:fill="FFF1A8"/>
              <w:tabs>
                <w:tab w:val="clear" w:pos="1440"/>
                <w:tab w:val="num" w:pos="1080"/>
              </w:tabs>
              <w:ind w:left="1014" w:right="465"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Short Stories entitled “Frost” (Nether Magazine) and “Goodbye </w:t>
            </w:r>
            <w:proofErr w:type="spellStart"/>
            <w:r>
              <w:rPr>
                <w:rFonts w:ascii="Times New Roman" w:hAnsi="Times New Roman" w:cs="Times New Roman"/>
                <w:color w:val="000000"/>
                <w:sz w:val="24"/>
                <w:szCs w:val="24"/>
              </w:rPr>
              <w:t>Firaaq</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Himal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Southasian</w:t>
            </w:r>
            <w:proofErr w:type="spellEnd"/>
            <w:r>
              <w:rPr>
                <w:rFonts w:ascii="Times New Roman" w:hAnsi="Times New Roman" w:cs="Times New Roman"/>
                <w:color w:val="000000"/>
                <w:sz w:val="24"/>
                <w:szCs w:val="24"/>
              </w:rPr>
              <w:t>)</w:t>
            </w:r>
          </w:p>
          <w:p w14:paraId="3BE84DA9" w14:textId="77777777" w:rsidR="0047099F" w:rsidRPr="00382FAA" w:rsidRDefault="0047099F" w:rsidP="00B95179">
            <w:pPr>
              <w:pStyle w:val="BodyTextIndent"/>
              <w:ind w:left="0" w:hanging="142"/>
              <w:rPr>
                <w:b/>
                <w:szCs w:val="24"/>
              </w:rPr>
            </w:pPr>
            <w:proofErr w:type="spellStart"/>
            <w:r w:rsidRPr="00382FAA">
              <w:rPr>
                <w:b/>
                <w:szCs w:val="24"/>
              </w:rPr>
              <w:t>Programmes</w:t>
            </w:r>
            <w:proofErr w:type="spellEnd"/>
            <w:r w:rsidRPr="00382FAA">
              <w:rPr>
                <w:b/>
                <w:szCs w:val="24"/>
              </w:rPr>
              <w:t xml:space="preserve"> for Professional Development:</w:t>
            </w:r>
          </w:p>
          <w:p w14:paraId="59F80EB4" w14:textId="77777777" w:rsidR="0047099F" w:rsidRPr="00382FAA" w:rsidRDefault="0047099F" w:rsidP="00B95179">
            <w:pPr>
              <w:pStyle w:val="BodyTextIndent"/>
              <w:ind w:left="0" w:hanging="142"/>
              <w:rPr>
                <w:b/>
                <w:szCs w:val="24"/>
              </w:rPr>
            </w:pPr>
          </w:p>
          <w:p w14:paraId="1C590614" w14:textId="77777777" w:rsidR="0047099F" w:rsidRPr="00382FAA" w:rsidRDefault="0047099F" w:rsidP="0047099F">
            <w:pPr>
              <w:pStyle w:val="BodyTextIndent"/>
              <w:numPr>
                <w:ilvl w:val="0"/>
                <w:numId w:val="5"/>
              </w:numPr>
              <w:rPr>
                <w:szCs w:val="24"/>
              </w:rPr>
            </w:pPr>
            <w:r w:rsidRPr="00382FAA">
              <w:rPr>
                <w:szCs w:val="24"/>
              </w:rPr>
              <w:t xml:space="preserve">Orientation Programme (OR-71) by CPDHE, University of Delhi, held </w:t>
            </w:r>
            <w:proofErr w:type="gramStart"/>
            <w:r w:rsidRPr="00382FAA">
              <w:rPr>
                <w:szCs w:val="24"/>
              </w:rPr>
              <w:t>from  August</w:t>
            </w:r>
            <w:proofErr w:type="gramEnd"/>
            <w:r w:rsidRPr="00382FAA">
              <w:rPr>
                <w:szCs w:val="24"/>
              </w:rPr>
              <w:t xml:space="preserve"> 06- September 05, 2012. </w:t>
            </w:r>
          </w:p>
          <w:p w14:paraId="1E4AFC51" w14:textId="77777777" w:rsidR="0047099F" w:rsidRPr="00382FAA" w:rsidRDefault="0047099F" w:rsidP="0047099F">
            <w:pPr>
              <w:pStyle w:val="BodyTextIndent"/>
              <w:numPr>
                <w:ilvl w:val="0"/>
                <w:numId w:val="5"/>
              </w:numPr>
              <w:rPr>
                <w:szCs w:val="24"/>
              </w:rPr>
            </w:pPr>
            <w:r w:rsidRPr="00382FAA">
              <w:rPr>
                <w:szCs w:val="24"/>
              </w:rPr>
              <w:t>14th Refresher Course in English from ASC, Jamia Millia Islamia University from 3rd July to 23rd July, 2013.</w:t>
            </w:r>
          </w:p>
          <w:p w14:paraId="3DBE7B1B" w14:textId="31216DC3" w:rsidR="0047099F" w:rsidRPr="00382FAA" w:rsidRDefault="0047099F" w:rsidP="0047099F">
            <w:pPr>
              <w:pStyle w:val="BodyTextIndent"/>
              <w:numPr>
                <w:ilvl w:val="0"/>
                <w:numId w:val="5"/>
              </w:numPr>
              <w:rPr>
                <w:szCs w:val="24"/>
              </w:rPr>
            </w:pPr>
            <w:r w:rsidRPr="00382FAA">
              <w:rPr>
                <w:szCs w:val="24"/>
              </w:rPr>
              <w:t>Orientation Workshop on “Use of Technology in Teaching” at CPDHE, Academic Research Centre, from October 17-18, 2014.</w:t>
            </w:r>
          </w:p>
          <w:p w14:paraId="21EC0822" w14:textId="170CB457" w:rsidR="00351635" w:rsidRPr="00382FAA" w:rsidRDefault="00351635" w:rsidP="00351635">
            <w:pPr>
              <w:pStyle w:val="ListParagraph"/>
              <w:numPr>
                <w:ilvl w:val="0"/>
                <w:numId w:val="5"/>
              </w:numPr>
              <w:spacing w:line="300" w:lineRule="atLeast"/>
              <w:rPr>
                <w:rFonts w:ascii="Times New Roman" w:eastAsia="Times New Roman" w:hAnsi="Times New Roman" w:cs="Times New Roman"/>
                <w:color w:val="222222"/>
                <w:sz w:val="24"/>
                <w:szCs w:val="24"/>
                <w:lang w:eastAsia="en-IN"/>
              </w:rPr>
            </w:pPr>
            <w:r w:rsidRPr="00382FAA">
              <w:rPr>
                <w:rFonts w:ascii="Times New Roman" w:eastAsia="Times New Roman" w:hAnsi="Times New Roman" w:cs="Times New Roman"/>
                <w:color w:val="222222"/>
                <w:sz w:val="24"/>
                <w:szCs w:val="24"/>
                <w:lang w:eastAsia="en-IN"/>
              </w:rPr>
              <w:t>Attended a workshop on "Literature and Cinema" Organised by Department of English, Kalindi College on February16th, 2018</w:t>
            </w:r>
          </w:p>
          <w:p w14:paraId="6A7C9499" w14:textId="77777777" w:rsidR="00351635" w:rsidRPr="00382FAA" w:rsidRDefault="00351635" w:rsidP="00351635">
            <w:pPr>
              <w:pStyle w:val="BodyTextIndent"/>
              <w:ind w:left="488"/>
              <w:rPr>
                <w:szCs w:val="24"/>
              </w:rPr>
            </w:pPr>
          </w:p>
          <w:p w14:paraId="4F857FD1" w14:textId="77777777" w:rsidR="0047099F" w:rsidRPr="00382FAA" w:rsidRDefault="0047099F" w:rsidP="00B95179">
            <w:pPr>
              <w:pStyle w:val="BodyTextIndent"/>
              <w:ind w:left="0" w:hanging="142"/>
              <w:rPr>
                <w:szCs w:val="24"/>
              </w:rPr>
            </w:pPr>
          </w:p>
          <w:p w14:paraId="4F8559EE" w14:textId="77777777" w:rsidR="0047099F" w:rsidRPr="00382FAA" w:rsidRDefault="0047099F" w:rsidP="00B95179">
            <w:pPr>
              <w:pStyle w:val="BodyTextIndent"/>
              <w:ind w:left="720"/>
              <w:rPr>
                <w:szCs w:val="24"/>
              </w:rPr>
            </w:pPr>
          </w:p>
          <w:p w14:paraId="49D7D39B" w14:textId="77777777" w:rsidR="0047099F" w:rsidRPr="00382FAA" w:rsidRDefault="0047099F" w:rsidP="00B95179">
            <w:pPr>
              <w:pStyle w:val="BodyTextIndent"/>
              <w:ind w:left="0"/>
              <w:rPr>
                <w:szCs w:val="24"/>
              </w:rPr>
            </w:pPr>
          </w:p>
          <w:p w14:paraId="77DDBA78" w14:textId="77777777" w:rsidR="0047099F" w:rsidRPr="00382FAA" w:rsidRDefault="0047099F" w:rsidP="00B95179">
            <w:pPr>
              <w:pStyle w:val="BodyTextIndent"/>
              <w:ind w:left="0"/>
              <w:rPr>
                <w:szCs w:val="24"/>
              </w:rPr>
            </w:pPr>
            <w:r w:rsidRPr="00382FAA">
              <w:rPr>
                <w:b/>
                <w:szCs w:val="24"/>
              </w:rPr>
              <w:t>Fieldwork</w:t>
            </w:r>
            <w:r w:rsidRPr="00382FAA">
              <w:rPr>
                <w:szCs w:val="24"/>
              </w:rPr>
              <w:t>:</w:t>
            </w:r>
          </w:p>
          <w:p w14:paraId="104793A5" w14:textId="77777777" w:rsidR="0047099F" w:rsidRPr="00382FAA" w:rsidRDefault="0047099F" w:rsidP="00B95179">
            <w:pPr>
              <w:pStyle w:val="BodyTextIndent"/>
              <w:ind w:left="0"/>
              <w:rPr>
                <w:szCs w:val="24"/>
              </w:rPr>
            </w:pPr>
            <w:r w:rsidRPr="00382FAA">
              <w:rPr>
                <w:szCs w:val="24"/>
              </w:rPr>
              <w:t>Conducted extensive library work and interviews with male and female freedom fighters, newspaper editors, poets, intellectuals, Urdu speaking activists, victims of wartime rape during two visits to Bangladesh in 2010 and 2011.</w:t>
            </w:r>
          </w:p>
          <w:p w14:paraId="24F7D2C5" w14:textId="77777777" w:rsidR="0047099F" w:rsidRPr="00382FAA" w:rsidRDefault="0047099F" w:rsidP="00B95179">
            <w:pPr>
              <w:pStyle w:val="BodyTextIndent"/>
              <w:ind w:left="0"/>
              <w:rPr>
                <w:szCs w:val="24"/>
              </w:rPr>
            </w:pPr>
            <w:r w:rsidRPr="00382FAA">
              <w:rPr>
                <w:szCs w:val="24"/>
              </w:rPr>
              <w:tab/>
            </w:r>
          </w:p>
          <w:p w14:paraId="6D053A4A" w14:textId="77777777" w:rsidR="0047099F" w:rsidRPr="00382FAA" w:rsidRDefault="0047099F" w:rsidP="00B95179">
            <w:pPr>
              <w:rPr>
                <w:rFonts w:ascii="Times New Roman" w:hAnsi="Times New Roman" w:cs="Times New Roman"/>
                <w:sz w:val="24"/>
                <w:szCs w:val="24"/>
              </w:rPr>
            </w:pPr>
          </w:p>
          <w:p w14:paraId="7C9A153A" w14:textId="77777777" w:rsidR="0047099F" w:rsidRPr="00382FAA" w:rsidRDefault="0047099F" w:rsidP="00B95179">
            <w:pPr>
              <w:rPr>
                <w:rFonts w:ascii="Times New Roman" w:hAnsi="Times New Roman" w:cs="Times New Roman"/>
                <w:sz w:val="24"/>
                <w:szCs w:val="24"/>
              </w:rPr>
            </w:pPr>
          </w:p>
          <w:p w14:paraId="3E2D4516" w14:textId="77777777" w:rsidR="0047099F" w:rsidRPr="00382FAA" w:rsidRDefault="0047099F" w:rsidP="00B95179">
            <w:pPr>
              <w:rPr>
                <w:rFonts w:ascii="Times New Roman" w:hAnsi="Times New Roman" w:cs="Times New Roman"/>
                <w:sz w:val="24"/>
                <w:szCs w:val="24"/>
              </w:rPr>
            </w:pPr>
          </w:p>
        </w:tc>
      </w:tr>
    </w:tbl>
    <w:p w14:paraId="0CFBE6F4" w14:textId="77777777" w:rsidR="0047099F" w:rsidRPr="00382FAA" w:rsidRDefault="0047099F" w:rsidP="0047099F">
      <w:pPr>
        <w:rPr>
          <w:rFonts w:ascii="Times New Roman" w:hAnsi="Times New Roman" w:cs="Times New Roman"/>
          <w:sz w:val="24"/>
          <w:szCs w:val="24"/>
        </w:rPr>
      </w:pPr>
    </w:p>
    <w:p w14:paraId="36D7CD2C" w14:textId="77777777" w:rsidR="002A65DC" w:rsidRPr="00382FAA" w:rsidRDefault="002A65DC">
      <w:pPr>
        <w:rPr>
          <w:rFonts w:ascii="Times New Roman" w:hAnsi="Times New Roman" w:cs="Times New Roman"/>
          <w:sz w:val="24"/>
          <w:szCs w:val="24"/>
        </w:rPr>
      </w:pPr>
    </w:p>
    <w:p w14:paraId="0FE6E31C" w14:textId="77777777" w:rsidR="0047099F" w:rsidRPr="00382FAA" w:rsidRDefault="0047099F">
      <w:pPr>
        <w:rPr>
          <w:rFonts w:ascii="Times New Roman" w:hAnsi="Times New Roman" w:cs="Times New Roman"/>
          <w:sz w:val="24"/>
          <w:szCs w:val="24"/>
        </w:rPr>
      </w:pPr>
    </w:p>
    <w:p w14:paraId="27A35FA6" w14:textId="77777777" w:rsidR="0047099F" w:rsidRPr="00382FAA" w:rsidRDefault="0047099F">
      <w:pPr>
        <w:rPr>
          <w:rFonts w:ascii="Times New Roman" w:hAnsi="Times New Roman" w:cs="Times New Roman"/>
          <w:sz w:val="24"/>
          <w:szCs w:val="24"/>
        </w:rPr>
      </w:pPr>
    </w:p>
    <w:p w14:paraId="419918CE" w14:textId="77777777" w:rsidR="0047099F" w:rsidRPr="00382FAA" w:rsidRDefault="0047099F">
      <w:pPr>
        <w:rPr>
          <w:rFonts w:ascii="Times New Roman" w:hAnsi="Times New Roman" w:cs="Times New Roman"/>
          <w:sz w:val="24"/>
          <w:szCs w:val="24"/>
        </w:rPr>
      </w:pPr>
    </w:p>
    <w:p w14:paraId="295964D7" w14:textId="77777777" w:rsidR="0047099F" w:rsidRPr="00382FAA" w:rsidRDefault="0047099F">
      <w:pPr>
        <w:rPr>
          <w:rFonts w:ascii="Times New Roman" w:hAnsi="Times New Roman" w:cs="Times New Roman"/>
          <w:sz w:val="24"/>
          <w:szCs w:val="24"/>
        </w:rPr>
      </w:pPr>
    </w:p>
    <w:p w14:paraId="657E42F3" w14:textId="77777777" w:rsidR="0047099F" w:rsidRPr="00382FAA" w:rsidRDefault="0047099F">
      <w:pPr>
        <w:rPr>
          <w:rFonts w:ascii="Times New Roman" w:hAnsi="Times New Roman" w:cs="Times New Roman"/>
          <w:sz w:val="24"/>
          <w:szCs w:val="24"/>
        </w:rPr>
      </w:pPr>
    </w:p>
    <w:p w14:paraId="37DB62FB" w14:textId="77777777" w:rsidR="0047099F" w:rsidRPr="00382FAA" w:rsidRDefault="0047099F">
      <w:pPr>
        <w:rPr>
          <w:rFonts w:ascii="Times New Roman" w:hAnsi="Times New Roman" w:cs="Times New Roman"/>
          <w:sz w:val="24"/>
          <w:szCs w:val="24"/>
        </w:rPr>
      </w:pPr>
    </w:p>
    <w:p w14:paraId="767116F0" w14:textId="77777777" w:rsidR="0047099F" w:rsidRPr="00382FAA" w:rsidRDefault="0047099F">
      <w:pPr>
        <w:rPr>
          <w:rFonts w:ascii="Times New Roman" w:hAnsi="Times New Roman" w:cs="Times New Roman"/>
          <w:sz w:val="24"/>
          <w:szCs w:val="24"/>
        </w:rPr>
      </w:pPr>
    </w:p>
    <w:p w14:paraId="6B89FAA2" w14:textId="77777777" w:rsidR="0047099F" w:rsidRPr="00382FAA" w:rsidRDefault="0047099F">
      <w:pPr>
        <w:rPr>
          <w:rFonts w:ascii="Times New Roman" w:hAnsi="Times New Roman" w:cs="Times New Roman"/>
          <w:sz w:val="24"/>
          <w:szCs w:val="24"/>
        </w:rPr>
      </w:pPr>
    </w:p>
    <w:sectPr w:rsidR="0047099F" w:rsidRPr="00382FAA" w:rsidSect="009C7D71">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F2A"/>
    <w:multiLevelType w:val="hybridMultilevel"/>
    <w:tmpl w:val="19089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DB0856"/>
    <w:multiLevelType w:val="hybridMultilevel"/>
    <w:tmpl w:val="D63EB852"/>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52E3B22"/>
    <w:multiLevelType w:val="hybridMultilevel"/>
    <w:tmpl w:val="7B7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5FF1"/>
    <w:multiLevelType w:val="multilevel"/>
    <w:tmpl w:val="F3E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877C94"/>
    <w:multiLevelType w:val="hybridMultilevel"/>
    <w:tmpl w:val="01929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8D3FC9"/>
    <w:multiLevelType w:val="hybridMultilevel"/>
    <w:tmpl w:val="A3E064AA"/>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4A304A"/>
    <w:multiLevelType w:val="hybridMultilevel"/>
    <w:tmpl w:val="A3428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77D49"/>
    <w:multiLevelType w:val="multilevel"/>
    <w:tmpl w:val="79D0B04A"/>
    <w:lvl w:ilvl="0">
      <w:start w:val="1"/>
      <w:numFmt w:val="decimal"/>
      <w:lvlText w:val="%1."/>
      <w:lvlJc w:val="left"/>
      <w:pPr>
        <w:tabs>
          <w:tab w:val="num" w:pos="765"/>
        </w:tabs>
        <w:ind w:left="765" w:hanging="360"/>
      </w:pPr>
    </w:lvl>
    <w:lvl w:ilvl="1">
      <w:start w:val="1"/>
      <w:numFmt w:val="decimal"/>
      <w:lvlText w:val="%2."/>
      <w:lvlJc w:val="left"/>
      <w:pPr>
        <w:tabs>
          <w:tab w:val="num" w:pos="1125"/>
        </w:tabs>
        <w:ind w:left="1125" w:hanging="360"/>
      </w:p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8" w15:restartNumberingAfterBreak="0">
    <w:nsid w:val="2D0966CB"/>
    <w:multiLevelType w:val="hybridMultilevel"/>
    <w:tmpl w:val="7268A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B8649D"/>
    <w:multiLevelType w:val="hybridMultilevel"/>
    <w:tmpl w:val="5EAC8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134528A"/>
    <w:multiLevelType w:val="hybridMultilevel"/>
    <w:tmpl w:val="5F709E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7660F91"/>
    <w:multiLevelType w:val="multilevel"/>
    <w:tmpl w:val="F3E2A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4F51B6"/>
    <w:multiLevelType w:val="hybridMultilevel"/>
    <w:tmpl w:val="6EFA0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F24C7E"/>
    <w:multiLevelType w:val="hybridMultilevel"/>
    <w:tmpl w:val="0D5A8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5C1C"/>
    <w:multiLevelType w:val="hybridMultilevel"/>
    <w:tmpl w:val="DF60F4A0"/>
    <w:lvl w:ilvl="0" w:tplc="04090001">
      <w:start w:val="1"/>
      <w:numFmt w:val="bullet"/>
      <w:lvlText w:val=""/>
      <w:lvlJc w:val="left"/>
      <w:pPr>
        <w:ind w:left="178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5" w15:restartNumberingAfterBreak="0">
    <w:nsid w:val="45E06361"/>
    <w:multiLevelType w:val="hybridMultilevel"/>
    <w:tmpl w:val="F43C4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6719B"/>
    <w:multiLevelType w:val="hybridMultilevel"/>
    <w:tmpl w:val="4288E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2635D94"/>
    <w:multiLevelType w:val="hybridMultilevel"/>
    <w:tmpl w:val="BC187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2635F60"/>
    <w:multiLevelType w:val="hybridMultilevel"/>
    <w:tmpl w:val="747E8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393727A"/>
    <w:multiLevelType w:val="hybridMultilevel"/>
    <w:tmpl w:val="9F667EF4"/>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54B643D"/>
    <w:multiLevelType w:val="hybridMultilevel"/>
    <w:tmpl w:val="76621F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56708B6"/>
    <w:multiLevelType w:val="hybridMultilevel"/>
    <w:tmpl w:val="FE9891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71C26B8"/>
    <w:multiLevelType w:val="hybridMultilevel"/>
    <w:tmpl w:val="EEC238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77D0F8D"/>
    <w:multiLevelType w:val="hybridMultilevel"/>
    <w:tmpl w:val="ABF42B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AE2678C"/>
    <w:multiLevelType w:val="hybridMultilevel"/>
    <w:tmpl w:val="8B2CB9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C7742"/>
    <w:multiLevelType w:val="hybridMultilevel"/>
    <w:tmpl w:val="F0FC8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BD42788"/>
    <w:multiLevelType w:val="hybridMultilevel"/>
    <w:tmpl w:val="6AF25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42E0A5C"/>
    <w:multiLevelType w:val="hybridMultilevel"/>
    <w:tmpl w:val="34E22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C7AF0"/>
    <w:multiLevelType w:val="hybridMultilevel"/>
    <w:tmpl w:val="D020FCC8"/>
    <w:lvl w:ilvl="0" w:tplc="40090001">
      <w:start w:val="1"/>
      <w:numFmt w:val="bullet"/>
      <w:lvlText w:val=""/>
      <w:lvlJc w:val="left"/>
      <w:pPr>
        <w:ind w:left="848" w:hanging="360"/>
      </w:pPr>
      <w:rPr>
        <w:rFonts w:ascii="Symbol" w:hAnsi="Symbol" w:hint="default"/>
      </w:rPr>
    </w:lvl>
    <w:lvl w:ilvl="1" w:tplc="40090003" w:tentative="1">
      <w:start w:val="1"/>
      <w:numFmt w:val="bullet"/>
      <w:lvlText w:val="o"/>
      <w:lvlJc w:val="left"/>
      <w:pPr>
        <w:ind w:left="1568" w:hanging="360"/>
      </w:pPr>
      <w:rPr>
        <w:rFonts w:ascii="Courier New" w:hAnsi="Courier New" w:cs="Courier New" w:hint="default"/>
      </w:rPr>
    </w:lvl>
    <w:lvl w:ilvl="2" w:tplc="40090005" w:tentative="1">
      <w:start w:val="1"/>
      <w:numFmt w:val="bullet"/>
      <w:lvlText w:val=""/>
      <w:lvlJc w:val="left"/>
      <w:pPr>
        <w:ind w:left="2288" w:hanging="360"/>
      </w:pPr>
      <w:rPr>
        <w:rFonts w:ascii="Wingdings" w:hAnsi="Wingdings" w:hint="default"/>
      </w:rPr>
    </w:lvl>
    <w:lvl w:ilvl="3" w:tplc="40090001" w:tentative="1">
      <w:start w:val="1"/>
      <w:numFmt w:val="bullet"/>
      <w:lvlText w:val=""/>
      <w:lvlJc w:val="left"/>
      <w:pPr>
        <w:ind w:left="3008" w:hanging="360"/>
      </w:pPr>
      <w:rPr>
        <w:rFonts w:ascii="Symbol" w:hAnsi="Symbol" w:hint="default"/>
      </w:rPr>
    </w:lvl>
    <w:lvl w:ilvl="4" w:tplc="40090003" w:tentative="1">
      <w:start w:val="1"/>
      <w:numFmt w:val="bullet"/>
      <w:lvlText w:val="o"/>
      <w:lvlJc w:val="left"/>
      <w:pPr>
        <w:ind w:left="3728" w:hanging="360"/>
      </w:pPr>
      <w:rPr>
        <w:rFonts w:ascii="Courier New" w:hAnsi="Courier New" w:cs="Courier New" w:hint="default"/>
      </w:rPr>
    </w:lvl>
    <w:lvl w:ilvl="5" w:tplc="40090005" w:tentative="1">
      <w:start w:val="1"/>
      <w:numFmt w:val="bullet"/>
      <w:lvlText w:val=""/>
      <w:lvlJc w:val="left"/>
      <w:pPr>
        <w:ind w:left="4448" w:hanging="360"/>
      </w:pPr>
      <w:rPr>
        <w:rFonts w:ascii="Wingdings" w:hAnsi="Wingdings" w:hint="default"/>
      </w:rPr>
    </w:lvl>
    <w:lvl w:ilvl="6" w:tplc="40090001" w:tentative="1">
      <w:start w:val="1"/>
      <w:numFmt w:val="bullet"/>
      <w:lvlText w:val=""/>
      <w:lvlJc w:val="left"/>
      <w:pPr>
        <w:ind w:left="5168" w:hanging="360"/>
      </w:pPr>
      <w:rPr>
        <w:rFonts w:ascii="Symbol" w:hAnsi="Symbol" w:hint="default"/>
      </w:rPr>
    </w:lvl>
    <w:lvl w:ilvl="7" w:tplc="40090003" w:tentative="1">
      <w:start w:val="1"/>
      <w:numFmt w:val="bullet"/>
      <w:lvlText w:val="o"/>
      <w:lvlJc w:val="left"/>
      <w:pPr>
        <w:ind w:left="5888" w:hanging="360"/>
      </w:pPr>
      <w:rPr>
        <w:rFonts w:ascii="Courier New" w:hAnsi="Courier New" w:cs="Courier New" w:hint="default"/>
      </w:rPr>
    </w:lvl>
    <w:lvl w:ilvl="8" w:tplc="40090005" w:tentative="1">
      <w:start w:val="1"/>
      <w:numFmt w:val="bullet"/>
      <w:lvlText w:val=""/>
      <w:lvlJc w:val="left"/>
      <w:pPr>
        <w:ind w:left="6608" w:hanging="360"/>
      </w:pPr>
      <w:rPr>
        <w:rFonts w:ascii="Wingdings" w:hAnsi="Wingdings" w:hint="default"/>
      </w:rPr>
    </w:lvl>
  </w:abstractNum>
  <w:abstractNum w:abstractNumId="29" w15:restartNumberingAfterBreak="0">
    <w:nsid w:val="67E22533"/>
    <w:multiLevelType w:val="hybridMultilevel"/>
    <w:tmpl w:val="9C0CF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FF3943"/>
    <w:multiLevelType w:val="hybridMultilevel"/>
    <w:tmpl w:val="0D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10295"/>
    <w:multiLevelType w:val="hybridMultilevel"/>
    <w:tmpl w:val="A912A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35664"/>
    <w:multiLevelType w:val="hybridMultilevel"/>
    <w:tmpl w:val="F078B0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80231F3"/>
    <w:multiLevelType w:val="hybridMultilevel"/>
    <w:tmpl w:val="2488B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D0B5CA8"/>
    <w:multiLevelType w:val="hybridMultilevel"/>
    <w:tmpl w:val="C0AC0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084946">
    <w:abstractNumId w:val="16"/>
  </w:num>
  <w:num w:numId="2" w16cid:durableId="217254319">
    <w:abstractNumId w:val="29"/>
  </w:num>
  <w:num w:numId="3" w16cid:durableId="620260157">
    <w:abstractNumId w:val="12"/>
  </w:num>
  <w:num w:numId="4" w16cid:durableId="1380472301">
    <w:abstractNumId w:val="3"/>
  </w:num>
  <w:num w:numId="5" w16cid:durableId="883567855">
    <w:abstractNumId w:val="28"/>
  </w:num>
  <w:num w:numId="6" w16cid:durableId="952787480">
    <w:abstractNumId w:val="24"/>
  </w:num>
  <w:num w:numId="7" w16cid:durableId="2058311051">
    <w:abstractNumId w:val="6"/>
  </w:num>
  <w:num w:numId="8" w16cid:durableId="1067337160">
    <w:abstractNumId w:val="27"/>
  </w:num>
  <w:num w:numId="9" w16cid:durableId="907768759">
    <w:abstractNumId w:val="17"/>
  </w:num>
  <w:num w:numId="10" w16cid:durableId="850217886">
    <w:abstractNumId w:val="0"/>
  </w:num>
  <w:num w:numId="11" w16cid:durableId="572743571">
    <w:abstractNumId w:val="25"/>
  </w:num>
  <w:num w:numId="12" w16cid:durableId="2000572283">
    <w:abstractNumId w:val="8"/>
  </w:num>
  <w:num w:numId="13" w16cid:durableId="1912347718">
    <w:abstractNumId w:val="18"/>
  </w:num>
  <w:num w:numId="14" w16cid:durableId="1407071696">
    <w:abstractNumId w:val="4"/>
  </w:num>
  <w:num w:numId="15" w16cid:durableId="1315135175">
    <w:abstractNumId w:val="30"/>
  </w:num>
  <w:num w:numId="16" w16cid:durableId="2117365382">
    <w:abstractNumId w:val="2"/>
  </w:num>
  <w:num w:numId="17" w16cid:durableId="2034577073">
    <w:abstractNumId w:val="7"/>
  </w:num>
  <w:num w:numId="18" w16cid:durableId="552038846">
    <w:abstractNumId w:val="31"/>
  </w:num>
  <w:num w:numId="19" w16cid:durableId="527833940">
    <w:abstractNumId w:val="13"/>
  </w:num>
  <w:num w:numId="20" w16cid:durableId="1370571877">
    <w:abstractNumId w:val="34"/>
  </w:num>
  <w:num w:numId="21" w16cid:durableId="1952471860">
    <w:abstractNumId w:val="15"/>
  </w:num>
  <w:num w:numId="22" w16cid:durableId="323818271">
    <w:abstractNumId w:val="33"/>
  </w:num>
  <w:num w:numId="23" w16cid:durableId="1225409137">
    <w:abstractNumId w:val="20"/>
  </w:num>
  <w:num w:numId="24" w16cid:durableId="1923365821">
    <w:abstractNumId w:val="26"/>
  </w:num>
  <w:num w:numId="25" w16cid:durableId="1064335474">
    <w:abstractNumId w:val="9"/>
  </w:num>
  <w:num w:numId="26" w16cid:durableId="414401534">
    <w:abstractNumId w:val="23"/>
  </w:num>
  <w:num w:numId="27" w16cid:durableId="1689872305">
    <w:abstractNumId w:val="21"/>
  </w:num>
  <w:num w:numId="28" w16cid:durableId="606356505">
    <w:abstractNumId w:val="32"/>
  </w:num>
  <w:num w:numId="29" w16cid:durableId="717701539">
    <w:abstractNumId w:val="1"/>
  </w:num>
  <w:num w:numId="30" w16cid:durableId="725841310">
    <w:abstractNumId w:val="14"/>
  </w:num>
  <w:num w:numId="31" w16cid:durableId="67927440">
    <w:abstractNumId w:val="5"/>
  </w:num>
  <w:num w:numId="32" w16cid:durableId="1630085357">
    <w:abstractNumId w:val="22"/>
  </w:num>
  <w:num w:numId="33" w16cid:durableId="1807384296">
    <w:abstractNumId w:val="19"/>
  </w:num>
  <w:num w:numId="34" w16cid:durableId="1708987146">
    <w:abstractNumId w:val="11"/>
  </w:num>
  <w:num w:numId="35" w16cid:durableId="1574461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A3"/>
    <w:rsid w:val="00000852"/>
    <w:rsid w:val="000027D3"/>
    <w:rsid w:val="00066E1C"/>
    <w:rsid w:val="000A58C2"/>
    <w:rsid w:val="000C081C"/>
    <w:rsid w:val="000F11D0"/>
    <w:rsid w:val="00140AC4"/>
    <w:rsid w:val="00143ABE"/>
    <w:rsid w:val="00185709"/>
    <w:rsid w:val="001B1771"/>
    <w:rsid w:val="001B3CA5"/>
    <w:rsid w:val="001B5A8B"/>
    <w:rsid w:val="001C3170"/>
    <w:rsid w:val="001D158A"/>
    <w:rsid w:val="00204A46"/>
    <w:rsid w:val="00214B80"/>
    <w:rsid w:val="00243CA5"/>
    <w:rsid w:val="00251B03"/>
    <w:rsid w:val="00271698"/>
    <w:rsid w:val="00273797"/>
    <w:rsid w:val="00277721"/>
    <w:rsid w:val="00281660"/>
    <w:rsid w:val="002A3A8D"/>
    <w:rsid w:val="002A65DC"/>
    <w:rsid w:val="002B365C"/>
    <w:rsid w:val="002D21AE"/>
    <w:rsid w:val="002D3EEB"/>
    <w:rsid w:val="00311325"/>
    <w:rsid w:val="0031186A"/>
    <w:rsid w:val="003445E8"/>
    <w:rsid w:val="00351635"/>
    <w:rsid w:val="00382FAA"/>
    <w:rsid w:val="003A4435"/>
    <w:rsid w:val="003B3B49"/>
    <w:rsid w:val="003B4610"/>
    <w:rsid w:val="003B5CDA"/>
    <w:rsid w:val="003C0EA0"/>
    <w:rsid w:val="003D1AEC"/>
    <w:rsid w:val="00406812"/>
    <w:rsid w:val="004259BD"/>
    <w:rsid w:val="0047099F"/>
    <w:rsid w:val="004906AD"/>
    <w:rsid w:val="00490A57"/>
    <w:rsid w:val="004C5462"/>
    <w:rsid w:val="004D0AA3"/>
    <w:rsid w:val="00534E67"/>
    <w:rsid w:val="00541F32"/>
    <w:rsid w:val="005535F5"/>
    <w:rsid w:val="00556182"/>
    <w:rsid w:val="00570DD8"/>
    <w:rsid w:val="00577BCB"/>
    <w:rsid w:val="00580949"/>
    <w:rsid w:val="005829F4"/>
    <w:rsid w:val="005A12B6"/>
    <w:rsid w:val="005B6454"/>
    <w:rsid w:val="005C2960"/>
    <w:rsid w:val="005F4035"/>
    <w:rsid w:val="00611A94"/>
    <w:rsid w:val="00652D8F"/>
    <w:rsid w:val="00685E54"/>
    <w:rsid w:val="006D74A1"/>
    <w:rsid w:val="006D788E"/>
    <w:rsid w:val="006E203F"/>
    <w:rsid w:val="007242D3"/>
    <w:rsid w:val="00724669"/>
    <w:rsid w:val="00732A6E"/>
    <w:rsid w:val="00736CD3"/>
    <w:rsid w:val="007560BC"/>
    <w:rsid w:val="00782ED7"/>
    <w:rsid w:val="00787C17"/>
    <w:rsid w:val="007F741E"/>
    <w:rsid w:val="008102C8"/>
    <w:rsid w:val="0081672A"/>
    <w:rsid w:val="00836F49"/>
    <w:rsid w:val="00840563"/>
    <w:rsid w:val="00841477"/>
    <w:rsid w:val="0084657E"/>
    <w:rsid w:val="00874A4A"/>
    <w:rsid w:val="008821B1"/>
    <w:rsid w:val="008973B8"/>
    <w:rsid w:val="008C4B9D"/>
    <w:rsid w:val="008D0250"/>
    <w:rsid w:val="008D501A"/>
    <w:rsid w:val="008F250A"/>
    <w:rsid w:val="00904D09"/>
    <w:rsid w:val="009249A5"/>
    <w:rsid w:val="0092511B"/>
    <w:rsid w:val="00940769"/>
    <w:rsid w:val="00941AEE"/>
    <w:rsid w:val="00944A44"/>
    <w:rsid w:val="00982405"/>
    <w:rsid w:val="00982603"/>
    <w:rsid w:val="009933D2"/>
    <w:rsid w:val="00A543BB"/>
    <w:rsid w:val="00A54964"/>
    <w:rsid w:val="00A56E00"/>
    <w:rsid w:val="00A65816"/>
    <w:rsid w:val="00A737EE"/>
    <w:rsid w:val="00AA6BD0"/>
    <w:rsid w:val="00AD1F52"/>
    <w:rsid w:val="00AE2066"/>
    <w:rsid w:val="00B1467F"/>
    <w:rsid w:val="00B14A91"/>
    <w:rsid w:val="00B249E5"/>
    <w:rsid w:val="00B3538D"/>
    <w:rsid w:val="00B7063A"/>
    <w:rsid w:val="00B82159"/>
    <w:rsid w:val="00BC53C7"/>
    <w:rsid w:val="00BD26FC"/>
    <w:rsid w:val="00BE0DC8"/>
    <w:rsid w:val="00BE5AC6"/>
    <w:rsid w:val="00C07D28"/>
    <w:rsid w:val="00C11564"/>
    <w:rsid w:val="00C3000F"/>
    <w:rsid w:val="00C314D1"/>
    <w:rsid w:val="00C61176"/>
    <w:rsid w:val="00C64ACA"/>
    <w:rsid w:val="00C704ED"/>
    <w:rsid w:val="00C84920"/>
    <w:rsid w:val="00CD3A62"/>
    <w:rsid w:val="00CF093F"/>
    <w:rsid w:val="00D03193"/>
    <w:rsid w:val="00D164A0"/>
    <w:rsid w:val="00D2245A"/>
    <w:rsid w:val="00D33D4E"/>
    <w:rsid w:val="00D62C33"/>
    <w:rsid w:val="00D63E51"/>
    <w:rsid w:val="00D70088"/>
    <w:rsid w:val="00D71CD3"/>
    <w:rsid w:val="00DB39CE"/>
    <w:rsid w:val="00DC343A"/>
    <w:rsid w:val="00E01E0F"/>
    <w:rsid w:val="00E102DF"/>
    <w:rsid w:val="00E16AE6"/>
    <w:rsid w:val="00E219F5"/>
    <w:rsid w:val="00E351BE"/>
    <w:rsid w:val="00E3557B"/>
    <w:rsid w:val="00E40851"/>
    <w:rsid w:val="00E45F07"/>
    <w:rsid w:val="00E61B84"/>
    <w:rsid w:val="00E64E5B"/>
    <w:rsid w:val="00E71707"/>
    <w:rsid w:val="00E72B07"/>
    <w:rsid w:val="00E9783A"/>
    <w:rsid w:val="00EC328A"/>
    <w:rsid w:val="00EC78BC"/>
    <w:rsid w:val="00ED4E54"/>
    <w:rsid w:val="00ED5B2C"/>
    <w:rsid w:val="00ED76FA"/>
    <w:rsid w:val="00EE6017"/>
    <w:rsid w:val="00EF7CA3"/>
    <w:rsid w:val="00F10313"/>
    <w:rsid w:val="00F25BD4"/>
    <w:rsid w:val="00F37DC0"/>
    <w:rsid w:val="00F4352E"/>
    <w:rsid w:val="00F6358C"/>
    <w:rsid w:val="00F955E3"/>
    <w:rsid w:val="00F95ACB"/>
    <w:rsid w:val="00FC2770"/>
    <w:rsid w:val="00FC42BF"/>
    <w:rsid w:val="00FC7176"/>
    <w:rsid w:val="00FE5907"/>
    <w:rsid w:val="00FE7329"/>
    <w:rsid w:val="00FF28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7F42"/>
  <w15:docId w15:val="{72C4A272-3E77-AA44-B1D6-66A56741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9F"/>
    <w:pPr>
      <w:ind w:left="720"/>
      <w:contextualSpacing/>
    </w:pPr>
  </w:style>
  <w:style w:type="character" w:styleId="Emphasis">
    <w:name w:val="Emphasis"/>
    <w:basedOn w:val="DefaultParagraphFont"/>
    <w:uiPriority w:val="20"/>
    <w:qFormat/>
    <w:rsid w:val="0047099F"/>
    <w:rPr>
      <w:i/>
      <w:iCs/>
    </w:rPr>
  </w:style>
  <w:style w:type="character" w:customStyle="1" w:styleId="apple-converted-space">
    <w:name w:val="apple-converted-space"/>
    <w:basedOn w:val="DefaultParagraphFont"/>
    <w:rsid w:val="0047099F"/>
  </w:style>
  <w:style w:type="character" w:styleId="Strong">
    <w:name w:val="Strong"/>
    <w:basedOn w:val="DefaultParagraphFont"/>
    <w:uiPriority w:val="22"/>
    <w:qFormat/>
    <w:rsid w:val="0047099F"/>
    <w:rPr>
      <w:b/>
      <w:bCs/>
    </w:rPr>
  </w:style>
  <w:style w:type="paragraph" w:styleId="BodyTextIndent">
    <w:name w:val="Body Text Indent"/>
    <w:basedOn w:val="Normal"/>
    <w:link w:val="BodyTextIndentChar"/>
    <w:rsid w:val="0047099F"/>
    <w:pPr>
      <w:spacing w:after="0" w:line="240" w:lineRule="auto"/>
      <w:ind w:left="27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7099F"/>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7099F"/>
    <w:rPr>
      <w:color w:val="0000FF" w:themeColor="hyperlink"/>
      <w:u w:val="single"/>
    </w:rPr>
  </w:style>
  <w:style w:type="paragraph" w:styleId="BalloonText">
    <w:name w:val="Balloon Text"/>
    <w:basedOn w:val="Normal"/>
    <w:link w:val="BalloonTextChar"/>
    <w:uiPriority w:val="99"/>
    <w:semiHidden/>
    <w:unhideWhenUsed/>
    <w:rsid w:val="0068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54"/>
    <w:rPr>
      <w:rFonts w:ascii="Tahoma" w:hAnsi="Tahoma" w:cs="Tahoma"/>
      <w:sz w:val="16"/>
      <w:szCs w:val="16"/>
    </w:rPr>
  </w:style>
  <w:style w:type="paragraph" w:styleId="NormalWeb">
    <w:name w:val="Normal (Web)"/>
    <w:basedOn w:val="Normal"/>
    <w:uiPriority w:val="99"/>
    <w:unhideWhenUsed/>
    <w:rsid w:val="00140A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6972">
      <w:bodyDiv w:val="1"/>
      <w:marLeft w:val="0"/>
      <w:marRight w:val="0"/>
      <w:marTop w:val="0"/>
      <w:marBottom w:val="0"/>
      <w:divBdr>
        <w:top w:val="none" w:sz="0" w:space="0" w:color="auto"/>
        <w:left w:val="none" w:sz="0" w:space="0" w:color="auto"/>
        <w:bottom w:val="none" w:sz="0" w:space="0" w:color="auto"/>
        <w:right w:val="none" w:sz="0" w:space="0" w:color="auto"/>
      </w:divBdr>
    </w:div>
    <w:div w:id="20426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ty.da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Prabhat</dc:creator>
  <cp:keywords/>
  <dc:description/>
  <cp:lastModifiedBy>chaity das</cp:lastModifiedBy>
  <cp:revision>2</cp:revision>
  <dcterms:created xsi:type="dcterms:W3CDTF">2022-05-22T19:00:00Z</dcterms:created>
  <dcterms:modified xsi:type="dcterms:W3CDTF">2022-05-22T19:00:00Z</dcterms:modified>
</cp:coreProperties>
</file>