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040" w:rsidRPr="00D07013" w:rsidRDefault="00260040" w:rsidP="0026004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0" w:name="_Hlk15998401"/>
      <w:r w:rsidRPr="00D07013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CURRICULUM PLAN 20</w:t>
      </w:r>
      <w:r w:rsidR="00A835F9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23-24</w:t>
      </w:r>
    </w:p>
    <w:p w:rsidR="00260040" w:rsidRPr="00D07013" w:rsidRDefault="00260040" w:rsidP="0026004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60040" w:rsidRPr="00D07013" w:rsidRDefault="00DE64FE" w:rsidP="002600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B.A.(H)</w:t>
      </w:r>
      <w:r w:rsidR="00457EAB">
        <w:rPr>
          <w:rFonts w:ascii="Times New Roman" w:eastAsia="Calibri" w:hAnsi="Times New Roman" w:cs="Times New Roman"/>
          <w:b/>
          <w:sz w:val="24"/>
          <w:szCs w:val="24"/>
          <w:u w:val="single"/>
        </w:rPr>
        <w:t>, B. Sc. (H)</w:t>
      </w:r>
      <w:bookmarkStart w:id="1" w:name="_GoBack"/>
      <w:bookmarkEnd w:id="1"/>
    </w:p>
    <w:p w:rsidR="00260040" w:rsidRPr="00D07013" w:rsidRDefault="00260040" w:rsidP="0026004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:rsidR="00260040" w:rsidRPr="00D07013" w:rsidRDefault="00260040" w:rsidP="0026004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Semester –   </w:t>
      </w:r>
      <w:r w:rsidR="00843F5C">
        <w:rPr>
          <w:rFonts w:ascii="Times New Roman" w:hAnsi="Times New Roman"/>
          <w:b/>
          <w:bCs/>
          <w:sz w:val="24"/>
          <w:szCs w:val="24"/>
        </w:rPr>
        <w:t>IV</w:t>
      </w:r>
      <w:r w:rsidR="00C2587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(NEP</w:t>
      </w:r>
      <w:r w:rsidR="008737B4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</w:p>
    <w:p w:rsidR="00260040" w:rsidRDefault="00260040" w:rsidP="0026004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0701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Name of the Teacher: </w:t>
      </w:r>
      <w:r w:rsidR="00770BAD">
        <w:rPr>
          <w:rFonts w:ascii="Times New Roman" w:eastAsia="Calibri" w:hAnsi="Times New Roman" w:cs="Times New Roman"/>
          <w:b/>
          <w:bCs/>
          <w:sz w:val="24"/>
          <w:szCs w:val="24"/>
        </w:rPr>
        <w:t>Dr. Ganesh Yadav</w:t>
      </w:r>
      <w:r w:rsidR="00843F5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(shared with Dr. Rajesh </w:t>
      </w:r>
      <w:proofErr w:type="spellStart"/>
      <w:r w:rsidR="00843F5C">
        <w:rPr>
          <w:rFonts w:ascii="Times New Roman" w:eastAsia="Calibri" w:hAnsi="Times New Roman" w:cs="Times New Roman"/>
          <w:b/>
          <w:bCs/>
          <w:sz w:val="24"/>
          <w:szCs w:val="24"/>
        </w:rPr>
        <w:t>Meena</w:t>
      </w:r>
      <w:proofErr w:type="spellEnd"/>
      <w:r w:rsidR="00411928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</w:p>
    <w:bookmarkEnd w:id="0"/>
    <w:p w:rsidR="002552B9" w:rsidRDefault="002552B9" w:rsidP="002552B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B794F" w:rsidRPr="00200C20" w:rsidRDefault="002552B9" w:rsidP="002552B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bookmarkStart w:id="2" w:name="_Hlk15998423"/>
      <w:r>
        <w:rPr>
          <w:rFonts w:ascii="Times New Roman" w:hAnsi="Times New Roman"/>
          <w:b/>
          <w:bCs/>
          <w:sz w:val="24"/>
          <w:szCs w:val="24"/>
        </w:rPr>
        <w:t>Paper Name &amp; Paper Code</w:t>
      </w:r>
      <w:r w:rsidR="00492418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56220C">
        <w:rPr>
          <w:rFonts w:ascii="Times New Roman" w:hAnsi="Times New Roman"/>
          <w:b/>
          <w:bCs/>
          <w:sz w:val="24"/>
          <w:szCs w:val="24"/>
        </w:rPr>
        <w:t>VAC: Social and Emotional Learning</w:t>
      </w:r>
      <w:r w:rsidR="002C137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6220C">
        <w:rPr>
          <w:rFonts w:ascii="Times New Roman" w:hAnsi="Times New Roman"/>
          <w:b/>
          <w:bCs/>
          <w:sz w:val="24"/>
          <w:szCs w:val="24"/>
        </w:rPr>
        <w:t>(Theory only)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689"/>
        <w:gridCol w:w="2042"/>
        <w:gridCol w:w="2403"/>
        <w:gridCol w:w="1396"/>
        <w:gridCol w:w="1434"/>
        <w:gridCol w:w="1925"/>
      </w:tblGrid>
      <w:tr w:rsidR="00A06311" w:rsidTr="001C18DA">
        <w:tc>
          <w:tcPr>
            <w:tcW w:w="689" w:type="dxa"/>
          </w:tcPr>
          <w:bookmarkEnd w:id="2"/>
          <w:p w:rsidR="00A06311" w:rsidRPr="00DF23D0" w:rsidRDefault="00A06311" w:rsidP="00A06311"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 No.</w:t>
            </w:r>
          </w:p>
        </w:tc>
        <w:tc>
          <w:tcPr>
            <w:tcW w:w="2042" w:type="dxa"/>
          </w:tcPr>
          <w:p w:rsidR="00A06311" w:rsidRPr="00260040" w:rsidRDefault="00A06311" w:rsidP="00A06311"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Name  of Topic </w:t>
            </w:r>
          </w:p>
        </w:tc>
        <w:tc>
          <w:tcPr>
            <w:tcW w:w="2403" w:type="dxa"/>
          </w:tcPr>
          <w:p w:rsidR="00A06311" w:rsidRPr="00260040" w:rsidRDefault="00A06311" w:rsidP="00A06311">
            <w:r w:rsidRPr="002263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Tutorial/Assignment/ Presentation etc.</w:t>
            </w:r>
          </w:p>
        </w:tc>
        <w:tc>
          <w:tcPr>
            <w:tcW w:w="1396" w:type="dxa"/>
          </w:tcPr>
          <w:p w:rsidR="00A06311" w:rsidRPr="00260040" w:rsidRDefault="00A06311" w:rsidP="00A06311">
            <w:r w:rsidRPr="00D070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Allocation of Lectures</w:t>
            </w:r>
          </w:p>
        </w:tc>
        <w:tc>
          <w:tcPr>
            <w:tcW w:w="1434" w:type="dxa"/>
          </w:tcPr>
          <w:p w:rsidR="00A06311" w:rsidRPr="00260040" w:rsidRDefault="00A06311" w:rsidP="00A06311"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Assessment Tasks</w:t>
            </w:r>
          </w:p>
        </w:tc>
        <w:tc>
          <w:tcPr>
            <w:tcW w:w="1925" w:type="dxa"/>
          </w:tcPr>
          <w:p w:rsidR="00A06311" w:rsidRDefault="00A06311" w:rsidP="00A063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Teaching and Learning</w:t>
            </w:r>
          </w:p>
          <w:p w:rsidR="00A06311" w:rsidRPr="00260040" w:rsidRDefault="00A06311" w:rsidP="00A06311"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Activity</w:t>
            </w:r>
          </w:p>
        </w:tc>
      </w:tr>
      <w:tr w:rsidR="00D459B0" w:rsidTr="001C18DA">
        <w:tc>
          <w:tcPr>
            <w:tcW w:w="689" w:type="dxa"/>
          </w:tcPr>
          <w:p w:rsidR="00D459B0" w:rsidRDefault="0056220C" w:rsidP="00D459B0">
            <w:r>
              <w:t>1</w:t>
            </w:r>
          </w:p>
        </w:tc>
        <w:tc>
          <w:tcPr>
            <w:tcW w:w="2042" w:type="dxa"/>
          </w:tcPr>
          <w:p w:rsidR="00D459B0" w:rsidRDefault="00FE156C" w:rsidP="00D459B0">
            <w:pPr>
              <w:jc w:val="both"/>
            </w:pPr>
            <w:r>
              <w:t xml:space="preserve">Introduction-self-awareness and Happiness: getting to know each other. What to expect from this course? Getting to know oneself. What make one happy or unhappy? Outer vs inner source of happiness, joy of giving. </w:t>
            </w:r>
          </w:p>
        </w:tc>
        <w:tc>
          <w:tcPr>
            <w:tcW w:w="2403" w:type="dxa"/>
          </w:tcPr>
          <w:p w:rsidR="00D459B0" w:rsidRDefault="00BD1385" w:rsidP="00D459B0">
            <w:r>
              <w:t>A</w:t>
            </w:r>
            <w:r w:rsidR="00865159">
              <w:t>ssignment</w:t>
            </w:r>
            <w:r w:rsidR="00AE00CB">
              <w:t>, Project</w:t>
            </w:r>
            <w:r w:rsidR="00E10525">
              <w:t xml:space="preserve"> </w:t>
            </w:r>
            <w:r w:rsidR="00F64EF0">
              <w:t xml:space="preserve"> and Presentation </w:t>
            </w:r>
          </w:p>
        </w:tc>
        <w:tc>
          <w:tcPr>
            <w:tcW w:w="1396" w:type="dxa"/>
          </w:tcPr>
          <w:p w:rsidR="00D459B0" w:rsidRPr="00441AB2" w:rsidRDefault="00C11A88" w:rsidP="00D459B0">
            <w:r>
              <w:t xml:space="preserve">3 </w:t>
            </w:r>
            <w:r w:rsidR="00441AB2">
              <w:t>(</w:t>
            </w:r>
            <w:r w:rsidR="001B28AA">
              <w:rPr>
                <w:rFonts w:ascii="Times New Roman" w:hAnsi="Times New Roman"/>
                <w:szCs w:val="24"/>
              </w:rPr>
              <w:t>27</w:t>
            </w:r>
            <w:r w:rsidR="007F0975" w:rsidRPr="007F0975">
              <w:rPr>
                <w:rFonts w:ascii="Times New Roman" w:hAnsi="Times New Roman"/>
                <w:szCs w:val="24"/>
                <w:vertAlign w:val="superscript"/>
              </w:rPr>
              <w:t>th</w:t>
            </w:r>
            <w:r w:rsidR="007F0975">
              <w:rPr>
                <w:rFonts w:ascii="Times New Roman" w:hAnsi="Times New Roman"/>
                <w:szCs w:val="24"/>
              </w:rPr>
              <w:t xml:space="preserve"> </w:t>
            </w:r>
            <w:r w:rsidR="001B28AA">
              <w:rPr>
                <w:rFonts w:ascii="Times New Roman" w:hAnsi="Times New Roman"/>
                <w:szCs w:val="24"/>
              </w:rPr>
              <w:t xml:space="preserve"> Jan,</w:t>
            </w:r>
            <w:r w:rsidR="00BD1CAD">
              <w:rPr>
                <w:rFonts w:ascii="Times New Roman" w:hAnsi="Times New Roman"/>
                <w:szCs w:val="24"/>
              </w:rPr>
              <w:t xml:space="preserve"> </w:t>
            </w:r>
            <w:r w:rsidR="001B28AA">
              <w:rPr>
                <w:rFonts w:ascii="Times New Roman" w:hAnsi="Times New Roman"/>
                <w:szCs w:val="24"/>
              </w:rPr>
              <w:t>2024</w:t>
            </w:r>
            <w:r w:rsidR="00441AB2" w:rsidRPr="00662516">
              <w:rPr>
                <w:rFonts w:ascii="Times New Roman" w:hAnsi="Times New Roman"/>
                <w:szCs w:val="24"/>
              </w:rPr>
              <w:t xml:space="preserve">– </w:t>
            </w:r>
            <w:r w:rsidR="00E10525">
              <w:rPr>
                <w:rFonts w:ascii="Times New Roman" w:hAnsi="Times New Roman"/>
                <w:szCs w:val="24"/>
              </w:rPr>
              <w:t xml:space="preserve"> </w:t>
            </w:r>
            <w:r w:rsidR="00FA1D61">
              <w:rPr>
                <w:rFonts w:ascii="Times New Roman" w:hAnsi="Times New Roman"/>
                <w:szCs w:val="24"/>
              </w:rPr>
              <w:t>10</w:t>
            </w:r>
            <w:r w:rsidR="003F35F0" w:rsidRPr="003F35F0">
              <w:rPr>
                <w:rFonts w:ascii="Times New Roman" w:hAnsi="Times New Roman"/>
                <w:szCs w:val="24"/>
                <w:vertAlign w:val="superscript"/>
              </w:rPr>
              <w:t>th</w:t>
            </w:r>
            <w:r w:rsidR="003F35F0">
              <w:rPr>
                <w:rFonts w:ascii="Times New Roman" w:hAnsi="Times New Roman"/>
                <w:szCs w:val="24"/>
              </w:rPr>
              <w:t xml:space="preserve"> </w:t>
            </w:r>
            <w:r w:rsidR="00E10525">
              <w:rPr>
                <w:rFonts w:ascii="Times New Roman" w:hAnsi="Times New Roman"/>
                <w:szCs w:val="24"/>
              </w:rPr>
              <w:t>Feb</w:t>
            </w:r>
            <w:r w:rsidR="00441AB2" w:rsidRPr="00662516">
              <w:rPr>
                <w:rFonts w:ascii="Times New Roman" w:hAnsi="Times New Roman"/>
                <w:szCs w:val="24"/>
              </w:rPr>
              <w:t xml:space="preserve">, </w:t>
            </w:r>
            <w:r w:rsidR="004345DF">
              <w:rPr>
                <w:rFonts w:ascii="Times New Roman" w:hAnsi="Times New Roman"/>
                <w:szCs w:val="24"/>
              </w:rPr>
              <w:t>202</w:t>
            </w:r>
            <w:r w:rsidR="00E10525">
              <w:rPr>
                <w:rFonts w:ascii="Times New Roman" w:hAnsi="Times New Roman"/>
                <w:szCs w:val="24"/>
              </w:rPr>
              <w:t>4</w:t>
            </w:r>
            <w:r w:rsidR="00441AB2">
              <w:t>)</w:t>
            </w:r>
          </w:p>
        </w:tc>
        <w:tc>
          <w:tcPr>
            <w:tcW w:w="1434" w:type="dxa"/>
          </w:tcPr>
          <w:p w:rsidR="00D459B0" w:rsidRPr="002552B9" w:rsidRDefault="00D459B0" w:rsidP="00D459B0">
            <w:r>
              <w:t>Homework and Class work</w:t>
            </w:r>
            <w:r w:rsidR="00E86CBA">
              <w:t>,</w:t>
            </w:r>
            <w:r>
              <w:t xml:space="preserve"> etc.</w:t>
            </w:r>
          </w:p>
        </w:tc>
        <w:tc>
          <w:tcPr>
            <w:tcW w:w="1925" w:type="dxa"/>
          </w:tcPr>
          <w:p w:rsidR="00D459B0" w:rsidRDefault="00E86CBA" w:rsidP="00D459B0">
            <w:pPr>
              <w:jc w:val="both"/>
            </w:pPr>
            <w:r>
              <w:t>Lecture, Dictation</w:t>
            </w:r>
          </w:p>
          <w:p w:rsidR="00D459B0" w:rsidRDefault="00D459B0" w:rsidP="00D459B0"/>
        </w:tc>
      </w:tr>
      <w:tr w:rsidR="00D459B0" w:rsidTr="001C18DA">
        <w:tc>
          <w:tcPr>
            <w:tcW w:w="689" w:type="dxa"/>
          </w:tcPr>
          <w:p w:rsidR="00D459B0" w:rsidRDefault="0056220C" w:rsidP="00D459B0">
            <w:r>
              <w:t>2</w:t>
            </w:r>
          </w:p>
        </w:tc>
        <w:tc>
          <w:tcPr>
            <w:tcW w:w="2042" w:type="dxa"/>
          </w:tcPr>
          <w:p w:rsidR="00D459B0" w:rsidRDefault="00FE156C" w:rsidP="00AE00CB">
            <w:pPr>
              <w:jc w:val="both"/>
            </w:pPr>
            <w:r>
              <w:t xml:space="preserve">Social relationship and Mindfulness: sharing vs power, peers, family and society. Going beyond power relationship through open conversation. The value of silence and reflection. Practice of mindfulness. </w:t>
            </w:r>
            <w:r w:rsidR="00947363">
              <w:t xml:space="preserve"> </w:t>
            </w:r>
          </w:p>
        </w:tc>
        <w:tc>
          <w:tcPr>
            <w:tcW w:w="2403" w:type="dxa"/>
          </w:tcPr>
          <w:p w:rsidR="00D459B0" w:rsidRDefault="00BD1385" w:rsidP="00D459B0">
            <w:r>
              <w:t>A</w:t>
            </w:r>
            <w:r w:rsidR="00865159">
              <w:t>ssignment</w:t>
            </w:r>
            <w:r w:rsidR="00AE00CB">
              <w:t>, Project</w:t>
            </w:r>
            <w:r w:rsidR="00F64EF0">
              <w:t xml:space="preserve">  and Presentation</w:t>
            </w:r>
          </w:p>
        </w:tc>
        <w:tc>
          <w:tcPr>
            <w:tcW w:w="1396" w:type="dxa"/>
          </w:tcPr>
          <w:p w:rsidR="00D459B0" w:rsidRPr="00441AB2" w:rsidRDefault="00FA1D61" w:rsidP="004345DF">
            <w:r>
              <w:t xml:space="preserve">4 </w:t>
            </w:r>
            <w:r w:rsidR="00E10525">
              <w:t>(</w:t>
            </w:r>
            <w:r w:rsidR="00E81B0C">
              <w:rPr>
                <w:rFonts w:ascii="Times New Roman" w:hAnsi="Times New Roman"/>
                <w:szCs w:val="24"/>
              </w:rPr>
              <w:t>17</w:t>
            </w:r>
            <w:r w:rsidR="00C11A88" w:rsidRPr="00C11A88">
              <w:rPr>
                <w:rFonts w:ascii="Times New Roman" w:hAnsi="Times New Roman"/>
                <w:szCs w:val="24"/>
                <w:vertAlign w:val="superscript"/>
              </w:rPr>
              <w:t>th</w:t>
            </w:r>
            <w:r w:rsidR="00C11A88">
              <w:rPr>
                <w:rFonts w:ascii="Times New Roman" w:hAnsi="Times New Roman"/>
                <w:szCs w:val="24"/>
              </w:rPr>
              <w:t xml:space="preserve"> </w:t>
            </w:r>
            <w:r w:rsidR="00E1505D">
              <w:rPr>
                <w:rFonts w:ascii="Times New Roman" w:hAnsi="Times New Roman"/>
                <w:szCs w:val="24"/>
              </w:rPr>
              <w:t>Feb</w:t>
            </w:r>
            <w:r w:rsidR="00E10525">
              <w:rPr>
                <w:rFonts w:ascii="Times New Roman" w:hAnsi="Times New Roman"/>
                <w:szCs w:val="24"/>
              </w:rPr>
              <w:t>,</w:t>
            </w:r>
            <w:r w:rsidR="006E1878">
              <w:rPr>
                <w:rFonts w:ascii="Times New Roman" w:hAnsi="Times New Roman"/>
                <w:szCs w:val="24"/>
              </w:rPr>
              <w:t xml:space="preserve"> </w:t>
            </w:r>
            <w:r w:rsidR="00E10525">
              <w:rPr>
                <w:rFonts w:ascii="Times New Roman" w:hAnsi="Times New Roman"/>
                <w:szCs w:val="24"/>
              </w:rPr>
              <w:t>2024</w:t>
            </w:r>
            <w:r w:rsidR="00E10525" w:rsidRPr="00662516">
              <w:rPr>
                <w:rFonts w:ascii="Times New Roman" w:hAnsi="Times New Roman"/>
                <w:szCs w:val="24"/>
              </w:rPr>
              <w:t xml:space="preserve">– </w:t>
            </w:r>
            <w:r w:rsidR="00E81B0C">
              <w:rPr>
                <w:rFonts w:ascii="Times New Roman" w:hAnsi="Times New Roman"/>
                <w:szCs w:val="24"/>
              </w:rPr>
              <w:t>9</w:t>
            </w:r>
            <w:r w:rsidR="004B53E4" w:rsidRPr="004B53E4">
              <w:rPr>
                <w:rFonts w:ascii="Times New Roman" w:hAnsi="Times New Roman"/>
                <w:szCs w:val="24"/>
                <w:vertAlign w:val="superscript"/>
              </w:rPr>
              <w:t>th</w:t>
            </w:r>
            <w:r w:rsidR="004B53E4">
              <w:rPr>
                <w:rFonts w:ascii="Times New Roman" w:hAnsi="Times New Roman"/>
                <w:szCs w:val="24"/>
              </w:rPr>
              <w:t xml:space="preserve"> </w:t>
            </w:r>
            <w:r w:rsidR="00CA7AF9">
              <w:rPr>
                <w:rFonts w:ascii="Times New Roman" w:hAnsi="Times New Roman"/>
                <w:szCs w:val="24"/>
              </w:rPr>
              <w:t>March</w:t>
            </w:r>
            <w:r w:rsidR="00E10525" w:rsidRPr="00662516">
              <w:rPr>
                <w:rFonts w:ascii="Times New Roman" w:hAnsi="Times New Roman"/>
                <w:szCs w:val="24"/>
              </w:rPr>
              <w:t xml:space="preserve">, </w:t>
            </w:r>
            <w:r w:rsidR="00E10525">
              <w:rPr>
                <w:rFonts w:ascii="Times New Roman" w:hAnsi="Times New Roman"/>
                <w:szCs w:val="24"/>
              </w:rPr>
              <w:t>2024</w:t>
            </w:r>
            <w:r w:rsidR="00E10525">
              <w:t>)</w:t>
            </w:r>
          </w:p>
        </w:tc>
        <w:tc>
          <w:tcPr>
            <w:tcW w:w="1434" w:type="dxa"/>
          </w:tcPr>
          <w:p w:rsidR="00D459B0" w:rsidRDefault="00F64EF0" w:rsidP="00D459B0">
            <w:r>
              <w:t>Homework and Class work</w:t>
            </w:r>
            <w:r w:rsidR="00E86CBA">
              <w:t>,</w:t>
            </w:r>
            <w:r>
              <w:t xml:space="preserve"> etc.</w:t>
            </w:r>
          </w:p>
        </w:tc>
        <w:tc>
          <w:tcPr>
            <w:tcW w:w="1925" w:type="dxa"/>
          </w:tcPr>
          <w:p w:rsidR="00D459B0" w:rsidRDefault="00F64EF0" w:rsidP="00D459B0">
            <w:r>
              <w:t>Lecture, Dictation</w:t>
            </w:r>
          </w:p>
        </w:tc>
      </w:tr>
      <w:tr w:rsidR="00D459B0" w:rsidTr="001C18DA">
        <w:tc>
          <w:tcPr>
            <w:tcW w:w="689" w:type="dxa"/>
          </w:tcPr>
          <w:p w:rsidR="00D459B0" w:rsidRDefault="0056220C" w:rsidP="00D459B0">
            <w:r>
              <w:t>3</w:t>
            </w:r>
          </w:p>
        </w:tc>
        <w:tc>
          <w:tcPr>
            <w:tcW w:w="2042" w:type="dxa"/>
          </w:tcPr>
          <w:p w:rsidR="00D459B0" w:rsidRDefault="00FE156C" w:rsidP="00D459B0">
            <w:pPr>
              <w:jc w:val="both"/>
            </w:pPr>
            <w:r>
              <w:t xml:space="preserve">Identity, self-image, status, </w:t>
            </w:r>
            <w:proofErr w:type="spellStart"/>
            <w:r>
              <w:t>self worth</w:t>
            </w:r>
            <w:proofErr w:type="spellEnd"/>
            <w:r>
              <w:t xml:space="preserve"> and digital identity: identity construction and expression: individual and collective. Accepting and valuing oneself. Understanding the gendered world. identifying and transcending the stereotypes. </w:t>
            </w:r>
            <w:r>
              <w:lastRenderedPageBreak/>
              <w:t xml:space="preserve">Identity formation and validation in the digital world. discrimination and its forms.  </w:t>
            </w:r>
          </w:p>
        </w:tc>
        <w:tc>
          <w:tcPr>
            <w:tcW w:w="2403" w:type="dxa"/>
          </w:tcPr>
          <w:p w:rsidR="00D459B0" w:rsidRDefault="00F64EF0" w:rsidP="00D459B0">
            <w:r>
              <w:lastRenderedPageBreak/>
              <w:t xml:space="preserve"> Presentation</w:t>
            </w:r>
            <w:r w:rsidR="00AE00CB">
              <w:t>, project</w:t>
            </w:r>
            <w:r w:rsidR="00BD1385">
              <w:t xml:space="preserve"> and assignment </w:t>
            </w:r>
          </w:p>
        </w:tc>
        <w:tc>
          <w:tcPr>
            <w:tcW w:w="1396" w:type="dxa"/>
          </w:tcPr>
          <w:p w:rsidR="00D459B0" w:rsidRPr="004345DF" w:rsidRDefault="00FA1D61" w:rsidP="004345DF">
            <w:pPr>
              <w:pStyle w:val="NoSpacing"/>
              <w:spacing w:before="120"/>
              <w:rPr>
                <w:rFonts w:ascii="Times New Roman" w:hAnsi="Times New Roman"/>
                <w:szCs w:val="24"/>
              </w:rPr>
            </w:pPr>
            <w:r>
              <w:t>4</w:t>
            </w:r>
            <w:r w:rsidR="00E10525">
              <w:t xml:space="preserve"> (</w:t>
            </w:r>
            <w:r w:rsidR="002A7108">
              <w:rPr>
                <w:rFonts w:ascii="Times New Roman" w:hAnsi="Times New Roman"/>
                <w:szCs w:val="24"/>
              </w:rPr>
              <w:t>16</w:t>
            </w:r>
            <w:r w:rsidR="00873E99" w:rsidRPr="00873E99">
              <w:rPr>
                <w:rFonts w:ascii="Times New Roman" w:hAnsi="Times New Roman"/>
                <w:szCs w:val="24"/>
                <w:vertAlign w:val="superscript"/>
              </w:rPr>
              <w:t>th</w:t>
            </w:r>
            <w:r w:rsidR="00873E99">
              <w:rPr>
                <w:rFonts w:ascii="Times New Roman" w:hAnsi="Times New Roman"/>
                <w:szCs w:val="24"/>
              </w:rPr>
              <w:t xml:space="preserve"> </w:t>
            </w:r>
            <w:r w:rsidR="00CA7AF9">
              <w:rPr>
                <w:rFonts w:ascii="Times New Roman" w:hAnsi="Times New Roman"/>
                <w:szCs w:val="24"/>
              </w:rPr>
              <w:t>March</w:t>
            </w:r>
            <w:r w:rsidR="00E10525">
              <w:rPr>
                <w:rFonts w:ascii="Times New Roman" w:hAnsi="Times New Roman"/>
                <w:szCs w:val="24"/>
              </w:rPr>
              <w:t>,2024</w:t>
            </w:r>
            <w:r w:rsidR="00E10525" w:rsidRPr="00662516">
              <w:rPr>
                <w:rFonts w:ascii="Times New Roman" w:hAnsi="Times New Roman"/>
                <w:szCs w:val="24"/>
              </w:rPr>
              <w:t>–</w:t>
            </w:r>
            <w:r w:rsidR="002A7108">
              <w:rPr>
                <w:rFonts w:ascii="Times New Roman" w:hAnsi="Times New Roman"/>
                <w:szCs w:val="24"/>
              </w:rPr>
              <w:t>6</w:t>
            </w:r>
            <w:r w:rsidR="006E1878">
              <w:rPr>
                <w:rFonts w:ascii="Times New Roman" w:hAnsi="Times New Roman"/>
                <w:szCs w:val="24"/>
              </w:rPr>
              <w:t>th</w:t>
            </w:r>
            <w:r w:rsidR="004B53E4">
              <w:rPr>
                <w:rFonts w:ascii="Times New Roman" w:hAnsi="Times New Roman"/>
                <w:szCs w:val="24"/>
              </w:rPr>
              <w:t xml:space="preserve"> </w:t>
            </w:r>
            <w:r w:rsidR="002A7108">
              <w:rPr>
                <w:rFonts w:ascii="Times New Roman" w:hAnsi="Times New Roman"/>
                <w:szCs w:val="24"/>
              </w:rPr>
              <w:t xml:space="preserve"> April</w:t>
            </w:r>
            <w:r w:rsidR="00E10525" w:rsidRPr="00662516">
              <w:rPr>
                <w:rFonts w:ascii="Times New Roman" w:hAnsi="Times New Roman"/>
                <w:szCs w:val="24"/>
              </w:rPr>
              <w:t xml:space="preserve"> , </w:t>
            </w:r>
            <w:r w:rsidR="00E10525">
              <w:rPr>
                <w:rFonts w:ascii="Times New Roman" w:hAnsi="Times New Roman"/>
                <w:szCs w:val="24"/>
              </w:rPr>
              <w:t>2024</w:t>
            </w:r>
            <w:r w:rsidR="00E10525">
              <w:t>)</w:t>
            </w:r>
          </w:p>
        </w:tc>
        <w:tc>
          <w:tcPr>
            <w:tcW w:w="1434" w:type="dxa"/>
          </w:tcPr>
          <w:p w:rsidR="00D459B0" w:rsidRDefault="00F64EF0" w:rsidP="00D459B0">
            <w:r>
              <w:t>Homework and Class work</w:t>
            </w:r>
            <w:r w:rsidR="00E86CBA">
              <w:t>,</w:t>
            </w:r>
            <w:r>
              <w:t xml:space="preserve"> etc.</w:t>
            </w:r>
          </w:p>
        </w:tc>
        <w:tc>
          <w:tcPr>
            <w:tcW w:w="1925" w:type="dxa"/>
          </w:tcPr>
          <w:p w:rsidR="00D459B0" w:rsidRDefault="00AE00CB" w:rsidP="00D459B0">
            <w:r>
              <w:t>Lecture</w:t>
            </w:r>
            <w:r w:rsidR="00BD1385">
              <w:t xml:space="preserve">, </w:t>
            </w:r>
            <w:r w:rsidR="00F64EF0">
              <w:t>Dictation</w:t>
            </w:r>
            <w:r w:rsidR="00BD1385">
              <w:t>, practical</w:t>
            </w:r>
          </w:p>
        </w:tc>
      </w:tr>
      <w:tr w:rsidR="00AE00CB" w:rsidTr="001C18DA">
        <w:tc>
          <w:tcPr>
            <w:tcW w:w="689" w:type="dxa"/>
          </w:tcPr>
          <w:p w:rsidR="00AE00CB" w:rsidRDefault="0056220C" w:rsidP="00D459B0">
            <w:r>
              <w:lastRenderedPageBreak/>
              <w:t>4</w:t>
            </w:r>
          </w:p>
        </w:tc>
        <w:tc>
          <w:tcPr>
            <w:tcW w:w="2042" w:type="dxa"/>
          </w:tcPr>
          <w:p w:rsidR="00AE00CB" w:rsidRDefault="00990150" w:rsidP="00D459B0">
            <w:pPr>
              <w:jc w:val="both"/>
            </w:pPr>
            <w:r>
              <w:t>Life style choices and stress and its management. Wh</w:t>
            </w:r>
            <w:r w:rsidR="00FA1D61">
              <w:t>at choices does one get to make</w:t>
            </w:r>
            <w:r>
              <w:t xml:space="preserve">? Is choice influenced? Relationships, career choices. Career pressure, examinations. Dealing with disappointment, coping skills, health and fitness. Connect with nature: sensitivity towards other sentient being  </w:t>
            </w:r>
          </w:p>
        </w:tc>
        <w:tc>
          <w:tcPr>
            <w:tcW w:w="2403" w:type="dxa"/>
          </w:tcPr>
          <w:p w:rsidR="00AE00CB" w:rsidRDefault="00AE00CB" w:rsidP="00D459B0">
            <w:r>
              <w:t>Presentation, project and assignment</w:t>
            </w:r>
          </w:p>
        </w:tc>
        <w:tc>
          <w:tcPr>
            <w:tcW w:w="1396" w:type="dxa"/>
          </w:tcPr>
          <w:p w:rsidR="00AE00CB" w:rsidRDefault="00FA1D61" w:rsidP="004345DF">
            <w:pPr>
              <w:pStyle w:val="NoSpacing"/>
              <w:spacing w:before="120"/>
            </w:pPr>
            <w:r>
              <w:t xml:space="preserve">4 </w:t>
            </w:r>
            <w:r w:rsidR="005C593B">
              <w:t>(</w:t>
            </w:r>
            <w:r w:rsidR="002A7108">
              <w:rPr>
                <w:rFonts w:ascii="Times New Roman" w:hAnsi="Times New Roman"/>
                <w:szCs w:val="24"/>
              </w:rPr>
              <w:t>20th</w:t>
            </w:r>
            <w:r w:rsidR="00CA7AF9">
              <w:rPr>
                <w:rFonts w:ascii="Times New Roman" w:hAnsi="Times New Roman"/>
                <w:szCs w:val="24"/>
              </w:rPr>
              <w:t xml:space="preserve"> </w:t>
            </w:r>
            <w:r w:rsidR="005C593B">
              <w:rPr>
                <w:rFonts w:ascii="Times New Roman" w:hAnsi="Times New Roman"/>
                <w:szCs w:val="24"/>
              </w:rPr>
              <w:t xml:space="preserve"> April,2024</w:t>
            </w:r>
            <w:r w:rsidR="005C593B" w:rsidRPr="00662516">
              <w:rPr>
                <w:rFonts w:ascii="Times New Roman" w:hAnsi="Times New Roman"/>
                <w:szCs w:val="24"/>
              </w:rPr>
              <w:t>–</w:t>
            </w:r>
            <w:r w:rsidR="002A7108">
              <w:rPr>
                <w:rFonts w:ascii="Times New Roman" w:hAnsi="Times New Roman"/>
                <w:szCs w:val="24"/>
              </w:rPr>
              <w:t>11</w:t>
            </w:r>
            <w:r w:rsidR="002A7108" w:rsidRPr="002A7108">
              <w:rPr>
                <w:rFonts w:ascii="Times New Roman" w:hAnsi="Times New Roman"/>
                <w:szCs w:val="24"/>
                <w:vertAlign w:val="superscript"/>
              </w:rPr>
              <w:t>th</w:t>
            </w:r>
            <w:r w:rsidR="002A7108">
              <w:rPr>
                <w:rFonts w:ascii="Times New Roman" w:hAnsi="Times New Roman"/>
                <w:szCs w:val="24"/>
              </w:rPr>
              <w:t xml:space="preserve"> May</w:t>
            </w:r>
            <w:r w:rsidR="005C593B" w:rsidRPr="00662516">
              <w:rPr>
                <w:rFonts w:ascii="Times New Roman" w:hAnsi="Times New Roman"/>
                <w:szCs w:val="24"/>
              </w:rPr>
              <w:t xml:space="preserve">, </w:t>
            </w:r>
            <w:r w:rsidR="005C593B">
              <w:rPr>
                <w:rFonts w:ascii="Times New Roman" w:hAnsi="Times New Roman"/>
                <w:szCs w:val="24"/>
              </w:rPr>
              <w:t>2024</w:t>
            </w:r>
            <w:r w:rsidR="005C593B">
              <w:t>)</w:t>
            </w:r>
          </w:p>
        </w:tc>
        <w:tc>
          <w:tcPr>
            <w:tcW w:w="1434" w:type="dxa"/>
          </w:tcPr>
          <w:p w:rsidR="00AE00CB" w:rsidRDefault="00E86CBA" w:rsidP="00D459B0">
            <w:r>
              <w:t xml:space="preserve">Homework and Class work, </w:t>
            </w:r>
            <w:proofErr w:type="spellStart"/>
            <w:r>
              <w:t>etc</w:t>
            </w:r>
            <w:proofErr w:type="spellEnd"/>
          </w:p>
        </w:tc>
        <w:tc>
          <w:tcPr>
            <w:tcW w:w="1925" w:type="dxa"/>
          </w:tcPr>
          <w:p w:rsidR="00AE00CB" w:rsidRDefault="00AE00CB" w:rsidP="00D459B0">
            <w:r>
              <w:t>Lecture,  Dictation</w:t>
            </w:r>
          </w:p>
        </w:tc>
      </w:tr>
    </w:tbl>
    <w:p w:rsidR="00E953DE" w:rsidRPr="00DF23D0" w:rsidRDefault="00E953DE" w:rsidP="00441AB2">
      <w:pPr>
        <w:spacing w:after="0" w:line="240" w:lineRule="auto"/>
        <w:jc w:val="center"/>
      </w:pPr>
    </w:p>
    <w:sectPr w:rsidR="00E953DE" w:rsidRPr="00DF23D0" w:rsidSect="00455751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ESRI NIMA VMAP1&amp;2 PT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3D0"/>
    <w:rsid w:val="00033D81"/>
    <w:rsid w:val="0003525E"/>
    <w:rsid w:val="000844EE"/>
    <w:rsid w:val="00087DCD"/>
    <w:rsid w:val="000E3F18"/>
    <w:rsid w:val="00164595"/>
    <w:rsid w:val="0019637C"/>
    <w:rsid w:val="001B28AA"/>
    <w:rsid w:val="001C18DA"/>
    <w:rsid w:val="00200C20"/>
    <w:rsid w:val="002552B9"/>
    <w:rsid w:val="00260040"/>
    <w:rsid w:val="0026441C"/>
    <w:rsid w:val="00264F2A"/>
    <w:rsid w:val="002717EB"/>
    <w:rsid w:val="0028055B"/>
    <w:rsid w:val="002A7108"/>
    <w:rsid w:val="002C137F"/>
    <w:rsid w:val="00333F8D"/>
    <w:rsid w:val="00397106"/>
    <w:rsid w:val="003A32AD"/>
    <w:rsid w:val="003F35F0"/>
    <w:rsid w:val="00411928"/>
    <w:rsid w:val="00427F07"/>
    <w:rsid w:val="004345DF"/>
    <w:rsid w:val="00441AB2"/>
    <w:rsid w:val="00455751"/>
    <w:rsid w:val="00457EAB"/>
    <w:rsid w:val="004849B1"/>
    <w:rsid w:val="00492418"/>
    <w:rsid w:val="004A6E5B"/>
    <w:rsid w:val="004B53E4"/>
    <w:rsid w:val="004B6520"/>
    <w:rsid w:val="00524EB0"/>
    <w:rsid w:val="005303EE"/>
    <w:rsid w:val="0056220C"/>
    <w:rsid w:val="0056720D"/>
    <w:rsid w:val="005C4CCA"/>
    <w:rsid w:val="005C593B"/>
    <w:rsid w:val="005F45B1"/>
    <w:rsid w:val="0063664C"/>
    <w:rsid w:val="00642210"/>
    <w:rsid w:val="00655939"/>
    <w:rsid w:val="00682208"/>
    <w:rsid w:val="006D2A99"/>
    <w:rsid w:val="006E1878"/>
    <w:rsid w:val="006F272D"/>
    <w:rsid w:val="00720861"/>
    <w:rsid w:val="007305BD"/>
    <w:rsid w:val="00770BAD"/>
    <w:rsid w:val="007F0975"/>
    <w:rsid w:val="00843F5C"/>
    <w:rsid w:val="00865159"/>
    <w:rsid w:val="008737B4"/>
    <w:rsid w:val="00873E99"/>
    <w:rsid w:val="008924DC"/>
    <w:rsid w:val="00902DF3"/>
    <w:rsid w:val="00947363"/>
    <w:rsid w:val="00955016"/>
    <w:rsid w:val="0097745F"/>
    <w:rsid w:val="0098013F"/>
    <w:rsid w:val="00984B2C"/>
    <w:rsid w:val="00990150"/>
    <w:rsid w:val="009C5FB5"/>
    <w:rsid w:val="009F1E4D"/>
    <w:rsid w:val="00A06311"/>
    <w:rsid w:val="00A433F0"/>
    <w:rsid w:val="00A66F65"/>
    <w:rsid w:val="00A835F9"/>
    <w:rsid w:val="00AE00CB"/>
    <w:rsid w:val="00AE412B"/>
    <w:rsid w:val="00B357B5"/>
    <w:rsid w:val="00B7770B"/>
    <w:rsid w:val="00BC25D9"/>
    <w:rsid w:val="00BD1385"/>
    <w:rsid w:val="00BD1CAD"/>
    <w:rsid w:val="00C11A88"/>
    <w:rsid w:val="00C24AA5"/>
    <w:rsid w:val="00C25878"/>
    <w:rsid w:val="00C549AD"/>
    <w:rsid w:val="00C7184E"/>
    <w:rsid w:val="00C927A2"/>
    <w:rsid w:val="00CA7AF9"/>
    <w:rsid w:val="00CD6800"/>
    <w:rsid w:val="00D254C3"/>
    <w:rsid w:val="00D459B0"/>
    <w:rsid w:val="00D5500E"/>
    <w:rsid w:val="00DB794F"/>
    <w:rsid w:val="00DC3C14"/>
    <w:rsid w:val="00DE64FE"/>
    <w:rsid w:val="00DF0898"/>
    <w:rsid w:val="00DF23D0"/>
    <w:rsid w:val="00E10525"/>
    <w:rsid w:val="00E109CC"/>
    <w:rsid w:val="00E1505D"/>
    <w:rsid w:val="00E21CEF"/>
    <w:rsid w:val="00E756A1"/>
    <w:rsid w:val="00E81B0C"/>
    <w:rsid w:val="00E86CBA"/>
    <w:rsid w:val="00E8739D"/>
    <w:rsid w:val="00E953DE"/>
    <w:rsid w:val="00EE4343"/>
    <w:rsid w:val="00F5673A"/>
    <w:rsid w:val="00F64EF0"/>
    <w:rsid w:val="00F659A7"/>
    <w:rsid w:val="00FA1D61"/>
    <w:rsid w:val="00FC0459"/>
    <w:rsid w:val="00FE156C"/>
    <w:rsid w:val="00FF33AE"/>
    <w:rsid w:val="00FF4D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BDFD7"/>
  <w15:docId w15:val="{189B83EB-6525-44D6-8670-EEF8D48F1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0C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23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441AB2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Ganesh Yadav</cp:lastModifiedBy>
  <cp:revision>55</cp:revision>
  <cp:lastPrinted>2020-05-13T11:53:00Z</cp:lastPrinted>
  <dcterms:created xsi:type="dcterms:W3CDTF">2024-04-23T15:41:00Z</dcterms:created>
  <dcterms:modified xsi:type="dcterms:W3CDTF">2024-04-24T10:20:00Z</dcterms:modified>
</cp:coreProperties>
</file>