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074CED" w:rsidRDefault="00025C4A" w14:paraId="595D4352" wp14:textId="0D780907">
      <w:pPr>
        <w:pStyle w:val="Standard"/>
        <w:jc w:val="center"/>
        <w:rPr>
          <w:b w:val="1"/>
          <w:bCs w:val="1"/>
        </w:rPr>
      </w:pPr>
      <w:bookmarkStart w:name="_GoBack" w:id="0"/>
      <w:bookmarkEnd w:id="0"/>
      <w:r w:rsidRPr="28BDBDCE" w:rsidR="00025C4A">
        <w:rPr>
          <w:b w:val="1"/>
          <w:bCs w:val="1"/>
        </w:rPr>
        <w:t>B.Sc. (</w:t>
      </w:r>
      <w:r w:rsidRPr="28BDBDCE" w:rsidR="007E5B89">
        <w:rPr>
          <w:b w:val="1"/>
          <w:bCs w:val="1"/>
        </w:rPr>
        <w:t>Hons.) Comp</w:t>
      </w:r>
      <w:r w:rsidRPr="28BDBDCE" w:rsidR="00025C4A">
        <w:rPr>
          <w:b w:val="1"/>
          <w:bCs w:val="1"/>
        </w:rPr>
        <w:t xml:space="preserve">uter Science </w:t>
      </w:r>
      <w:r w:rsidRPr="28BDBDCE" w:rsidR="007E5B89">
        <w:rPr>
          <w:b w:val="1"/>
          <w:bCs w:val="1"/>
        </w:rPr>
        <w:t>I</w:t>
      </w:r>
      <w:r w:rsidRPr="28BDBDCE" w:rsidR="00025C4A">
        <w:rPr>
          <w:b w:val="1"/>
          <w:bCs w:val="1"/>
        </w:rPr>
        <w:t>II Semester (NEP)</w:t>
      </w:r>
      <w:r w:rsidRPr="28BDBDCE" w:rsidR="00810553">
        <w:rPr>
          <w:b w:val="1"/>
          <w:bCs w:val="1"/>
        </w:rPr>
        <w:t>- 202</w:t>
      </w:r>
      <w:r w:rsidRPr="28BDBDCE" w:rsidR="2067F223">
        <w:rPr>
          <w:b w:val="1"/>
          <w:bCs w:val="1"/>
        </w:rPr>
        <w:t>6</w:t>
      </w:r>
    </w:p>
    <w:p xmlns:wp14="http://schemas.microsoft.com/office/word/2010/wordml" w:rsidR="00074CED" w:rsidRDefault="00074CED" w14:paraId="672A6659" wp14:textId="77777777">
      <w:pPr>
        <w:pStyle w:val="Standard"/>
        <w:jc w:val="center"/>
      </w:pPr>
    </w:p>
    <w:p xmlns:wp14="http://schemas.microsoft.com/office/word/2010/wordml" w:rsidR="00074CED" w:rsidRDefault="00810553" w14:paraId="60714A4B" wp14:textId="5B2C03F2">
      <w:pPr>
        <w:pStyle w:val="Standard"/>
        <w:jc w:val="center"/>
        <w:rPr>
          <w:b w:val="1"/>
          <w:bCs w:val="1"/>
        </w:rPr>
      </w:pPr>
      <w:r w:rsidRPr="28BDBDCE" w:rsidR="00810553">
        <w:rPr>
          <w:b w:val="1"/>
          <w:bCs w:val="1"/>
        </w:rPr>
        <w:t xml:space="preserve">Data Structures Planner – </w:t>
      </w:r>
      <w:r w:rsidRPr="28BDBDCE" w:rsidR="256A3CCA">
        <w:rPr>
          <w:b w:val="1"/>
          <w:bCs w:val="1"/>
        </w:rPr>
        <w:t>Prof</w:t>
      </w:r>
      <w:r w:rsidRPr="28BDBDCE" w:rsidR="00810553">
        <w:rPr>
          <w:b w:val="1"/>
          <w:bCs w:val="1"/>
        </w:rPr>
        <w:t xml:space="preserve"> Nidhi Arora</w:t>
      </w:r>
    </w:p>
    <w:p xmlns:wp14="http://schemas.microsoft.com/office/word/2010/wordml" w:rsidR="00074CED" w:rsidRDefault="00074CED" w14:paraId="0A37501D" wp14:textId="77777777">
      <w:pPr>
        <w:pStyle w:val="Standard"/>
        <w:jc w:val="center"/>
        <w:rPr>
          <w:b/>
          <w:bCs/>
        </w:rPr>
      </w:pPr>
    </w:p>
    <w:p xmlns:wp14="http://schemas.microsoft.com/office/word/2010/wordml" w:rsidR="00074CED" w:rsidRDefault="00074CED" w14:paraId="5DAB6C7B" wp14:textId="77777777">
      <w:pPr>
        <w:pStyle w:val="Standard"/>
      </w:pP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34"/>
        <w:gridCol w:w="1797"/>
        <w:gridCol w:w="1047"/>
        <w:gridCol w:w="3178"/>
        <w:gridCol w:w="3176"/>
      </w:tblGrid>
      <w:tr xmlns:wp14="http://schemas.microsoft.com/office/word/2010/wordml" w:rsidR="00810553" w:rsidTr="28BDBDCE" w14:paraId="4E67A7BC" wp14:textId="77777777">
        <w:tc>
          <w:tcPr>
            <w:tcW w:w="240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</w:tcBorders>
            <w:tcMar/>
          </w:tcPr>
          <w:p w:rsidR="00810553" w:rsidRDefault="00810553" w14:paraId="795669DC" wp14:textId="77777777">
            <w:pPr>
              <w:pStyle w:val="TableContents"/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S. No.</w:t>
            </w:r>
          </w:p>
        </w:tc>
        <w:tc>
          <w:tcPr>
            <w:tcW w:w="1017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</w:tcBorders>
            <w:tcMar/>
          </w:tcPr>
          <w:p w:rsidR="00810553" w:rsidRDefault="00810553" w14:paraId="63782C29" wp14:textId="77777777">
            <w:pPr>
              <w:pStyle w:val="TableContents"/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Topic</w:t>
            </w:r>
          </w:p>
        </w:tc>
        <w:tc>
          <w:tcPr>
            <w:tcW w:w="346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810553" w:rsidRDefault="00810553" w14:paraId="6F3B69C3" wp14:textId="77777777">
            <w:pPr>
              <w:pStyle w:val="TableContents"/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Reference</w:t>
            </w:r>
          </w:p>
        </w:tc>
        <w:tc>
          <w:tcPr>
            <w:tcW w:w="1699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/>
          </w:tcPr>
          <w:p w:rsidR="00810553" w:rsidRDefault="00810553" w14:paraId="406425CA" wp14:textId="77777777">
            <w:pPr>
              <w:pStyle w:val="TableContents"/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Contents</w:t>
            </w:r>
          </w:p>
        </w:tc>
        <w:tc>
          <w:tcPr>
            <w:tcW w:w="1699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/>
          </w:tcPr>
          <w:p w:rsidR="00810553" w:rsidRDefault="00810553" w14:paraId="38E34E2D" wp14:textId="77777777">
            <w:pPr>
              <w:pStyle w:val="TableContents"/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Plan</w:t>
            </w:r>
          </w:p>
        </w:tc>
      </w:tr>
      <w:tr xmlns:wp14="http://schemas.microsoft.com/office/word/2010/wordml" w:rsidRPr="003558FE" w:rsidR="00810553" w:rsidTr="28BDBDCE" w14:paraId="647692F8" wp14:textId="77777777">
        <w:tc>
          <w:tcPr>
            <w:tcW w:w="240" w:type="pct"/>
            <w:tcBorders>
              <w:left w:val="single" w:color="000000" w:themeColor="text1" w:sz="2" w:space="0"/>
              <w:bottom w:val="single" w:color="000000" w:themeColor="text1" w:sz="2" w:space="0"/>
            </w:tcBorders>
            <w:tcMar/>
          </w:tcPr>
          <w:p w:rsidRPr="003558FE" w:rsidR="00810553" w:rsidRDefault="00810553" w14:paraId="649841BE" wp14:textId="77777777">
            <w:pPr>
              <w:pStyle w:val="TableContents"/>
              <w:widowControl w:val="0"/>
              <w:jc w:val="center"/>
              <w:rPr>
                <w:color w:val="000000" w:themeColor="text1"/>
              </w:rPr>
            </w:pPr>
            <w:r w:rsidRPr="003558FE">
              <w:rPr>
                <w:color w:val="000000" w:themeColor="text1"/>
              </w:rPr>
              <w:t>1</w:t>
            </w:r>
          </w:p>
        </w:tc>
        <w:tc>
          <w:tcPr>
            <w:tcW w:w="1017" w:type="pct"/>
            <w:tcBorders>
              <w:left w:val="single" w:color="000000" w:themeColor="text1" w:sz="2" w:space="0"/>
              <w:bottom w:val="single" w:color="000000" w:themeColor="text1" w:sz="2" w:space="0"/>
            </w:tcBorders>
            <w:tcMar/>
          </w:tcPr>
          <w:p w:rsidRPr="003558FE" w:rsidR="00810553" w:rsidRDefault="00810553" w14:paraId="2684B2FC" wp14:textId="77777777">
            <w:pPr>
              <w:pStyle w:val="TableContents"/>
              <w:widowControl w:val="0"/>
              <w:rPr>
                <w:color w:val="000000" w:themeColor="text1"/>
              </w:rPr>
            </w:pPr>
            <w:r w:rsidRPr="003558FE">
              <w:rPr>
                <w:color w:val="000000" w:themeColor="text1"/>
              </w:rPr>
              <w:t>Unit 1 - Growth of Functions, Recurrence Relations</w:t>
            </w:r>
          </w:p>
        </w:tc>
        <w:tc>
          <w:tcPr>
            <w:tcW w:w="346" w:type="pct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Pr="003558FE" w:rsidR="00810553" w:rsidRDefault="00810553" w14:paraId="32FCBE6E" wp14:textId="77777777">
            <w:pPr>
              <w:pStyle w:val="TableContents"/>
              <w:widowControl w:val="0"/>
              <w:jc w:val="center"/>
              <w:rPr>
                <w:color w:val="000000" w:themeColor="text1"/>
              </w:rPr>
            </w:pPr>
            <w:r w:rsidRPr="003558FE">
              <w:rPr>
                <w:color w:val="000000" w:themeColor="text1"/>
              </w:rPr>
              <w:t>[1]</w:t>
            </w:r>
          </w:p>
          <w:p w:rsidRPr="003558FE" w:rsidR="00810553" w:rsidRDefault="00810553" w14:paraId="02EB378F" wp14:textId="77777777">
            <w:pPr>
              <w:pStyle w:val="TableContents"/>
              <w:widowControl w:val="0"/>
              <w:jc w:val="center"/>
              <w:rPr>
                <w:color w:val="000000" w:themeColor="text1"/>
              </w:rPr>
            </w:pPr>
          </w:p>
          <w:p w:rsidRPr="003558FE" w:rsidR="00810553" w:rsidRDefault="00810553" w14:paraId="6A05A809" wp14:textId="77777777">
            <w:pPr>
              <w:pStyle w:val="TableContents"/>
              <w:widowControl w:val="0"/>
              <w:jc w:val="center"/>
              <w:rPr>
                <w:color w:val="000000" w:themeColor="text1"/>
              </w:rPr>
            </w:pPr>
          </w:p>
          <w:p w:rsidRPr="003558FE" w:rsidR="00810553" w:rsidRDefault="00810553" w14:paraId="4CA53300" wp14:textId="77777777">
            <w:pPr>
              <w:pStyle w:val="TableContents"/>
              <w:widowControl w:val="0"/>
              <w:jc w:val="center"/>
              <w:rPr>
                <w:color w:val="000000" w:themeColor="text1"/>
              </w:rPr>
            </w:pPr>
            <w:r w:rsidRPr="003558FE">
              <w:rPr>
                <w:color w:val="000000" w:themeColor="text1"/>
              </w:rPr>
              <w:t>[2]</w:t>
            </w:r>
          </w:p>
        </w:tc>
        <w:tc>
          <w:tcPr>
            <w:tcW w:w="1699" w:type="pct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/>
          </w:tcPr>
          <w:p w:rsidRPr="003558FE" w:rsidR="00810553" w:rsidRDefault="00810553" w14:paraId="10247DDE" wp14:textId="77777777">
            <w:pPr>
              <w:pStyle w:val="TableContents"/>
              <w:widowControl w:val="0"/>
              <w:rPr>
                <w:color w:val="000000" w:themeColor="text1"/>
              </w:rPr>
            </w:pPr>
            <w:r w:rsidRPr="003558FE">
              <w:rPr>
                <w:color w:val="000000" w:themeColor="text1"/>
              </w:rPr>
              <w:t>Ch-4</w:t>
            </w:r>
          </w:p>
          <w:p w:rsidRPr="003558FE" w:rsidR="00810553" w:rsidRDefault="00810553" w14:paraId="64D2FD1B" wp14:textId="77777777">
            <w:pPr>
              <w:pStyle w:val="TableContents"/>
              <w:widowControl w:val="0"/>
              <w:rPr>
                <w:color w:val="000000" w:themeColor="text1"/>
              </w:rPr>
            </w:pPr>
            <w:r w:rsidRPr="003558FE">
              <w:rPr>
                <w:color w:val="000000" w:themeColor="text1"/>
              </w:rPr>
              <w:t>4.1, 4.2: 4.2.1-4.2.5</w:t>
            </w:r>
          </w:p>
          <w:p w:rsidRPr="003558FE" w:rsidR="00810553" w:rsidRDefault="00810553" w14:paraId="5A39BBE3" wp14:textId="77777777">
            <w:pPr>
              <w:pStyle w:val="TableContents"/>
              <w:widowControl w:val="0"/>
              <w:rPr>
                <w:color w:val="000000" w:themeColor="text1"/>
              </w:rPr>
            </w:pPr>
          </w:p>
          <w:p w:rsidRPr="003558FE" w:rsidR="00810553" w:rsidP="00025C4A" w:rsidRDefault="00810553" w14:paraId="04B01569" wp14:textId="77777777">
            <w:pPr>
              <w:pStyle w:val="TableContents"/>
              <w:widowControl w:val="0"/>
              <w:rPr>
                <w:color w:val="000000" w:themeColor="text1"/>
              </w:rPr>
            </w:pPr>
            <w:r w:rsidRPr="003558FE">
              <w:rPr>
                <w:color w:val="000000" w:themeColor="text1"/>
              </w:rPr>
              <w:t>Ch-4: 4.3, 4.4, 4.5</w:t>
            </w:r>
          </w:p>
        </w:tc>
        <w:tc>
          <w:tcPr>
            <w:tcW w:w="1699" w:type="pct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/>
          </w:tcPr>
          <w:p w:rsidR="00810553" w:rsidRDefault="00810553" w14:paraId="34AD8882" wp14:textId="77777777">
            <w:pPr>
              <w:pStyle w:val="TableContents"/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September end - Mid October </w:t>
            </w:r>
          </w:p>
          <w:p w:rsidR="00810553" w:rsidRDefault="00810553" w14:paraId="41C8F396" wp14:textId="77777777">
            <w:pPr>
              <w:pStyle w:val="TableContents"/>
              <w:widowControl w:val="0"/>
              <w:rPr>
                <w:color w:val="000000" w:themeColor="text1"/>
              </w:rPr>
            </w:pPr>
          </w:p>
          <w:p w:rsidRPr="003558FE" w:rsidR="00810553" w:rsidRDefault="00810553" w14:paraId="6A985639" wp14:textId="77777777">
            <w:pPr>
              <w:pStyle w:val="TableContents"/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Class Test 2</w:t>
            </w:r>
          </w:p>
        </w:tc>
      </w:tr>
      <w:tr xmlns:wp14="http://schemas.microsoft.com/office/word/2010/wordml" w:rsidRPr="003558FE" w:rsidR="00810553" w:rsidTr="28BDBDCE" w14:paraId="1BF67245" wp14:textId="77777777">
        <w:tc>
          <w:tcPr>
            <w:tcW w:w="240" w:type="pct"/>
            <w:tcBorders>
              <w:left w:val="single" w:color="000000" w:themeColor="text1" w:sz="2" w:space="0"/>
              <w:bottom w:val="single" w:color="000000" w:themeColor="text1" w:sz="2" w:space="0"/>
            </w:tcBorders>
            <w:tcMar/>
          </w:tcPr>
          <w:p w:rsidRPr="003558FE" w:rsidR="00810553" w:rsidRDefault="00810553" w14:paraId="18F999B5" wp14:textId="77777777">
            <w:pPr>
              <w:pStyle w:val="TableContents"/>
              <w:widowControl w:val="0"/>
              <w:jc w:val="center"/>
              <w:rPr>
                <w:color w:val="000000" w:themeColor="text1"/>
              </w:rPr>
            </w:pPr>
            <w:r w:rsidRPr="003558FE">
              <w:rPr>
                <w:color w:val="000000" w:themeColor="text1"/>
              </w:rPr>
              <w:t>2</w:t>
            </w:r>
          </w:p>
        </w:tc>
        <w:tc>
          <w:tcPr>
            <w:tcW w:w="1017" w:type="pct"/>
            <w:tcBorders>
              <w:left w:val="single" w:color="000000" w:themeColor="text1" w:sz="2" w:space="0"/>
              <w:bottom w:val="single" w:color="000000" w:themeColor="text1" w:sz="2" w:space="0"/>
            </w:tcBorders>
            <w:tcMar/>
          </w:tcPr>
          <w:p w:rsidRPr="003558FE" w:rsidR="00810553" w:rsidRDefault="00810553" w14:paraId="79EFCCA5" wp14:textId="77777777">
            <w:pPr>
              <w:pStyle w:val="TableContents"/>
              <w:widowControl w:val="0"/>
              <w:rPr>
                <w:color w:val="000000" w:themeColor="text1"/>
              </w:rPr>
            </w:pPr>
            <w:r w:rsidRPr="003558FE">
              <w:rPr>
                <w:color w:val="000000" w:themeColor="text1"/>
              </w:rPr>
              <w:t>Unit 2 - Arrays, Linked Lists, Stacks, Queues, Deques</w:t>
            </w:r>
          </w:p>
          <w:p w:rsidRPr="003558FE" w:rsidR="00810553" w:rsidRDefault="00810553" w14:paraId="72A3D3EC" wp14:textId="77777777">
            <w:pPr>
              <w:pStyle w:val="TableContents"/>
              <w:widowControl w:val="0"/>
              <w:rPr>
                <w:color w:val="000000" w:themeColor="text1"/>
              </w:rPr>
            </w:pPr>
          </w:p>
          <w:p w:rsidRPr="003558FE" w:rsidR="00810553" w:rsidRDefault="00810553" w14:paraId="0D0B940D" wp14:textId="77777777">
            <w:pPr>
              <w:pStyle w:val="TableContents"/>
              <w:widowControl w:val="0"/>
              <w:rPr>
                <w:strike/>
                <w:color w:val="000000" w:themeColor="text1"/>
              </w:rPr>
            </w:pPr>
          </w:p>
        </w:tc>
        <w:tc>
          <w:tcPr>
            <w:tcW w:w="346" w:type="pct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Pr="003558FE" w:rsidR="00810553" w:rsidRDefault="00810553" w14:paraId="127C5FC9" wp14:textId="77777777">
            <w:pPr>
              <w:pStyle w:val="TableContents"/>
              <w:widowControl w:val="0"/>
              <w:jc w:val="center"/>
              <w:rPr>
                <w:color w:val="000000" w:themeColor="text1"/>
              </w:rPr>
            </w:pPr>
            <w:r w:rsidRPr="003558FE">
              <w:rPr>
                <w:color w:val="000000" w:themeColor="text1"/>
              </w:rPr>
              <w:t>[1]</w:t>
            </w:r>
          </w:p>
          <w:p w:rsidRPr="003558FE" w:rsidR="00810553" w:rsidRDefault="00810553" w14:paraId="0E27B00A" wp14:textId="77777777">
            <w:pPr>
              <w:pStyle w:val="TableContents"/>
              <w:widowControl w:val="0"/>
              <w:jc w:val="center"/>
              <w:rPr>
                <w:color w:val="000000" w:themeColor="text1"/>
              </w:rPr>
            </w:pPr>
          </w:p>
          <w:p w:rsidRPr="003558FE" w:rsidR="00810553" w:rsidRDefault="00810553" w14:paraId="60061E4C" wp14:textId="77777777">
            <w:pPr>
              <w:pStyle w:val="TableContents"/>
              <w:widowControl w:val="0"/>
              <w:jc w:val="center"/>
              <w:rPr>
                <w:color w:val="000000" w:themeColor="text1"/>
              </w:rPr>
            </w:pPr>
          </w:p>
          <w:p w:rsidRPr="003558FE" w:rsidR="00810553" w:rsidP="00140A35" w:rsidRDefault="00810553" w14:paraId="420483F1" wp14:textId="77777777">
            <w:pPr>
              <w:pStyle w:val="TableContents"/>
              <w:widowControl w:val="0"/>
              <w:jc w:val="center"/>
              <w:rPr>
                <w:color w:val="000000" w:themeColor="text1"/>
              </w:rPr>
            </w:pPr>
            <w:r w:rsidRPr="003558FE">
              <w:rPr>
                <w:color w:val="000000" w:themeColor="text1"/>
              </w:rPr>
              <w:t>[1]</w:t>
            </w:r>
          </w:p>
        </w:tc>
        <w:tc>
          <w:tcPr>
            <w:tcW w:w="1699" w:type="pct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/>
          </w:tcPr>
          <w:p w:rsidRPr="003558FE" w:rsidR="00810553" w:rsidRDefault="00810553" w14:paraId="0D4D7A6E" wp14:textId="77777777">
            <w:pPr>
              <w:pStyle w:val="TableContents"/>
              <w:widowControl w:val="0"/>
              <w:rPr>
                <w:color w:val="000000" w:themeColor="text1"/>
              </w:rPr>
            </w:pPr>
            <w:r w:rsidRPr="003558FE">
              <w:rPr>
                <w:color w:val="000000" w:themeColor="text1"/>
              </w:rPr>
              <w:t>Ch-3: 3.1 (till page 114 – excluding tic-tac-toe)</w:t>
            </w:r>
          </w:p>
          <w:p w:rsidRPr="003558FE" w:rsidR="00810553" w:rsidRDefault="00810553" w14:paraId="62D5A42A" wp14:textId="77777777">
            <w:pPr>
              <w:pStyle w:val="TableContents"/>
              <w:widowControl w:val="0"/>
              <w:rPr>
                <w:color w:val="000000" w:themeColor="text1"/>
              </w:rPr>
            </w:pPr>
            <w:r w:rsidRPr="003558FE">
              <w:rPr>
                <w:color w:val="000000" w:themeColor="text1"/>
              </w:rPr>
              <w:t xml:space="preserve">3.2, 3.3, 3.4 </w:t>
            </w:r>
          </w:p>
          <w:p w:rsidRPr="003558FE" w:rsidR="00810553" w:rsidRDefault="00810553" w14:paraId="44EAFD9C" wp14:textId="77777777">
            <w:pPr>
              <w:pStyle w:val="TableContents"/>
              <w:widowControl w:val="0"/>
              <w:rPr>
                <w:color w:val="000000" w:themeColor="text1"/>
              </w:rPr>
            </w:pPr>
          </w:p>
          <w:p w:rsidRPr="003558FE" w:rsidR="00810553" w:rsidP="00DF56E8" w:rsidRDefault="00810553" w14:paraId="6BCF08E4" wp14:textId="77777777">
            <w:pPr>
              <w:pStyle w:val="TableContents"/>
              <w:widowControl w:val="0"/>
              <w:rPr>
                <w:color w:val="000000" w:themeColor="text1"/>
              </w:rPr>
            </w:pPr>
            <w:r w:rsidRPr="003558FE">
              <w:rPr>
                <w:color w:val="000000" w:themeColor="text1"/>
              </w:rPr>
              <w:t>ch-5: 5.1, 5.2, 5.3: 5.3.1-5.3.3</w:t>
            </w:r>
          </w:p>
        </w:tc>
        <w:tc>
          <w:tcPr>
            <w:tcW w:w="1699" w:type="pct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/>
          </w:tcPr>
          <w:p w:rsidRPr="003558FE" w:rsidR="00810553" w:rsidRDefault="00810553" w14:paraId="46383C6B" wp14:textId="46CFF587">
            <w:pPr>
              <w:pStyle w:val="TableContents"/>
              <w:widowControl w:val="0"/>
              <w:rPr>
                <w:color w:val="000000" w:themeColor="text1"/>
              </w:rPr>
            </w:pPr>
            <w:r w:rsidRPr="28BDBDCE" w:rsidR="00810553">
              <w:rPr>
                <w:color w:val="000000" w:themeColor="text1" w:themeTint="FF" w:themeShade="FF"/>
              </w:rPr>
              <w:t xml:space="preserve">August </w:t>
            </w:r>
          </w:p>
        </w:tc>
      </w:tr>
      <w:tr xmlns:wp14="http://schemas.microsoft.com/office/word/2010/wordml" w:rsidRPr="003558FE" w:rsidR="00810553" w:rsidTr="28BDBDCE" w14:paraId="4FD49BAD" wp14:textId="77777777">
        <w:tc>
          <w:tcPr>
            <w:tcW w:w="240" w:type="pct"/>
            <w:tcBorders>
              <w:left w:val="single" w:color="000000" w:themeColor="text1" w:sz="2" w:space="0"/>
              <w:bottom w:val="single" w:color="000000" w:themeColor="text1" w:sz="2" w:space="0"/>
            </w:tcBorders>
            <w:tcMar/>
          </w:tcPr>
          <w:p w:rsidRPr="003558FE" w:rsidR="00810553" w:rsidRDefault="00810553" w14:paraId="5FCD5EC4" wp14:textId="77777777">
            <w:pPr>
              <w:pStyle w:val="TableContents"/>
              <w:widowControl w:val="0"/>
              <w:jc w:val="center"/>
              <w:rPr>
                <w:color w:val="000000" w:themeColor="text1"/>
              </w:rPr>
            </w:pPr>
            <w:r w:rsidRPr="003558FE">
              <w:rPr>
                <w:color w:val="000000" w:themeColor="text1"/>
              </w:rPr>
              <w:t>3</w:t>
            </w:r>
          </w:p>
        </w:tc>
        <w:tc>
          <w:tcPr>
            <w:tcW w:w="1017" w:type="pct"/>
            <w:tcBorders>
              <w:left w:val="single" w:color="000000" w:themeColor="text1" w:sz="2" w:space="0"/>
              <w:bottom w:val="single" w:color="000000" w:themeColor="text1" w:sz="2" w:space="0"/>
            </w:tcBorders>
            <w:tcMar/>
          </w:tcPr>
          <w:p w:rsidRPr="003558FE" w:rsidR="00810553" w:rsidRDefault="00810553" w14:paraId="0F398932" wp14:textId="77777777">
            <w:pPr>
              <w:pStyle w:val="TableContents"/>
              <w:widowControl w:val="0"/>
              <w:rPr>
                <w:color w:val="000000" w:themeColor="text1"/>
              </w:rPr>
            </w:pPr>
            <w:r w:rsidRPr="003558FE">
              <w:rPr>
                <w:color w:val="000000" w:themeColor="text1"/>
              </w:rPr>
              <w:t xml:space="preserve">Unit 3 - Recursion </w:t>
            </w:r>
          </w:p>
        </w:tc>
        <w:tc>
          <w:tcPr>
            <w:tcW w:w="346" w:type="pct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Pr="003558FE" w:rsidR="00810553" w:rsidRDefault="00810553" w14:paraId="69289897" wp14:textId="77777777">
            <w:pPr>
              <w:pStyle w:val="TableContents"/>
              <w:widowControl w:val="0"/>
              <w:jc w:val="center"/>
              <w:rPr>
                <w:color w:val="000000" w:themeColor="text1"/>
              </w:rPr>
            </w:pPr>
            <w:r w:rsidRPr="003558FE">
              <w:rPr>
                <w:color w:val="000000" w:themeColor="text1"/>
              </w:rPr>
              <w:t>[1]</w:t>
            </w:r>
          </w:p>
        </w:tc>
        <w:tc>
          <w:tcPr>
            <w:tcW w:w="1699" w:type="pct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/>
          </w:tcPr>
          <w:p w:rsidRPr="003558FE" w:rsidR="00810553" w:rsidP="0014379D" w:rsidRDefault="00810553" w14:paraId="1A1E9F02" wp14:textId="77777777">
            <w:pPr>
              <w:pStyle w:val="TableContents"/>
              <w:widowControl w:val="0"/>
              <w:rPr>
                <w:color w:val="000000" w:themeColor="text1"/>
              </w:rPr>
            </w:pPr>
            <w:r w:rsidRPr="003558FE">
              <w:rPr>
                <w:color w:val="000000" w:themeColor="text1"/>
              </w:rPr>
              <w:t xml:space="preserve">ch-3: 3.5 </w:t>
            </w:r>
            <w:proofErr w:type="spellStart"/>
            <w:r w:rsidRPr="003558FE">
              <w:rPr>
                <w:color w:val="000000" w:themeColor="text1"/>
              </w:rPr>
              <w:t>upto</w:t>
            </w:r>
            <w:proofErr w:type="spellEnd"/>
            <w:r w:rsidRPr="003558FE">
              <w:rPr>
                <w:color w:val="000000" w:themeColor="text1"/>
              </w:rPr>
              <w:t xml:space="preserve"> page 135, 3.5.1, 3.5.2</w:t>
            </w:r>
          </w:p>
          <w:p w:rsidRPr="003558FE" w:rsidR="00810553" w:rsidP="0014379D" w:rsidRDefault="00810553" w14:paraId="4AE54132" wp14:textId="77777777">
            <w:pPr>
              <w:pStyle w:val="TableContents"/>
              <w:widowControl w:val="0"/>
              <w:rPr>
                <w:color w:val="000000" w:themeColor="text1"/>
              </w:rPr>
            </w:pPr>
            <w:r w:rsidRPr="003558FE">
              <w:rPr>
                <w:color w:val="000000" w:themeColor="text1"/>
              </w:rPr>
              <w:t>ch-4: 4.2.6</w:t>
            </w:r>
          </w:p>
        </w:tc>
        <w:tc>
          <w:tcPr>
            <w:tcW w:w="1699" w:type="pct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/>
          </w:tcPr>
          <w:p w:rsidR="00810553" w:rsidP="0014379D" w:rsidRDefault="00810553" w14:paraId="70A4ED52" wp14:textId="77777777">
            <w:pPr>
              <w:pStyle w:val="TableContents"/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Last week of September </w:t>
            </w:r>
          </w:p>
          <w:p w:rsidR="00810553" w:rsidP="0014379D" w:rsidRDefault="00810553" w14:paraId="4B94D5A5" wp14:textId="77777777">
            <w:pPr>
              <w:pStyle w:val="TableContents"/>
              <w:widowControl w:val="0"/>
              <w:rPr>
                <w:color w:val="000000" w:themeColor="text1"/>
              </w:rPr>
            </w:pPr>
          </w:p>
          <w:p w:rsidRPr="003558FE" w:rsidR="00810553" w:rsidP="0014379D" w:rsidRDefault="00810553" w14:paraId="6C3C1C0C" wp14:textId="77777777">
            <w:pPr>
              <w:pStyle w:val="TableContents"/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Class Test 1 </w:t>
            </w:r>
          </w:p>
        </w:tc>
      </w:tr>
      <w:tr xmlns:wp14="http://schemas.microsoft.com/office/word/2010/wordml" w:rsidRPr="003558FE" w:rsidR="00810553" w:rsidTr="28BDBDCE" w14:paraId="1D085963" wp14:textId="77777777">
        <w:trPr>
          <w:trHeight w:val="571"/>
        </w:trPr>
        <w:tc>
          <w:tcPr>
            <w:tcW w:w="240" w:type="pct"/>
            <w:tcBorders>
              <w:left w:val="single" w:color="000000" w:themeColor="text1" w:sz="2" w:space="0"/>
              <w:bottom w:val="single" w:color="000000" w:themeColor="text1" w:sz="2" w:space="0"/>
            </w:tcBorders>
            <w:tcMar/>
          </w:tcPr>
          <w:p w:rsidRPr="003558FE" w:rsidR="00810553" w:rsidRDefault="00810553" w14:paraId="2598DEE6" wp14:textId="77777777">
            <w:pPr>
              <w:pStyle w:val="TableContents"/>
              <w:widowControl w:val="0"/>
              <w:jc w:val="center"/>
              <w:rPr>
                <w:color w:val="000000" w:themeColor="text1"/>
              </w:rPr>
            </w:pPr>
            <w:r w:rsidRPr="003558FE">
              <w:rPr>
                <w:color w:val="000000" w:themeColor="text1"/>
              </w:rPr>
              <w:t>4</w:t>
            </w:r>
          </w:p>
        </w:tc>
        <w:tc>
          <w:tcPr>
            <w:tcW w:w="1017" w:type="pct"/>
            <w:tcBorders>
              <w:left w:val="single" w:color="000000" w:themeColor="text1" w:sz="2" w:space="0"/>
              <w:bottom w:val="single" w:color="000000" w:themeColor="text1" w:sz="2" w:space="0"/>
            </w:tcBorders>
            <w:tcMar/>
          </w:tcPr>
          <w:p w:rsidR="00810553" w:rsidRDefault="00810553" w14:paraId="76D8182B" wp14:textId="77777777">
            <w:pPr>
              <w:pStyle w:val="TableContents"/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*</w:t>
            </w:r>
            <w:r w:rsidRPr="003558FE">
              <w:rPr>
                <w:color w:val="000000" w:themeColor="text1"/>
              </w:rPr>
              <w:t>Unit 4 - Trees, Binary trees</w:t>
            </w:r>
            <w:r>
              <w:rPr>
                <w:color w:val="000000" w:themeColor="text1"/>
              </w:rPr>
              <w:t>, Binary Search Trees, Balanced Search Trees</w:t>
            </w:r>
          </w:p>
          <w:p w:rsidRPr="003558FE" w:rsidR="00810553" w:rsidRDefault="00810553" w14:paraId="3DEEC669" wp14:textId="77777777">
            <w:pPr>
              <w:pStyle w:val="TableContents"/>
              <w:widowControl w:val="0"/>
              <w:rPr>
                <w:color w:val="000000" w:themeColor="text1"/>
              </w:rPr>
            </w:pPr>
          </w:p>
        </w:tc>
        <w:tc>
          <w:tcPr>
            <w:tcW w:w="346" w:type="pct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810553" w:rsidP="00F1222B" w:rsidRDefault="00810553" w14:paraId="6E5FB450" wp14:textId="77777777">
            <w:pPr>
              <w:pStyle w:val="TableContents"/>
              <w:widowControl w:val="0"/>
              <w:jc w:val="center"/>
              <w:rPr>
                <w:color w:val="000000" w:themeColor="text1"/>
              </w:rPr>
            </w:pPr>
            <w:r w:rsidRPr="003558FE">
              <w:rPr>
                <w:color w:val="000000" w:themeColor="text1"/>
              </w:rPr>
              <w:t>[1]</w:t>
            </w:r>
          </w:p>
          <w:p w:rsidR="00810553" w:rsidP="00F1222B" w:rsidRDefault="00810553" w14:paraId="3656B9AB" wp14:textId="77777777">
            <w:pPr>
              <w:pStyle w:val="TableContents"/>
              <w:widowControl w:val="0"/>
              <w:jc w:val="center"/>
              <w:rPr>
                <w:color w:val="000000" w:themeColor="text1"/>
              </w:rPr>
            </w:pPr>
          </w:p>
          <w:p w:rsidR="00810553" w:rsidP="00F1222B" w:rsidRDefault="00810553" w14:paraId="45FB0818" wp14:textId="77777777">
            <w:pPr>
              <w:pStyle w:val="TableContents"/>
              <w:widowControl w:val="0"/>
              <w:jc w:val="center"/>
              <w:rPr>
                <w:color w:val="000000" w:themeColor="text1"/>
              </w:rPr>
            </w:pPr>
          </w:p>
          <w:p w:rsidR="00810553" w:rsidP="00F1222B" w:rsidRDefault="00810553" w14:paraId="049F31CB" wp14:textId="77777777">
            <w:pPr>
              <w:pStyle w:val="TableContents"/>
              <w:widowControl w:val="0"/>
              <w:jc w:val="center"/>
              <w:rPr>
                <w:color w:val="000000" w:themeColor="text1"/>
              </w:rPr>
            </w:pPr>
          </w:p>
          <w:p w:rsidR="00810553" w:rsidP="00F1222B" w:rsidRDefault="00810553" w14:paraId="5B2C5192" wp14:textId="77777777">
            <w:pPr>
              <w:pStyle w:val="TableContents"/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OR</w:t>
            </w:r>
          </w:p>
          <w:p w:rsidR="00810553" w:rsidP="00F1222B" w:rsidRDefault="00810553" w14:paraId="53128261" wp14:textId="77777777">
            <w:pPr>
              <w:pStyle w:val="TableContents"/>
              <w:widowControl w:val="0"/>
              <w:jc w:val="center"/>
              <w:rPr>
                <w:color w:val="000000" w:themeColor="text1"/>
              </w:rPr>
            </w:pPr>
          </w:p>
          <w:p w:rsidRPr="003558FE" w:rsidR="00810553" w:rsidP="00F1222B" w:rsidRDefault="00810553" w14:paraId="401A76E1" wp14:textId="77777777">
            <w:pPr>
              <w:pStyle w:val="TableContents"/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Additional Ref (iii)</w:t>
            </w:r>
          </w:p>
        </w:tc>
        <w:tc>
          <w:tcPr>
            <w:tcW w:w="1699" w:type="pct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/>
          </w:tcPr>
          <w:p w:rsidR="00810553" w:rsidP="00E75C49" w:rsidRDefault="00810553" w14:paraId="52531B7E" wp14:textId="77777777">
            <w:pPr>
              <w:pStyle w:val="TableContents"/>
              <w:widowControl w:val="0"/>
              <w:rPr>
                <w:color w:val="000000" w:themeColor="text1"/>
              </w:rPr>
            </w:pPr>
            <w:r w:rsidRPr="003558FE">
              <w:rPr>
                <w:color w:val="000000" w:themeColor="text1"/>
              </w:rPr>
              <w:t xml:space="preserve">ch-7: 7.1, 7.2, 7.3.1-7.3.4, 7.3.6 </w:t>
            </w:r>
            <w:proofErr w:type="spellStart"/>
            <w:r w:rsidRPr="003558FE">
              <w:rPr>
                <w:color w:val="000000" w:themeColor="text1"/>
              </w:rPr>
              <w:t>upto</w:t>
            </w:r>
            <w:proofErr w:type="spellEnd"/>
            <w:r w:rsidRPr="003558FE">
              <w:rPr>
                <w:color w:val="000000" w:themeColor="text1"/>
              </w:rPr>
              <w:t xml:space="preserve"> page 299</w:t>
            </w:r>
          </w:p>
          <w:p w:rsidR="00810553" w:rsidP="00E75C49" w:rsidRDefault="00810553" w14:paraId="75A9A444" wp14:textId="77777777">
            <w:pPr>
              <w:pStyle w:val="TableContents"/>
              <w:widowControl w:val="0"/>
              <w:rPr>
                <w:color w:val="000000" w:themeColor="text1"/>
              </w:rPr>
            </w:pPr>
            <w:r w:rsidRPr="003558FE">
              <w:rPr>
                <w:color w:val="000000" w:themeColor="text1"/>
              </w:rPr>
              <w:t xml:space="preserve">ch-10: 10.1, 10.2 </w:t>
            </w:r>
            <w:proofErr w:type="spellStart"/>
            <w:r w:rsidRPr="003558FE">
              <w:rPr>
                <w:color w:val="000000" w:themeColor="text1"/>
              </w:rPr>
              <w:t>upto</w:t>
            </w:r>
            <w:proofErr w:type="spellEnd"/>
            <w:r w:rsidRPr="003558FE">
              <w:rPr>
                <w:color w:val="000000" w:themeColor="text1"/>
              </w:rPr>
              <w:t xml:space="preserve"> 10.2.1</w:t>
            </w:r>
            <w:r>
              <w:rPr>
                <w:color w:val="000000" w:themeColor="text1"/>
              </w:rPr>
              <w:t xml:space="preserve"> (10.2.2 to be covered for </w:t>
            </w:r>
            <w:proofErr w:type="spellStart"/>
            <w:r>
              <w:rPr>
                <w:color w:val="000000" w:themeColor="text1"/>
              </w:rPr>
              <w:t>practicals</w:t>
            </w:r>
            <w:proofErr w:type="spellEnd"/>
            <w:r>
              <w:rPr>
                <w:color w:val="000000" w:themeColor="text1"/>
              </w:rPr>
              <w:t xml:space="preserve"> only)</w:t>
            </w:r>
          </w:p>
          <w:p w:rsidR="00810553" w:rsidP="00E75C49" w:rsidRDefault="00810553" w14:paraId="62486C05" wp14:textId="77777777">
            <w:pPr>
              <w:pStyle w:val="TableContents"/>
              <w:widowControl w:val="0"/>
              <w:rPr>
                <w:color w:val="000000" w:themeColor="text1"/>
              </w:rPr>
            </w:pPr>
          </w:p>
          <w:p w:rsidR="00810553" w:rsidP="00560FEE" w:rsidRDefault="00810553" w14:paraId="3642C392" wp14:textId="77777777">
            <w:pPr>
              <w:pStyle w:val="TableContents"/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OR</w:t>
            </w:r>
          </w:p>
          <w:p w:rsidR="00810553" w:rsidP="00E75C49" w:rsidRDefault="00810553" w14:paraId="4101652C" wp14:textId="77777777">
            <w:pPr>
              <w:pStyle w:val="TableContents"/>
              <w:widowControl w:val="0"/>
              <w:rPr>
                <w:color w:val="000000" w:themeColor="text1"/>
              </w:rPr>
            </w:pPr>
          </w:p>
          <w:p w:rsidRPr="003558FE" w:rsidR="00810553" w:rsidP="00E75C49" w:rsidRDefault="00810553" w14:paraId="614CAFE6" wp14:textId="77777777">
            <w:pPr>
              <w:pStyle w:val="TableContents"/>
              <w:widowControl w:val="0"/>
              <w:rPr>
                <w:color w:val="000000" w:themeColor="text1"/>
              </w:rPr>
            </w:pPr>
            <w:r w:rsidRPr="00560FEE">
              <w:rPr>
                <w:color w:val="000000" w:themeColor="text1"/>
              </w:rPr>
              <w:t>6.1, 6.2, 6.3, 6.4 (</w:t>
            </w:r>
            <w:proofErr w:type="spellStart"/>
            <w:r w:rsidRPr="00560FEE">
              <w:rPr>
                <w:color w:val="000000" w:themeColor="text1"/>
              </w:rPr>
              <w:t>upto</w:t>
            </w:r>
            <w:proofErr w:type="spellEnd"/>
            <w:r w:rsidRPr="00560FEE">
              <w:rPr>
                <w:color w:val="000000" w:themeColor="text1"/>
              </w:rPr>
              <w:t xml:space="preserve"> 6.4.2</w:t>
            </w:r>
            <w:r>
              <w:rPr>
                <w:color w:val="000000" w:themeColor="text1"/>
              </w:rPr>
              <w:t>; only recursive methods to be done in 6.4.2</w:t>
            </w:r>
            <w:r w:rsidRPr="00560FEE">
              <w:rPr>
                <w:color w:val="000000" w:themeColor="text1"/>
              </w:rPr>
              <w:t>), 6.5</w:t>
            </w:r>
            <w:r>
              <w:rPr>
                <w:color w:val="000000" w:themeColor="text1"/>
              </w:rPr>
              <w:t xml:space="preserve"> (excluding insertion into a threaded tree)</w:t>
            </w:r>
            <w:r w:rsidRPr="00560FEE">
              <w:rPr>
                <w:color w:val="000000" w:themeColor="text1"/>
              </w:rPr>
              <w:t>, 6.6</w:t>
            </w:r>
            <w:r>
              <w:rPr>
                <w:color w:val="000000" w:themeColor="text1"/>
              </w:rPr>
              <w:t xml:space="preserve"> (excluding 6.6.1 – deletion by merging)</w:t>
            </w:r>
            <w:r w:rsidRPr="00560FEE">
              <w:rPr>
                <w:color w:val="000000" w:themeColor="text1"/>
              </w:rPr>
              <w:t>, 6.7</w:t>
            </w:r>
            <w:r>
              <w:rPr>
                <w:color w:val="000000" w:themeColor="text1"/>
              </w:rPr>
              <w:t xml:space="preserve"> (except 6.7.1 – DSW algorithm)</w:t>
            </w:r>
          </w:p>
        </w:tc>
        <w:tc>
          <w:tcPr>
            <w:tcW w:w="1699" w:type="pct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/>
          </w:tcPr>
          <w:p w:rsidR="163947A7" w:rsidP="28BDBDCE" w:rsidRDefault="163947A7" w14:paraId="775257DC" w14:textId="7A60DE57">
            <w:pPr>
              <w:pStyle w:val="TableContents"/>
              <w:widowControl w:val="0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28BDBDCE" w:rsidR="163947A7">
              <w:rPr>
                <w:color w:val="000000" w:themeColor="text1" w:themeTint="FF" w:themeShade="FF"/>
              </w:rPr>
              <w:t>September-3</w:t>
            </w:r>
            <w:r w:rsidRPr="28BDBDCE" w:rsidR="163947A7">
              <w:rPr>
                <w:color w:val="000000" w:themeColor="text1" w:themeTint="FF" w:themeShade="FF"/>
                <w:vertAlign w:val="superscript"/>
              </w:rPr>
              <w:t>rd</w:t>
            </w:r>
            <w:r w:rsidRPr="28BDBDCE" w:rsidR="163947A7">
              <w:rPr>
                <w:color w:val="000000" w:themeColor="text1" w:themeTint="FF" w:themeShade="FF"/>
              </w:rPr>
              <w:t xml:space="preserve"> week</w:t>
            </w:r>
          </w:p>
          <w:p w:rsidR="00810553" w:rsidP="00E75C49" w:rsidRDefault="00810553" w14:paraId="4B99056E" wp14:textId="77777777">
            <w:pPr>
              <w:pStyle w:val="TableContents"/>
              <w:widowControl w:val="0"/>
              <w:rPr>
                <w:color w:val="000000" w:themeColor="text1"/>
              </w:rPr>
            </w:pPr>
          </w:p>
          <w:p w:rsidR="00810553" w:rsidP="00E75C49" w:rsidRDefault="00810553" w14:paraId="4A040562" wp14:textId="77777777">
            <w:pPr>
              <w:pStyle w:val="TableContents"/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Assignment 1 </w:t>
            </w:r>
          </w:p>
          <w:p w:rsidR="00810553" w:rsidP="00E75C49" w:rsidRDefault="00810553" w14:paraId="1299C43A" wp14:textId="77777777">
            <w:pPr>
              <w:pStyle w:val="TableContents"/>
              <w:widowControl w:val="0"/>
              <w:rPr>
                <w:color w:val="000000" w:themeColor="text1"/>
              </w:rPr>
            </w:pPr>
          </w:p>
          <w:p w:rsidR="00810553" w:rsidP="00E75C49" w:rsidRDefault="00810553" w14:paraId="3F695532" wp14:textId="77777777">
            <w:pPr>
              <w:pStyle w:val="TableContents"/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Practical Submissions </w:t>
            </w:r>
          </w:p>
          <w:p w:rsidR="00810553" w:rsidP="00E75C49" w:rsidRDefault="00810553" w14:paraId="4DDBEF00" wp14:textId="77777777">
            <w:pPr>
              <w:pStyle w:val="TableContents"/>
              <w:widowControl w:val="0"/>
              <w:rPr>
                <w:color w:val="000000" w:themeColor="text1"/>
              </w:rPr>
            </w:pPr>
          </w:p>
          <w:p w:rsidRPr="003558FE" w:rsidR="00810553" w:rsidP="00E75C49" w:rsidRDefault="00810553" w14:paraId="049AC4C7" wp14:textId="72D84D4C">
            <w:pPr>
              <w:pStyle w:val="TableContents"/>
              <w:widowControl w:val="0"/>
              <w:rPr>
                <w:color w:val="000000" w:themeColor="text1"/>
              </w:rPr>
            </w:pPr>
          </w:p>
        </w:tc>
      </w:tr>
      <w:tr xmlns:wp14="http://schemas.microsoft.com/office/word/2010/wordml" w:rsidRPr="003558FE" w:rsidR="00810553" w:rsidTr="28BDBDCE" w14:paraId="68F71140" wp14:textId="77777777">
        <w:tc>
          <w:tcPr>
            <w:tcW w:w="240" w:type="pct"/>
            <w:tcBorders>
              <w:left w:val="single" w:color="000000" w:themeColor="text1" w:sz="2" w:space="0"/>
              <w:bottom w:val="single" w:color="000000" w:themeColor="text1" w:sz="2" w:space="0"/>
            </w:tcBorders>
            <w:tcMar/>
          </w:tcPr>
          <w:p w:rsidRPr="003558FE" w:rsidR="00810553" w:rsidRDefault="00810553" w14:paraId="78941E47" wp14:textId="77777777">
            <w:pPr>
              <w:pStyle w:val="TableContents"/>
              <w:widowControl w:val="0"/>
              <w:jc w:val="center"/>
              <w:rPr>
                <w:color w:val="000000" w:themeColor="text1"/>
              </w:rPr>
            </w:pPr>
            <w:r w:rsidRPr="003558FE">
              <w:rPr>
                <w:color w:val="000000" w:themeColor="text1"/>
              </w:rPr>
              <w:t>5</w:t>
            </w:r>
          </w:p>
        </w:tc>
        <w:tc>
          <w:tcPr>
            <w:tcW w:w="1017" w:type="pct"/>
            <w:tcBorders>
              <w:left w:val="single" w:color="000000" w:themeColor="text1" w:sz="2" w:space="0"/>
              <w:bottom w:val="single" w:color="000000" w:themeColor="text1" w:sz="2" w:space="0"/>
            </w:tcBorders>
            <w:tcMar/>
          </w:tcPr>
          <w:p w:rsidRPr="003558FE" w:rsidR="00810553" w:rsidP="00F815B4" w:rsidRDefault="00810553" w14:paraId="2FD2FADB" wp14:textId="77777777">
            <w:pPr>
              <w:pStyle w:val="TableContents"/>
              <w:widowControl w:val="0"/>
              <w:rPr>
                <w:color w:val="000000" w:themeColor="text1"/>
              </w:rPr>
            </w:pPr>
            <w:r w:rsidRPr="003558FE">
              <w:rPr>
                <w:color w:val="000000" w:themeColor="text1"/>
              </w:rPr>
              <w:t>Unit 5 - Binary Heap</w:t>
            </w:r>
          </w:p>
        </w:tc>
        <w:tc>
          <w:tcPr>
            <w:tcW w:w="346" w:type="pct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Pr="003558FE" w:rsidR="00810553" w:rsidRDefault="00810553" w14:paraId="23E9DDE1" wp14:textId="77777777">
            <w:pPr>
              <w:pStyle w:val="TableContents"/>
              <w:widowControl w:val="0"/>
              <w:jc w:val="center"/>
              <w:rPr>
                <w:color w:val="000000" w:themeColor="text1"/>
              </w:rPr>
            </w:pPr>
            <w:r w:rsidRPr="003558FE">
              <w:rPr>
                <w:color w:val="000000" w:themeColor="text1"/>
              </w:rPr>
              <w:t>[</w:t>
            </w:r>
            <w:r>
              <w:rPr>
                <w:color w:val="000000" w:themeColor="text1"/>
              </w:rPr>
              <w:t>2</w:t>
            </w:r>
            <w:r w:rsidRPr="003558FE">
              <w:rPr>
                <w:color w:val="000000" w:themeColor="text1"/>
              </w:rPr>
              <w:t>]</w:t>
            </w:r>
          </w:p>
        </w:tc>
        <w:tc>
          <w:tcPr>
            <w:tcW w:w="1699" w:type="pct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/>
          </w:tcPr>
          <w:p w:rsidRPr="003558FE" w:rsidR="00810553" w:rsidP="00C225B4" w:rsidRDefault="00810553" w14:paraId="29077A47" wp14:textId="77777777">
            <w:pPr>
              <w:pStyle w:val="TableContents"/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ch-6: 6.1-6.3</w:t>
            </w:r>
          </w:p>
        </w:tc>
        <w:tc>
          <w:tcPr>
            <w:tcW w:w="1699" w:type="pct"/>
            <w:tcBorders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/>
          </w:tcPr>
          <w:p w:rsidR="00810553" w:rsidP="00C225B4" w:rsidRDefault="00810553" w14:paraId="5F660C14" wp14:textId="77777777">
            <w:pPr>
              <w:pStyle w:val="TableContents"/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November end </w:t>
            </w:r>
          </w:p>
          <w:p w:rsidR="00810553" w:rsidP="00C225B4" w:rsidRDefault="00810553" w14:paraId="3461D779" wp14:textId="77777777">
            <w:pPr>
              <w:pStyle w:val="TableContents"/>
              <w:widowControl w:val="0"/>
              <w:rPr>
                <w:color w:val="000000" w:themeColor="text1"/>
              </w:rPr>
            </w:pPr>
          </w:p>
          <w:p w:rsidR="00810553" w:rsidP="00C225B4" w:rsidRDefault="00810553" w14:paraId="136A00BB" wp14:textId="77777777">
            <w:pPr>
              <w:pStyle w:val="TableContents"/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Practical File submission </w:t>
            </w:r>
          </w:p>
        </w:tc>
      </w:tr>
    </w:tbl>
    <w:p xmlns:wp14="http://schemas.microsoft.com/office/word/2010/wordml" w:rsidR="00074CED" w:rsidP="00810553" w:rsidRDefault="00074CED" w14:paraId="3CF2D8B6" wp14:textId="77777777">
      <w:pPr>
        <w:pStyle w:val="ListParagraph"/>
        <w:suppressAutoHyphens w:val="0"/>
        <w:textAlignment w:val="baseline"/>
      </w:pPr>
    </w:p>
    <w:sectPr w:rsidR="00074CED">
      <w:pgSz w:w="11906" w:h="16838" w:orient="portrait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8C79C5"/>
    <w:multiLevelType w:val="multilevel"/>
    <w:tmpl w:val="AC1408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6865FB"/>
    <w:multiLevelType w:val="hybridMultilevel"/>
    <w:tmpl w:val="0F023FD4"/>
    <w:lvl w:ilvl="0" w:tplc="2A4C29CE">
      <w:start w:val="6"/>
      <w:numFmt w:val="bullet"/>
      <w:lvlText w:val=""/>
      <w:lvlJc w:val="left"/>
      <w:pPr>
        <w:ind w:left="720" w:hanging="360"/>
      </w:pPr>
      <w:rPr>
        <w:rFonts w:hint="default" w:ascii="Symbol" w:hAnsi="Symbol" w:eastAsia="Noto Sans CJK SC Regular" w:cs="FreeSans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C784BFF"/>
    <w:multiLevelType w:val="multilevel"/>
    <w:tmpl w:val="8538483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1A501B"/>
    <w:multiLevelType w:val="multilevel"/>
    <w:tmpl w:val="B184AB2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655D6E"/>
    <w:multiLevelType w:val="hybridMultilevel"/>
    <w:tmpl w:val="F8741496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B">
      <w:start w:val="1"/>
      <w:numFmt w:val="lowerRoman"/>
      <w:lvlText w:val="%2."/>
      <w:lvlJc w:val="righ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D64C4E"/>
    <w:multiLevelType w:val="hybridMultilevel"/>
    <w:tmpl w:val="3E909BC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A44243"/>
    <w:multiLevelType w:val="multilevel"/>
    <w:tmpl w:val="B276D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FC4804"/>
    <w:multiLevelType w:val="multilevel"/>
    <w:tmpl w:val="FBE406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A5946EB"/>
    <w:multiLevelType w:val="multilevel"/>
    <w:tmpl w:val="F5E8762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7A6DB6"/>
    <w:multiLevelType w:val="multilevel"/>
    <w:tmpl w:val="6FBA9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5E8D13EF"/>
    <w:multiLevelType w:val="hybridMultilevel"/>
    <w:tmpl w:val="EC38C59C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14439A"/>
    <w:multiLevelType w:val="multilevel"/>
    <w:tmpl w:val="4AD661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3630C98"/>
    <w:multiLevelType w:val="multilevel"/>
    <w:tmpl w:val="C40EE5A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5E555BD"/>
    <w:multiLevelType w:val="multilevel"/>
    <w:tmpl w:val="DF6E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921B64"/>
    <w:multiLevelType w:val="multilevel"/>
    <w:tmpl w:val="29726E0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A02065"/>
    <w:multiLevelType w:val="multilevel"/>
    <w:tmpl w:val="F9D04F9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C80345D"/>
    <w:multiLevelType w:val="multilevel"/>
    <w:tmpl w:val="027488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1105209"/>
    <w:multiLevelType w:val="multilevel"/>
    <w:tmpl w:val="F3D82E2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7333526"/>
    <w:multiLevelType w:val="multilevel"/>
    <w:tmpl w:val="54523E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9E0625E"/>
    <w:multiLevelType w:val="multilevel"/>
    <w:tmpl w:val="EAB6EB1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CFF1B8B"/>
    <w:multiLevelType w:val="multilevel"/>
    <w:tmpl w:val="C5DAB2C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7D31117C"/>
    <w:multiLevelType w:val="hybridMultilevel"/>
    <w:tmpl w:val="FC062BF8"/>
    <w:lvl w:ilvl="0" w:tplc="4009001B">
      <w:start w:val="1"/>
      <w:numFmt w:val="lowerRoman"/>
      <w:lvlText w:val="%1."/>
      <w:lvlJc w:val="righ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E5266E0"/>
    <w:multiLevelType w:val="multilevel"/>
    <w:tmpl w:val="F4982A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20"/>
  </w:num>
  <w:num w:numId="3">
    <w:abstractNumId w:val="22"/>
  </w:num>
  <w:num w:numId="4">
    <w:abstractNumId w:val="6"/>
  </w:num>
  <w:num w:numId="5">
    <w:abstractNumId w:val="18"/>
    <w:lvlOverride w:ilvl="0">
      <w:lvl w:ilvl="0">
        <w:numFmt w:val="decimal"/>
        <w:lvlText w:val="%1."/>
        <w:lvlJc w:val="left"/>
      </w:lvl>
    </w:lvlOverride>
  </w:num>
  <w:num w:numId="6">
    <w:abstractNumId w:val="18"/>
    <w:lvlOverride w:ilvl="0">
      <w:lvl w:ilvl="0">
        <w:numFmt w:val="decimal"/>
        <w:lvlText w:val="%1."/>
        <w:lvlJc w:val="left"/>
      </w:lvl>
    </w:lvlOverride>
    <w:lvlOverride w:ilvl="1">
      <w:lvl w:ilvl="1">
        <w:numFmt w:val="lowerRoman"/>
        <w:lvlText w:val="%2."/>
        <w:lvlJc w:val="right"/>
      </w:lvl>
    </w:lvlOverride>
  </w:num>
  <w:num w:numId="7">
    <w:abstractNumId w:val="7"/>
    <w:lvlOverride w:ilvl="0">
      <w:lvl w:ilvl="0">
        <w:start w:val="2"/>
        <w:numFmt w:val="decimal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 w:numId="8">
    <w:abstractNumId w:val="7"/>
    <w:lvlOverride w:ilvl="0">
      <w:lvl w:ilvl="0">
        <w:start w:val="2"/>
        <w:numFmt w:val="decimal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 w:numId="9">
    <w:abstractNumId w:val="17"/>
    <w:lvlOverride w:ilvl="0">
      <w:lvl w:ilvl="0">
        <w:numFmt w:val="decimal"/>
        <w:lvlText w:val="%1."/>
        <w:lvlJc w:val="left"/>
      </w:lvl>
    </w:lvlOverride>
  </w:num>
  <w:num w:numId="10">
    <w:abstractNumId w:val="17"/>
    <w:lvlOverride w:ilvl="0">
      <w:lvl w:ilvl="0">
        <w:numFmt w:val="decimal"/>
        <w:lvlText w:val="%1."/>
        <w:lvlJc w:val="left"/>
      </w:lvl>
    </w:lvlOverride>
    <w:lvlOverride w:ilvl="1">
      <w:lvl w:ilvl="1">
        <w:numFmt w:val="lowerRoman"/>
        <w:lvlText w:val="%2."/>
        <w:lvlJc w:val="right"/>
      </w:lvl>
    </w:lvlOverride>
  </w:num>
  <w:num w:numId="11">
    <w:abstractNumId w:val="0"/>
    <w:lvlOverride w:ilvl="0">
      <w:lvl w:ilvl="0">
        <w:numFmt w:val="decimal"/>
        <w:lvlText w:val="%1."/>
        <w:lvlJc w:val="left"/>
      </w:lvl>
    </w:lvlOverride>
  </w:num>
  <w:num w:numId="12">
    <w:abstractNumId w:val="3"/>
    <w:lvlOverride w:ilvl="0">
      <w:lvl w:ilvl="0">
        <w:numFmt w:val="decimal"/>
        <w:lvlText w:val="%1."/>
        <w:lvlJc w:val="left"/>
      </w:lvl>
    </w:lvlOverride>
  </w:num>
  <w:num w:numId="13">
    <w:abstractNumId w:val="11"/>
    <w:lvlOverride w:ilvl="0">
      <w:lvl w:ilvl="0">
        <w:numFmt w:val="decimal"/>
        <w:lvlText w:val="%1."/>
        <w:lvlJc w:val="left"/>
      </w:lvl>
    </w:lvlOverride>
  </w:num>
  <w:num w:numId="14">
    <w:abstractNumId w:val="12"/>
    <w:lvlOverride w:ilvl="0">
      <w:lvl w:ilvl="0">
        <w:numFmt w:val="decimal"/>
        <w:lvlText w:val="%1."/>
        <w:lvlJc w:val="left"/>
      </w:lvl>
    </w:lvlOverride>
  </w:num>
  <w:num w:numId="15">
    <w:abstractNumId w:val="8"/>
    <w:lvlOverride w:ilvl="0">
      <w:lvl w:ilvl="0">
        <w:numFmt w:val="decimal"/>
        <w:lvlText w:val="%1."/>
        <w:lvlJc w:val="left"/>
      </w:lvl>
    </w:lvlOverride>
  </w:num>
  <w:num w:numId="16">
    <w:abstractNumId w:val="2"/>
    <w:lvlOverride w:ilvl="0">
      <w:lvl w:ilvl="0">
        <w:numFmt w:val="decimal"/>
        <w:lvlText w:val="%1."/>
        <w:lvlJc w:val="left"/>
      </w:lvl>
    </w:lvlOverride>
  </w:num>
  <w:num w:numId="17">
    <w:abstractNumId w:val="19"/>
    <w:lvlOverride w:ilvl="0">
      <w:lvl w:ilvl="0">
        <w:numFmt w:val="decimal"/>
        <w:lvlText w:val="%1."/>
        <w:lvlJc w:val="left"/>
      </w:lvl>
    </w:lvlOverride>
  </w:num>
  <w:num w:numId="18">
    <w:abstractNumId w:val="13"/>
    <w:lvlOverride w:ilvl="0">
      <w:lvl w:ilvl="0">
        <w:numFmt w:val="lowerRoman"/>
        <w:lvlText w:val="%1."/>
        <w:lvlJc w:val="right"/>
      </w:lvl>
    </w:lvlOverride>
  </w:num>
  <w:num w:numId="19">
    <w:abstractNumId w:val="15"/>
    <w:lvlOverride w:ilvl="0">
      <w:lvl w:ilvl="0">
        <w:numFmt w:val="decimal"/>
        <w:lvlText w:val="%1."/>
        <w:lvlJc w:val="left"/>
      </w:lvl>
    </w:lvlOverride>
  </w:num>
  <w:num w:numId="20">
    <w:abstractNumId w:val="14"/>
    <w:lvlOverride w:ilvl="0">
      <w:lvl w:ilvl="0">
        <w:numFmt w:val="decimal"/>
        <w:lvlText w:val="%1."/>
        <w:lvlJc w:val="left"/>
      </w:lvl>
    </w:lvlOverride>
  </w:num>
  <w:num w:numId="21">
    <w:abstractNumId w:val="5"/>
  </w:num>
  <w:num w:numId="22">
    <w:abstractNumId w:val="16"/>
  </w:num>
  <w:num w:numId="23">
    <w:abstractNumId w:val="10"/>
  </w:num>
  <w:num w:numId="24">
    <w:abstractNumId w:val="21"/>
  </w:num>
  <w:num w:numId="25">
    <w:abstractNumId w:val="4"/>
  </w:num>
  <w:num w:numId="26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proofState w:spelling="clean" w:grammar="dirty"/>
  <w:mailMerge>
    <w:mainDocumentType w:val="formLetters"/>
    <w:dataType w:val="textFile"/>
    <w:query w:val="SELECT * FROM file:///C:/Users/Sapna%20Varun%20Dhingra/Documents/Addresses.odb.dbo.Sheet1$"/>
  </w:mailMerge>
  <w:trackRevisions w:val="false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CED"/>
    <w:rsid w:val="00025C4A"/>
    <w:rsid w:val="00074CED"/>
    <w:rsid w:val="00140A35"/>
    <w:rsid w:val="0014379D"/>
    <w:rsid w:val="001F1E4D"/>
    <w:rsid w:val="00310EE3"/>
    <w:rsid w:val="003558FE"/>
    <w:rsid w:val="004404B0"/>
    <w:rsid w:val="0044307C"/>
    <w:rsid w:val="00490C18"/>
    <w:rsid w:val="00560FEE"/>
    <w:rsid w:val="00670D70"/>
    <w:rsid w:val="007C4814"/>
    <w:rsid w:val="007E5B89"/>
    <w:rsid w:val="007E5FB7"/>
    <w:rsid w:val="00810553"/>
    <w:rsid w:val="00823C0F"/>
    <w:rsid w:val="008E376A"/>
    <w:rsid w:val="008E7A95"/>
    <w:rsid w:val="00945DFF"/>
    <w:rsid w:val="00A1464B"/>
    <w:rsid w:val="00B77475"/>
    <w:rsid w:val="00C225B4"/>
    <w:rsid w:val="00CA5A8B"/>
    <w:rsid w:val="00CE5401"/>
    <w:rsid w:val="00DE13D5"/>
    <w:rsid w:val="00DF04E9"/>
    <w:rsid w:val="00DF56E8"/>
    <w:rsid w:val="00E07D92"/>
    <w:rsid w:val="00E75C49"/>
    <w:rsid w:val="00E76B2C"/>
    <w:rsid w:val="00ED306E"/>
    <w:rsid w:val="00F02A30"/>
    <w:rsid w:val="00F04AEB"/>
    <w:rsid w:val="00F1222B"/>
    <w:rsid w:val="00F815B4"/>
    <w:rsid w:val="02824E6D"/>
    <w:rsid w:val="163947A7"/>
    <w:rsid w:val="2067F223"/>
    <w:rsid w:val="256A3CCA"/>
    <w:rsid w:val="28BDB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AEB4E"/>
  <w15:docId w15:val="{772C7748-02DD-4FFB-9ABA-B17DB5D6A4D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8141C9"/>
    <w:rPr>
      <w:rFonts w:ascii="Liberation Serif" w:hAnsi="Liberation Serif" w:eastAsia="NSimSun" w:cs="Arial"/>
      <w:sz w:val="24"/>
      <w:szCs w:val="24"/>
      <w:lang w:eastAsia="zh-CN" w:bidi="hi-IN"/>
      <w14:ligatures w14:val="non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" w:customStyle="1">
    <w:name w:val="Heading"/>
    <w:basedOn w:val="Normal"/>
    <w:next w:val="BodyText"/>
    <w:qFormat/>
    <w:pPr>
      <w:keepNext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</w:style>
  <w:style w:type="paragraph" w:styleId="Standard" w:customStyle="1">
    <w:name w:val="Standard"/>
    <w:qFormat/>
    <w:rsid w:val="008141C9"/>
    <w:pPr>
      <w:textAlignment w:val="baseline"/>
    </w:pPr>
    <w:rPr>
      <w:rFonts w:ascii="Liberation Serif" w:hAnsi="Liberation Serif" w:eastAsia="Noto Sans CJK SC Regular" w:cs="FreeSans"/>
      <w:sz w:val="24"/>
      <w:szCs w:val="24"/>
      <w:lang w:eastAsia="zh-CN" w:bidi="hi-IN"/>
      <w14:ligatures w14:val="none"/>
    </w:rPr>
  </w:style>
  <w:style w:type="paragraph" w:styleId="TableContents" w:customStyle="1">
    <w:name w:val="Table Contents"/>
    <w:basedOn w:val="Standard"/>
    <w:qFormat/>
    <w:rsid w:val="008141C9"/>
    <w:pPr>
      <w:suppressLineNumbers/>
    </w:pPr>
  </w:style>
  <w:style w:type="paragraph" w:styleId="TableHeading" w:customStyle="1">
    <w:name w:val="Table Heading"/>
    <w:basedOn w:val="TableContents"/>
    <w:qFormat/>
    <w:pPr>
      <w:jc w:val="center"/>
    </w:pPr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E5401"/>
    <w:pPr>
      <w:suppressAutoHyphens w:val="0"/>
      <w:spacing w:before="100" w:beforeAutospacing="1" w:after="100" w:afterAutospacing="1"/>
    </w:pPr>
    <w:rPr>
      <w:rFonts w:ascii="Times New Roman" w:hAnsi="Times New Roman" w:eastAsia="Times New Roman" w:cs="Times New Roman"/>
      <w:kern w:val="0"/>
      <w:lang w:eastAsia="en-IN" w:bidi="ar-SA"/>
    </w:rPr>
  </w:style>
  <w:style w:type="character" w:styleId="apple-tab-span" w:customStyle="1">
    <w:name w:val="apple-tab-span"/>
    <w:basedOn w:val="DefaultParagraphFont"/>
    <w:rsid w:val="00CE5401"/>
  </w:style>
  <w:style w:type="paragraph" w:styleId="ListParagraph">
    <w:name w:val="List Paragraph"/>
    <w:basedOn w:val="Normal"/>
    <w:uiPriority w:val="34"/>
    <w:qFormat/>
    <w:rsid w:val="00CE5401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625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No Reply</dc:creator>
  <lastModifiedBy>nidhi arora</lastModifiedBy>
  <revision>3</revision>
  <lastPrinted>2023-08-15T06:55:00.0000000Z</lastPrinted>
  <dcterms:created xsi:type="dcterms:W3CDTF">2025-09-22T07:17:00.0000000Z</dcterms:created>
  <dcterms:modified xsi:type="dcterms:W3CDTF">2026-09-03T10:28:49.0499647Z</dcterms:modified>
  <dc:language>en-IN</dc:languag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