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3AD09" w14:textId="0A7FEE61" w:rsidR="005A3A95" w:rsidRPr="00426E7B" w:rsidRDefault="00426E7B" w:rsidP="00426E7B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Curriculum plan o</w:t>
      </w:r>
      <w:r w:rsidRPr="00426E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f </w:t>
      </w:r>
      <w:r w:rsidR="00DA4D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Prof</w:t>
      </w:r>
      <w:r w:rsidR="00E17DA1" w:rsidRPr="00426E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 Rachana</w:t>
      </w:r>
      <w:r w:rsidR="0061291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E17DA1" w:rsidRPr="00426E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Kumar</w:t>
      </w:r>
    </w:p>
    <w:p w14:paraId="6C81FB2C" w14:textId="77777777" w:rsidR="00F05CC5" w:rsidRDefault="00F05CC5" w:rsidP="00426E7B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8DBD12" w14:textId="67F545EF" w:rsidR="00426E7B" w:rsidRDefault="00C708FC" w:rsidP="00426E7B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For </w:t>
      </w:r>
      <w:r w:rsidR="00FD6B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Odd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A13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ession 20</w:t>
      </w:r>
      <w:r w:rsidR="00DA4D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DA52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-</w:t>
      </w:r>
      <w:r w:rsidR="00DA4D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DA52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7</w:t>
      </w:r>
    </w:p>
    <w:p w14:paraId="459B3F91" w14:textId="5A408463" w:rsidR="005407D7" w:rsidRPr="00D3019D" w:rsidRDefault="005407D7" w:rsidP="005407D7">
      <w:pPr>
        <w:spacing w:after="0" w:line="240" w:lineRule="auto"/>
        <w:jc w:val="center"/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8"/>
        </w:rPr>
      </w:pPr>
      <w:r w:rsidRPr="00F05CC5"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8"/>
        </w:rPr>
        <w:t>B.Sc</w:t>
      </w:r>
      <w:r w:rsidR="003A1365"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8"/>
        </w:rPr>
        <w:t>.</w:t>
      </w:r>
      <w:r w:rsidRPr="00F05CC5"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8"/>
        </w:rPr>
        <w:t xml:space="preserve"> (H) III </w:t>
      </w:r>
      <w:r w:rsidRPr="00D3019D"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8"/>
        </w:rPr>
        <w:t>Year</w:t>
      </w:r>
      <w:r w:rsidR="00D3019D" w:rsidRPr="00D3019D"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8"/>
        </w:rPr>
        <w:t>, Sem V</w:t>
      </w:r>
    </w:p>
    <w:p w14:paraId="6FE28A52" w14:textId="77777777" w:rsidR="00420F1C" w:rsidRPr="00C3241D" w:rsidRDefault="00A008DA" w:rsidP="00F05CC5">
      <w:pPr>
        <w:spacing w:line="240" w:lineRule="auto"/>
        <w:ind w:left="2160"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F05CC5">
        <w:rPr>
          <w:rFonts w:ascii="Times New Roman" w:hAnsi="Times New Roman" w:cs="Times New Roman"/>
          <w:b/>
          <w:sz w:val="28"/>
          <w:szCs w:val="28"/>
        </w:rPr>
        <w:t>Paper-</w:t>
      </w:r>
      <w:r w:rsidR="00420F1C" w:rsidRPr="00C3241D">
        <w:rPr>
          <w:rFonts w:ascii="Times New Roman" w:hAnsi="Times New Roman" w:cs="Times New Roman"/>
          <w:b/>
          <w:sz w:val="28"/>
          <w:szCs w:val="28"/>
        </w:rPr>
        <w:t>Electromagnetic Theory</w:t>
      </w:r>
      <w:r w:rsidR="00F05C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E1542A" w14:textId="09056195" w:rsidR="00420F1C" w:rsidRPr="00173684" w:rsidRDefault="00FD6BC1" w:rsidP="00420F1C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3 </w:t>
      </w:r>
      <w:r w:rsidR="00420F1C" w:rsidRPr="00173684">
        <w:rPr>
          <w:rFonts w:ascii="Times New Roman" w:hAnsi="Times New Roman" w:cs="Times New Roman"/>
          <w:b/>
          <w:sz w:val="24"/>
          <w:szCs w:val="24"/>
          <w:u w:val="single"/>
        </w:rPr>
        <w:t>period</w:t>
      </w:r>
      <w:r w:rsidR="00420F1C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="00420F1C" w:rsidRPr="00173684">
        <w:rPr>
          <w:rFonts w:ascii="Times New Roman" w:hAnsi="Times New Roman" w:cs="Times New Roman"/>
          <w:b/>
          <w:sz w:val="24"/>
          <w:szCs w:val="24"/>
          <w:u w:val="single"/>
        </w:rPr>
        <w:t xml:space="preserve"> per week</w:t>
      </w:r>
    </w:p>
    <w:p w14:paraId="3F66AA25" w14:textId="18B82209" w:rsidR="005A3A95" w:rsidRPr="00BE51F4" w:rsidRDefault="005A3A95" w:rsidP="005A3A95">
      <w:pPr>
        <w:spacing w:after="0" w:line="240" w:lineRule="auto"/>
        <w:jc w:val="right"/>
        <w:rPr>
          <w:rFonts w:asciiTheme="majorHAnsi" w:eastAsia="Times New Roman" w:hAnsiTheme="majorHAnsi" w:cs="Arial"/>
          <w:b/>
          <w:bCs/>
          <w:color w:val="C00000"/>
          <w:sz w:val="24"/>
          <w:szCs w:val="24"/>
        </w:rPr>
      </w:pPr>
    </w:p>
    <w:tbl>
      <w:tblPr>
        <w:tblW w:w="978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1417"/>
        <w:gridCol w:w="3413"/>
      </w:tblGrid>
      <w:tr w:rsidR="00887B23" w:rsidRPr="00BE51F4" w14:paraId="15993247" w14:textId="77777777" w:rsidTr="00D3019D">
        <w:trPr>
          <w:jc w:val="center"/>
        </w:trPr>
        <w:tc>
          <w:tcPr>
            <w:tcW w:w="4959" w:type="dxa"/>
            <w:shd w:val="clear" w:color="auto" w:fill="FFFFFF"/>
            <w:vAlign w:val="center"/>
          </w:tcPr>
          <w:p w14:paraId="609A33F1" w14:textId="77777777" w:rsidR="00887B23" w:rsidRPr="00BE51F4" w:rsidRDefault="004E3DA4" w:rsidP="00F5401C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  <w:r w:rsidRPr="00BE51F4">
              <w:rPr>
                <w:rFonts w:asciiTheme="majorHAnsi" w:eastAsia="Times New Roman" w:hAnsiTheme="majorHAnsi" w:cs="Arial"/>
                <w:b/>
                <w:sz w:val="24"/>
                <w:szCs w:val="24"/>
              </w:rPr>
              <w:t>Content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6C790FA" w14:textId="6EC8195A" w:rsidR="00887B23" w:rsidRPr="00BE51F4" w:rsidRDefault="00887B23" w:rsidP="0014746F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  <w:r w:rsidRPr="00BE51F4">
              <w:rPr>
                <w:rFonts w:asciiTheme="majorHAnsi" w:eastAsia="Times New Roman" w:hAnsiTheme="majorHAnsi" w:cs="Arial"/>
                <w:b/>
                <w:sz w:val="24"/>
                <w:szCs w:val="24"/>
              </w:rPr>
              <w:t>Allocation of Lectures</w:t>
            </w:r>
          </w:p>
        </w:tc>
        <w:tc>
          <w:tcPr>
            <w:tcW w:w="3413" w:type="dxa"/>
            <w:shd w:val="clear" w:color="auto" w:fill="FFFFFF"/>
            <w:vAlign w:val="center"/>
          </w:tcPr>
          <w:p w14:paraId="011173EE" w14:textId="6F77E941" w:rsidR="00887B23" w:rsidRPr="00BE51F4" w:rsidRDefault="004C292A" w:rsidP="004C292A">
            <w:pPr>
              <w:spacing w:after="0" w:line="240" w:lineRule="auto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  <w:r w:rsidRPr="00BE51F4">
              <w:rPr>
                <w:rFonts w:asciiTheme="majorHAnsi" w:eastAsia="Times New Roman" w:hAnsiTheme="majorHAnsi" w:cs="Arial"/>
                <w:b/>
                <w:sz w:val="24"/>
                <w:szCs w:val="24"/>
              </w:rPr>
              <w:t xml:space="preserve">          </w:t>
            </w:r>
            <w:r w:rsidR="00173684">
              <w:rPr>
                <w:rFonts w:asciiTheme="majorHAnsi" w:eastAsia="Times New Roman" w:hAnsiTheme="majorHAnsi" w:cs="Arial"/>
                <w:b/>
                <w:sz w:val="24"/>
                <w:szCs w:val="24"/>
              </w:rPr>
              <w:t>S</w:t>
            </w:r>
            <w:r w:rsidR="00887B23" w:rsidRPr="00BE51F4">
              <w:rPr>
                <w:rFonts w:asciiTheme="majorHAnsi" w:eastAsia="Times New Roman" w:hAnsiTheme="majorHAnsi" w:cs="Arial"/>
                <w:b/>
                <w:sz w:val="24"/>
                <w:szCs w:val="24"/>
              </w:rPr>
              <w:t>chedule</w:t>
            </w:r>
            <w:r w:rsidR="000E0514">
              <w:rPr>
                <w:rFonts w:asciiTheme="majorHAnsi" w:eastAsia="Times New Roman" w:hAnsiTheme="majorHAnsi" w:cs="Arial"/>
                <w:b/>
                <w:sz w:val="24"/>
                <w:szCs w:val="24"/>
              </w:rPr>
              <w:t xml:space="preserve"> to be</w:t>
            </w:r>
            <w:r w:rsidR="00887B23" w:rsidRPr="00BE51F4">
              <w:rPr>
                <w:rFonts w:asciiTheme="majorHAnsi" w:eastAsia="Times New Roman" w:hAnsiTheme="majorHAnsi" w:cs="Arial"/>
                <w:b/>
                <w:sz w:val="24"/>
                <w:szCs w:val="24"/>
              </w:rPr>
              <w:t xml:space="preserve"> </w:t>
            </w:r>
            <w:r w:rsidRPr="00BE51F4">
              <w:rPr>
                <w:rFonts w:asciiTheme="majorHAnsi" w:eastAsia="Times New Roman" w:hAnsiTheme="majorHAnsi" w:cs="Arial"/>
                <w:b/>
                <w:sz w:val="24"/>
                <w:szCs w:val="24"/>
              </w:rPr>
              <w:t>followed</w:t>
            </w:r>
          </w:p>
        </w:tc>
      </w:tr>
      <w:tr w:rsidR="00887B23" w:rsidRPr="00BE51F4" w14:paraId="6EADF899" w14:textId="77777777" w:rsidTr="00D3019D">
        <w:trPr>
          <w:trHeight w:val="3622"/>
          <w:jc w:val="center"/>
        </w:trPr>
        <w:tc>
          <w:tcPr>
            <w:tcW w:w="4959" w:type="dxa"/>
            <w:shd w:val="clear" w:color="auto" w:fill="FFFFFF"/>
          </w:tcPr>
          <w:p w14:paraId="312A85D7" w14:textId="77777777" w:rsidR="00887B23" w:rsidRPr="00BE51F4" w:rsidRDefault="00887B23" w:rsidP="00A263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471F1BA1" w14:textId="6428E05D" w:rsidR="00FD6BC1" w:rsidRDefault="00FD6BC1" w:rsidP="0052371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BC1">
              <w:rPr>
                <w:rFonts w:ascii="Times New Roman" w:hAnsi="Times New Roman" w:cs="Times New Roman"/>
                <w:sz w:val="24"/>
                <w:szCs w:val="24"/>
              </w:rPr>
              <w:t>Unit - I</w:t>
            </w:r>
            <w:r w:rsidR="0097433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D6BC1">
              <w:rPr>
                <w:rFonts w:ascii="Times New Roman" w:hAnsi="Times New Roman" w:cs="Times New Roman"/>
                <w:sz w:val="24"/>
                <w:szCs w:val="24"/>
              </w:rPr>
              <w:t xml:space="preserve"> Review of Maxwell’s equations; Coulomb gauge and Lorentz gauge; Poynting’s theorem and Poynting’s vector; electromagnetic (em) energy density; physical concept of electromagnetic field energy density </w:t>
            </w:r>
          </w:p>
          <w:p w14:paraId="7B236591" w14:textId="77777777" w:rsidR="000E0514" w:rsidRDefault="000E0514" w:rsidP="00540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F7487" w14:textId="50B4D797" w:rsidR="0009531C" w:rsidRPr="00BE51F4" w:rsidRDefault="00FD6BC1" w:rsidP="005407D7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FD6BC1">
              <w:rPr>
                <w:rFonts w:ascii="Times New Roman" w:hAnsi="Times New Roman" w:cs="Times New Roman"/>
                <w:sz w:val="24"/>
                <w:szCs w:val="24"/>
              </w:rPr>
              <w:t>Unit – II</w:t>
            </w:r>
            <w:r w:rsidR="0097433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D6BC1">
              <w:rPr>
                <w:rFonts w:ascii="Times New Roman" w:hAnsi="Times New Roman" w:cs="Times New Roman"/>
                <w:sz w:val="24"/>
                <w:szCs w:val="24"/>
              </w:rPr>
              <w:t xml:space="preserve"> EM wave propagation in unbounded media: Plane em waves through vacuum and isotropic dielectric medium: transverse nature, refractive index, dielectric constant, wave impedance. Plane em waves through conducting medium: relaxation time, skin depth, attenuation constant; Wave propagation through dilute plasma: electrical conductivity of ionized gases, plasma frequency, refractive index, skin depth.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9AAB561" w14:textId="0A0EC0D6" w:rsidR="00523719" w:rsidRDefault="00523719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523719">
              <w:rPr>
                <w:rFonts w:asciiTheme="majorHAnsi" w:hAnsiTheme="majorHAnsi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D9D7B56" wp14:editId="4582B22E">
                      <wp:simplePos x="0" y="0"/>
                      <wp:positionH relativeFrom="column">
                        <wp:posOffset>-2402840</wp:posOffset>
                      </wp:positionH>
                      <wp:positionV relativeFrom="paragraph">
                        <wp:posOffset>-390525</wp:posOffset>
                      </wp:positionV>
                      <wp:extent cx="2360930" cy="1404620"/>
                      <wp:effectExtent l="0" t="0" r="127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48CEE" w14:textId="772BCD7A" w:rsidR="00523719" w:rsidRPr="00523719" w:rsidRDefault="00523719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IN"/>
                                    </w:rPr>
                                  </w:pPr>
                                  <w:r w:rsidRPr="0052371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IN"/>
                                    </w:rPr>
                                    <w:t>6 lectures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9D7B5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89.2pt;margin-top:-30.75pt;width:185.9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DM&#10;dziB4AAAAAsBAAAPAAAAAAAAAAAAAAAAAGgEAABkcnMvZG93bnJldi54bWxQSwUGAAAAAAQABADz&#10;AAAAdQUAAAAA&#10;" stroked="f">
                      <v:textbox style="mso-fit-shape-to-text:t">
                        <w:txbxContent>
                          <w:p w14:paraId="5D848CEE" w14:textId="772BCD7A" w:rsidR="00523719" w:rsidRPr="00523719" w:rsidRDefault="0052371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IN"/>
                              </w:rPr>
                            </w:pPr>
                            <w:r w:rsidRPr="005237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IN"/>
                              </w:rPr>
                              <w:t>6 lectures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182C0BB" w14:textId="77777777" w:rsidR="00523719" w:rsidRDefault="00523719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7B4248C3" w14:textId="77777777" w:rsidR="00523719" w:rsidRDefault="00523719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2D5F7596" w14:textId="77777777" w:rsidR="00523719" w:rsidRDefault="00523719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17A7277B" w14:textId="77777777" w:rsidR="00523719" w:rsidRDefault="00523719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1F8CD693" w14:textId="77581AF3" w:rsidR="00FD6BC1" w:rsidRDefault="00523719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523719">
              <w:rPr>
                <w:rFonts w:asciiTheme="majorHAnsi" w:hAnsiTheme="majorHAnsi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3E03CD4" wp14:editId="67BB58EA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182880</wp:posOffset>
                      </wp:positionV>
                      <wp:extent cx="2360930" cy="1404620"/>
                      <wp:effectExtent l="0" t="0" r="0" b="5080"/>
                      <wp:wrapSquare wrapText="bothSides"/>
                      <wp:docPr id="7623174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578945" w14:textId="3E2E6BF6" w:rsidR="00523719" w:rsidRDefault="00523719">
                                  <w:r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 xml:space="preserve">10 </w:t>
                                  </w:r>
                                  <w:r w:rsidRPr="00BE51F4"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>lectures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3E03CD4" id="_x0000_s1027" type="#_x0000_t202" style="position:absolute;margin-left:0;margin-top:14.4pt;width:185.9pt;height:110.6pt;z-index:251661312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" stroked="f">
                      <v:textbox style="mso-fit-shape-to-text:t">
                        <w:txbxContent>
                          <w:p w14:paraId="52578945" w14:textId="3E2E6BF6" w:rsidR="00523719" w:rsidRDefault="00523719">
                            <w:r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 xml:space="preserve">10 </w:t>
                            </w:r>
                            <w:r w:rsidRPr="00BE51F4"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>lectures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7F7418B" w14:textId="77777777" w:rsidR="00FD6BC1" w:rsidRDefault="00FD6BC1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2D8DD2FD" w14:textId="77777777" w:rsidR="00FD6BC1" w:rsidRDefault="00FD6BC1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65AF6B1B" w14:textId="77777777" w:rsidR="00FD6BC1" w:rsidRDefault="00FD6BC1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22DB0521" w14:textId="77777777" w:rsidR="00FD6BC1" w:rsidRDefault="00FD6BC1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5EB85658" w14:textId="77777777" w:rsidR="00FD6BC1" w:rsidRDefault="00FD6BC1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3146447F" w14:textId="1F9DF88A" w:rsidR="00887B23" w:rsidRPr="00BE51F4" w:rsidRDefault="00887B23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413" w:type="dxa"/>
            <w:shd w:val="clear" w:color="auto" w:fill="FFFFFF"/>
            <w:vAlign w:val="center"/>
          </w:tcPr>
          <w:p w14:paraId="6FBE93BA" w14:textId="1EDBB403" w:rsidR="00887B23" w:rsidRDefault="000F1E7A" w:rsidP="000F1E7A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r w:rsidR="00DA5239">
              <w:rPr>
                <w:rFonts w:asciiTheme="majorHAnsi" w:hAnsiTheme="majorHAnsi" w:cs="Arial"/>
                <w:sz w:val="24"/>
                <w:szCs w:val="24"/>
              </w:rPr>
              <w:t>End July-</w:t>
            </w:r>
            <w:r w:rsidR="000E0514">
              <w:rPr>
                <w:rFonts w:asciiTheme="majorHAnsi" w:hAnsiTheme="majorHAnsi" w:cs="Arial"/>
                <w:sz w:val="24"/>
                <w:szCs w:val="24"/>
              </w:rPr>
              <w:t>August</w:t>
            </w:r>
            <w:r w:rsidR="006E0D29">
              <w:rPr>
                <w:rFonts w:asciiTheme="majorHAnsi" w:hAnsiTheme="majorHAnsi" w:cs="Arial"/>
                <w:sz w:val="24"/>
                <w:szCs w:val="24"/>
              </w:rPr>
              <w:t>-</w:t>
            </w:r>
            <w:r w:rsidR="000E0514">
              <w:rPr>
                <w:rFonts w:asciiTheme="majorHAnsi" w:hAnsiTheme="majorHAnsi" w:cs="Arial"/>
                <w:sz w:val="24"/>
                <w:szCs w:val="24"/>
              </w:rPr>
              <w:t>September</w:t>
            </w:r>
          </w:p>
          <w:p w14:paraId="6433C4E8" w14:textId="30B3244B" w:rsidR="00A640FB" w:rsidRDefault="00A640FB" w:rsidP="000F1E7A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Syllabus</w:t>
            </w:r>
          </w:p>
          <w:p w14:paraId="7D362D5E" w14:textId="77777777" w:rsidR="00C708FC" w:rsidRDefault="00C708FC" w:rsidP="000F1E7A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Reference books</w:t>
            </w:r>
          </w:p>
          <w:p w14:paraId="5C2E1379" w14:textId="09D221AA" w:rsidR="003A1365" w:rsidRPr="00BE51F4" w:rsidRDefault="005407D7" w:rsidP="00523719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Derivations and Numericals</w:t>
            </w:r>
          </w:p>
        </w:tc>
      </w:tr>
      <w:tr w:rsidR="00887B23" w:rsidRPr="00BE51F4" w14:paraId="11B194D9" w14:textId="77777777" w:rsidTr="00D3019D">
        <w:trPr>
          <w:trHeight w:val="5070"/>
          <w:jc w:val="center"/>
        </w:trPr>
        <w:tc>
          <w:tcPr>
            <w:tcW w:w="4959" w:type="dxa"/>
            <w:tcBorders>
              <w:bottom w:val="single" w:sz="4" w:space="0" w:color="auto"/>
            </w:tcBorders>
            <w:shd w:val="clear" w:color="auto" w:fill="FFFFFF"/>
          </w:tcPr>
          <w:p w14:paraId="2326F826" w14:textId="77777777" w:rsidR="008801D1" w:rsidRDefault="008801D1" w:rsidP="008801D1">
            <w:pPr>
              <w:autoSpaceDE w:val="0"/>
              <w:autoSpaceDN w:val="0"/>
              <w:adjustRightInd w:val="0"/>
              <w:spacing w:after="0" w:line="218" w:lineRule="exact"/>
              <w:ind w:right="53"/>
              <w:rPr>
                <w:rFonts w:ascii="Times New Roman" w:hAnsi="Times New Roman" w:cs="Times New Roman"/>
                <w:b/>
                <w:bCs/>
                <w:spacing w:val="1"/>
                <w:position w:val="1"/>
                <w:sz w:val="24"/>
                <w:szCs w:val="24"/>
              </w:rPr>
            </w:pPr>
          </w:p>
          <w:p w14:paraId="16A81477" w14:textId="17C6A212" w:rsidR="008801D1" w:rsidRDefault="008801D1" w:rsidP="008801D1">
            <w:pPr>
              <w:autoSpaceDE w:val="0"/>
              <w:autoSpaceDN w:val="0"/>
              <w:adjustRightInd w:val="0"/>
              <w:spacing w:after="0" w:line="218" w:lineRule="exact"/>
              <w:ind w:right="53"/>
              <w:rPr>
                <w:rFonts w:ascii="Times New Roman" w:hAnsi="Times New Roman" w:cs="Times New Roman"/>
                <w:b/>
                <w:bCs/>
                <w:spacing w:val="16"/>
                <w:position w:val="1"/>
                <w:sz w:val="24"/>
                <w:szCs w:val="24"/>
              </w:rPr>
            </w:pPr>
          </w:p>
          <w:p w14:paraId="44688FAB" w14:textId="2331215E" w:rsidR="008801D1" w:rsidRPr="0041167B" w:rsidRDefault="0041167B" w:rsidP="004116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167B">
              <w:rPr>
                <w:rFonts w:ascii="Times New Roman" w:hAnsi="Times New Roman" w:cs="Times New Roman"/>
                <w:bCs/>
                <w:sz w:val="24"/>
                <w:szCs w:val="24"/>
              </w:rPr>
              <w:t>Unit – III</w:t>
            </w:r>
            <w:r w:rsidR="009743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41167B">
              <w:rPr>
                <w:rFonts w:ascii="Times New Roman" w:hAnsi="Times New Roman" w:cs="Times New Roman"/>
                <w:bCs/>
                <w:sz w:val="24"/>
                <w:szCs w:val="24"/>
              </w:rPr>
              <w:t>EM waves in bounded media: Boundary conditions at a plane interface between two media; reflection and refraction of plane em waves at plane interface between two dielectric media - Laws of reflection and refraction; Fresnel’s formulae for perpendicular and parallel polarization, Brewster’s law; reflection and transmission coefficients; total internal reflection, evanescent waves; metallic reflection (normal incidence)</w:t>
            </w:r>
          </w:p>
          <w:p w14:paraId="495C4D8D" w14:textId="77777777" w:rsidR="0009531C" w:rsidRPr="00BE51F4" w:rsidRDefault="0009531C" w:rsidP="005407D7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518073E" w14:textId="36E4F30E" w:rsidR="00887B23" w:rsidRPr="00BE51F4" w:rsidRDefault="00D3019D" w:rsidP="0014746F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3019D">
              <w:rPr>
                <w:rFonts w:asciiTheme="majorHAnsi" w:hAnsiTheme="majorHAnsi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237ECA62" wp14:editId="02B04AD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-1069975</wp:posOffset>
                      </wp:positionV>
                      <wp:extent cx="2360930" cy="381000"/>
                      <wp:effectExtent l="0" t="0" r="1270" b="0"/>
                      <wp:wrapSquare wrapText="bothSides"/>
                      <wp:docPr id="4945820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92F4B7" w14:textId="799D3735" w:rsidR="00D3019D" w:rsidRDefault="00D3019D">
                                  <w:r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  <w:r w:rsidRPr="00BE51F4"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 xml:space="preserve"> lectures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7ECA62" id="_x0000_s1028" type="#_x0000_t202" style="position:absolute;left:0;text-align:left;margin-left:-.05pt;margin-top:-84.25pt;width:185.9pt;height:3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" stroked="f">
                      <v:textbox>
                        <w:txbxContent>
                          <w:p w14:paraId="1592F4B7" w14:textId="799D3735" w:rsidR="00D3019D" w:rsidRDefault="00D3019D">
                            <w:r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>9</w:t>
                            </w:r>
                            <w:r w:rsidRPr="00BE51F4"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 xml:space="preserve"> lectures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41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FC8B416" w14:textId="26CC75DB" w:rsidR="005C7245" w:rsidRPr="00BE51F4" w:rsidRDefault="00D3019D" w:rsidP="00D3019D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3019D">
              <w:rPr>
                <w:rFonts w:asciiTheme="majorHAnsi" w:hAnsiTheme="majorHAnsi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87C29E4" wp14:editId="2A44A72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-1933575</wp:posOffset>
                      </wp:positionV>
                      <wp:extent cx="2360930" cy="1404620"/>
                      <wp:effectExtent l="0" t="0" r="1270" b="4445"/>
                      <wp:wrapSquare wrapText="bothSides"/>
                      <wp:docPr id="117969967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D6A8A7" w14:textId="3EF495B2" w:rsidR="00D3019D" w:rsidRDefault="00D3019D" w:rsidP="00D3019D">
                                  <w:pPr>
                                    <w:spacing w:after="0" w:line="240" w:lineRule="auto"/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>September-October</w:t>
                                  </w:r>
                                </w:p>
                                <w:p w14:paraId="0310ED9B" w14:textId="77777777" w:rsidR="00D3019D" w:rsidRDefault="00D3019D" w:rsidP="00D3019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>Derivations and Numericals</w:t>
                                  </w:r>
                                </w:p>
                                <w:p w14:paraId="3B780C1B" w14:textId="1280D015" w:rsidR="00D3019D" w:rsidRDefault="00D3019D" w:rsidP="00D3019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>Problem Set and Model paper pattern discussion.</w:t>
                                  </w:r>
                                </w:p>
                                <w:p w14:paraId="1C7C6E4F" w14:textId="77777777" w:rsidR="00D3019D" w:rsidRDefault="00D3019D" w:rsidP="00D3019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30CACC5" w14:textId="77777777" w:rsidR="00D3019D" w:rsidRDefault="00D3019D" w:rsidP="00D3019D">
                                  <w:pPr>
                                    <w:spacing w:after="0" w:line="240" w:lineRule="auto"/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>Class test on unit end</w:t>
                                  </w:r>
                                </w:p>
                                <w:p w14:paraId="0FAD3021" w14:textId="484D00CB" w:rsidR="00D3019D" w:rsidRDefault="00D3019D" w:rsidP="00D3019D">
                                  <w:r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>Discussion of Important questions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C29E4" id="_x0000_s1029" type="#_x0000_t202" style="position:absolute;left:0;text-align:left;margin-left:-.05pt;margin-top:-152.25pt;width:185.9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" stroked="f">
                      <v:textbox style="mso-fit-shape-to-text:t">
                        <w:txbxContent>
                          <w:p w14:paraId="61D6A8A7" w14:textId="3EF495B2" w:rsidR="00D3019D" w:rsidRDefault="00D3019D" w:rsidP="00D3019D">
                            <w:pPr>
                              <w:spacing w:after="0" w:line="240" w:lineRule="auto"/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>September-October</w:t>
                            </w:r>
                          </w:p>
                          <w:p w14:paraId="0310ED9B" w14:textId="77777777" w:rsidR="00D3019D" w:rsidRDefault="00D3019D" w:rsidP="00D3019D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>Derivations and Numericals</w:t>
                            </w:r>
                          </w:p>
                          <w:p w14:paraId="3B780C1B" w14:textId="1280D015" w:rsidR="00D3019D" w:rsidRDefault="00D3019D" w:rsidP="00D3019D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>Problem Set and Model paper pattern discussion</w:t>
                            </w:r>
                            <w:r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C7C6E4F" w14:textId="77777777" w:rsidR="00D3019D" w:rsidRDefault="00D3019D" w:rsidP="00D3019D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</w:pPr>
                          </w:p>
                          <w:p w14:paraId="730CACC5" w14:textId="77777777" w:rsidR="00D3019D" w:rsidRDefault="00D3019D" w:rsidP="00D3019D">
                            <w:pPr>
                              <w:spacing w:after="0" w:line="240" w:lineRule="auto"/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>Class test on unit end</w:t>
                            </w:r>
                          </w:p>
                          <w:p w14:paraId="0FAD3021" w14:textId="484D00CB" w:rsidR="00D3019D" w:rsidRDefault="00D3019D" w:rsidP="00D3019D">
                            <w:r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>Discussion of Important questions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8801D1" w:rsidRPr="00BE51F4" w14:paraId="791FA9FE" w14:textId="77777777" w:rsidTr="00D3019D">
        <w:trPr>
          <w:trHeight w:val="3709"/>
          <w:jc w:val="center"/>
        </w:trPr>
        <w:tc>
          <w:tcPr>
            <w:tcW w:w="4959" w:type="dxa"/>
            <w:tcBorders>
              <w:top w:val="single" w:sz="4" w:space="0" w:color="auto"/>
            </w:tcBorders>
            <w:shd w:val="clear" w:color="auto" w:fill="FFFFFF"/>
          </w:tcPr>
          <w:p w14:paraId="2AB9E4D4" w14:textId="0B552106" w:rsidR="008801D1" w:rsidRPr="0041167B" w:rsidRDefault="0041167B" w:rsidP="0041167B">
            <w:pPr>
              <w:spacing w:line="240" w:lineRule="auto"/>
              <w:jc w:val="both"/>
              <w:rPr>
                <w:rFonts w:ascii="Times New Roman" w:hAnsi="Times New Roman" w:cs="Times New Roman"/>
                <w:spacing w:val="1"/>
                <w:position w:val="1"/>
                <w:sz w:val="24"/>
                <w:szCs w:val="24"/>
              </w:rPr>
            </w:pPr>
            <w:r w:rsidRPr="0041167B">
              <w:rPr>
                <w:rFonts w:ascii="Times New Roman" w:hAnsi="Times New Roman" w:cs="Times New Roman"/>
                <w:spacing w:val="1"/>
                <w:position w:val="1"/>
                <w:sz w:val="24"/>
                <w:szCs w:val="24"/>
              </w:rPr>
              <w:lastRenderedPageBreak/>
              <w:t>Unit – IV</w:t>
            </w:r>
            <w:r>
              <w:rPr>
                <w:rFonts w:ascii="Times New Roman" w:hAnsi="Times New Roman" w:cs="Times New Roman"/>
                <w:spacing w:val="1"/>
                <w:position w:val="1"/>
                <w:sz w:val="24"/>
                <w:szCs w:val="24"/>
              </w:rPr>
              <w:t xml:space="preserve">: </w:t>
            </w:r>
            <w:r w:rsidRPr="0041167B">
              <w:rPr>
                <w:rFonts w:ascii="Times New Roman" w:hAnsi="Times New Roman" w:cs="Times New Roman"/>
                <w:spacing w:val="1"/>
                <w:position w:val="1"/>
                <w:sz w:val="24"/>
                <w:szCs w:val="24"/>
              </w:rPr>
              <w:t xml:space="preserve"> Polarization of EM waves: Propagation of em waves in an anisotropic media; symmetric nature of dielectric tensor; Fresnel’s formula; uniaxial and biaxial crystals; light propagation in uniaxial crystal; double refraction; polarization by double refraction; Nicol prism; ordinary and extraordinary refractive indices; production and detection of plane, circular and elliptically polarized light; phase retardation plates: quarter wave and half wave plates Optical rotation; Biot’s laws for rotatory polarization; Fresnel’s theory of optical rotation; specific rotation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88C6285" w14:textId="765FA029" w:rsidR="008801D1" w:rsidRDefault="00853A3B" w:rsidP="009C7772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167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Lectures</w:t>
            </w:r>
          </w:p>
        </w:tc>
        <w:tc>
          <w:tcPr>
            <w:tcW w:w="341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CAC696C" w14:textId="482C8C11" w:rsidR="00F36F1A" w:rsidRDefault="000E0514" w:rsidP="00F36F1A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October</w:t>
            </w:r>
            <w:r w:rsidR="00F36F1A">
              <w:rPr>
                <w:rFonts w:asciiTheme="majorHAnsi" w:hAnsiTheme="majorHAnsi" w:cs="Arial"/>
                <w:sz w:val="24"/>
                <w:szCs w:val="24"/>
              </w:rPr>
              <w:t xml:space="preserve"> – </w:t>
            </w:r>
            <w:r>
              <w:rPr>
                <w:rFonts w:asciiTheme="majorHAnsi" w:hAnsiTheme="majorHAnsi" w:cs="Arial"/>
                <w:sz w:val="24"/>
                <w:szCs w:val="24"/>
              </w:rPr>
              <w:t>November</w:t>
            </w:r>
          </w:p>
          <w:p w14:paraId="7D553DA8" w14:textId="4121B4E0" w:rsidR="00F36F1A" w:rsidRDefault="00F36F1A" w:rsidP="00F36F1A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Assignment for IA</w:t>
            </w:r>
          </w:p>
          <w:p w14:paraId="0DD725EC" w14:textId="77777777" w:rsidR="000E0514" w:rsidRDefault="00F36F1A" w:rsidP="00F36F1A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Derivations and Numerical</w:t>
            </w:r>
            <w:r w:rsidR="000E0514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</w:p>
          <w:p w14:paraId="4A2B45C0" w14:textId="6CA1AB0C" w:rsidR="008801D1" w:rsidRDefault="000E0514" w:rsidP="00F36F1A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ICT presentations</w:t>
            </w:r>
          </w:p>
        </w:tc>
      </w:tr>
      <w:tr w:rsidR="0020056B" w:rsidRPr="00BE51F4" w14:paraId="5C605819" w14:textId="77777777" w:rsidTr="00D3019D">
        <w:trPr>
          <w:trHeight w:val="4119"/>
          <w:jc w:val="center"/>
        </w:trPr>
        <w:tc>
          <w:tcPr>
            <w:tcW w:w="4959" w:type="dxa"/>
            <w:tcBorders>
              <w:bottom w:val="single" w:sz="4" w:space="0" w:color="auto"/>
            </w:tcBorders>
            <w:shd w:val="clear" w:color="auto" w:fill="FFFFFF"/>
          </w:tcPr>
          <w:p w14:paraId="7400D472" w14:textId="17FC52A1" w:rsidR="00853A3B" w:rsidRPr="00BE51F4" w:rsidRDefault="000E0514" w:rsidP="00853A3B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0E0514">
              <w:rPr>
                <w:rFonts w:asciiTheme="majorHAnsi" w:hAnsiTheme="majorHAnsi" w:cs="Arial"/>
                <w:sz w:val="24"/>
                <w:szCs w:val="24"/>
              </w:rPr>
              <w:t>Unit – V</w:t>
            </w:r>
            <w:r>
              <w:rPr>
                <w:rFonts w:asciiTheme="majorHAnsi" w:hAnsiTheme="majorHAnsi" w:cs="Arial"/>
                <w:sz w:val="24"/>
                <w:szCs w:val="24"/>
              </w:rPr>
              <w:t>:</w:t>
            </w:r>
            <w:r w:rsidRPr="000E0514">
              <w:rPr>
                <w:rFonts w:asciiTheme="majorHAnsi" w:hAnsiTheme="majorHAnsi" w:cs="Arial"/>
                <w:sz w:val="24"/>
                <w:szCs w:val="24"/>
              </w:rPr>
              <w:t xml:space="preserve"> Wave guides: Planar optical wave guides; planar dielectric wave guide (-d/2 &lt; x &lt; d/2); condition of continuity at interface; phase shift on total reflection; Eigenvalue equations; phase and group velocity of guided waves; field energy and power transmission (TE mode only)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FD945DF" w14:textId="30A7F049" w:rsidR="00853A3B" w:rsidRPr="00BE51F4" w:rsidRDefault="00D3019D" w:rsidP="00523719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D3019D">
              <w:rPr>
                <w:rFonts w:asciiTheme="majorHAnsi" w:hAnsiTheme="majorHAnsi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5F65AE0D" wp14:editId="463FD15C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-886460</wp:posOffset>
                      </wp:positionV>
                      <wp:extent cx="886460" cy="1404620"/>
                      <wp:effectExtent l="0" t="0" r="8890" b="5080"/>
                      <wp:wrapSquare wrapText="bothSides"/>
                      <wp:docPr id="149927548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646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D2165F" w14:textId="60B625EE" w:rsidR="00D3019D" w:rsidRDefault="00D3019D">
                                  <w:r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 xml:space="preserve">7 lectures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5AE0D" id="_x0000_s1030" type="#_x0000_t202" style="position:absolute;margin-left:1.15pt;margin-top:-69.8pt;width:69.8pt;height:110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" stroked="f">
                      <v:textbox style="mso-fit-shape-to-text:t">
                        <w:txbxContent>
                          <w:p w14:paraId="0CD2165F" w14:textId="60B625EE" w:rsidR="00D3019D" w:rsidRDefault="00D3019D">
                            <w:r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 xml:space="preserve">7 lectures  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0E0514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</w:p>
        </w:tc>
        <w:tc>
          <w:tcPr>
            <w:tcW w:w="341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D5A79F7" w14:textId="1CA01D40" w:rsidR="00AD1494" w:rsidRDefault="00523719" w:rsidP="005407D7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Till dispersal of classes</w:t>
            </w:r>
          </w:p>
          <w:p w14:paraId="2305DF9C" w14:textId="77777777" w:rsidR="00BC06FD" w:rsidRDefault="00BC06FD" w:rsidP="005407D7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</w:p>
          <w:p w14:paraId="33602636" w14:textId="77777777" w:rsidR="00AD1494" w:rsidRDefault="00470AE0" w:rsidP="005407D7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Derivations and Numericals</w:t>
            </w:r>
          </w:p>
          <w:p w14:paraId="2B42D72D" w14:textId="77777777" w:rsidR="005407D7" w:rsidRDefault="000E0514" w:rsidP="00A640FB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Doubts solving for students</w:t>
            </w:r>
          </w:p>
          <w:p w14:paraId="59B72A90" w14:textId="05A515A4" w:rsidR="000E0514" w:rsidRDefault="000E0514" w:rsidP="00A640FB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Course completion</w:t>
            </w:r>
          </w:p>
          <w:p w14:paraId="3600EBBC" w14:textId="083D058D" w:rsidR="000E0514" w:rsidRPr="00BE51F4" w:rsidRDefault="000E0514" w:rsidP="00A640FB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</w:tbl>
    <w:p w14:paraId="5AE5BFAE" w14:textId="77777777" w:rsidR="008C4F8A" w:rsidRDefault="008C4F8A" w:rsidP="008C4F8A">
      <w:pPr>
        <w:spacing w:after="0" w:line="240" w:lineRule="auto"/>
        <w:jc w:val="center"/>
        <w:rPr>
          <w:rFonts w:asciiTheme="majorHAnsi" w:eastAsia="Times New Roman" w:hAnsiTheme="majorHAnsi" w:cs="Arial"/>
          <w:b/>
          <w:bCs/>
          <w:color w:val="C00000"/>
          <w:sz w:val="24"/>
          <w:szCs w:val="24"/>
        </w:rPr>
      </w:pPr>
    </w:p>
    <w:p w14:paraId="3AF762C8" w14:textId="77777777" w:rsidR="008C4F8A" w:rsidRPr="00BE51F4" w:rsidRDefault="008C4F8A" w:rsidP="008C4F8A">
      <w:pPr>
        <w:jc w:val="center"/>
        <w:rPr>
          <w:rFonts w:asciiTheme="majorHAnsi" w:hAnsiTheme="majorHAnsi" w:cs="Times New Roman"/>
          <w:b/>
          <w:sz w:val="24"/>
          <w:szCs w:val="24"/>
          <w:u w:val="single"/>
        </w:rPr>
      </w:pPr>
    </w:p>
    <w:p w14:paraId="3F957410" w14:textId="77777777" w:rsidR="00426E7B" w:rsidRPr="00BE51F4" w:rsidRDefault="00426E7B" w:rsidP="00426E7B">
      <w:pPr>
        <w:ind w:left="720"/>
        <w:rPr>
          <w:rFonts w:asciiTheme="majorHAnsi" w:hAnsiTheme="majorHAnsi" w:cs="Arial"/>
          <w:sz w:val="24"/>
          <w:szCs w:val="24"/>
        </w:rPr>
      </w:pPr>
    </w:p>
    <w:sectPr w:rsidR="00426E7B" w:rsidRPr="00BE51F4" w:rsidSect="0020237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4590F"/>
    <w:multiLevelType w:val="hybridMultilevel"/>
    <w:tmpl w:val="CA164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9828CF"/>
    <w:multiLevelType w:val="hybridMultilevel"/>
    <w:tmpl w:val="9C40D2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69397F"/>
    <w:multiLevelType w:val="hybridMultilevel"/>
    <w:tmpl w:val="9F2E1C4A"/>
    <w:lvl w:ilvl="0" w:tplc="F59AC0A8">
      <w:start w:val="1"/>
      <w:numFmt w:val="lowerLetter"/>
      <w:lvlText w:val="%1."/>
      <w:lvlJc w:val="left"/>
      <w:pPr>
        <w:ind w:left="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8" w:hanging="360"/>
      </w:pPr>
    </w:lvl>
    <w:lvl w:ilvl="2" w:tplc="0409001B" w:tentative="1">
      <w:start w:val="1"/>
      <w:numFmt w:val="lowerRoman"/>
      <w:lvlText w:val="%3."/>
      <w:lvlJc w:val="right"/>
      <w:pPr>
        <w:ind w:left="1988" w:hanging="180"/>
      </w:pPr>
    </w:lvl>
    <w:lvl w:ilvl="3" w:tplc="0409000F" w:tentative="1">
      <w:start w:val="1"/>
      <w:numFmt w:val="decimal"/>
      <w:lvlText w:val="%4."/>
      <w:lvlJc w:val="left"/>
      <w:pPr>
        <w:ind w:left="2708" w:hanging="360"/>
      </w:pPr>
    </w:lvl>
    <w:lvl w:ilvl="4" w:tplc="04090019" w:tentative="1">
      <w:start w:val="1"/>
      <w:numFmt w:val="lowerLetter"/>
      <w:lvlText w:val="%5."/>
      <w:lvlJc w:val="left"/>
      <w:pPr>
        <w:ind w:left="3428" w:hanging="360"/>
      </w:pPr>
    </w:lvl>
    <w:lvl w:ilvl="5" w:tplc="0409001B" w:tentative="1">
      <w:start w:val="1"/>
      <w:numFmt w:val="lowerRoman"/>
      <w:lvlText w:val="%6."/>
      <w:lvlJc w:val="right"/>
      <w:pPr>
        <w:ind w:left="4148" w:hanging="180"/>
      </w:pPr>
    </w:lvl>
    <w:lvl w:ilvl="6" w:tplc="0409000F" w:tentative="1">
      <w:start w:val="1"/>
      <w:numFmt w:val="decimal"/>
      <w:lvlText w:val="%7."/>
      <w:lvlJc w:val="left"/>
      <w:pPr>
        <w:ind w:left="4868" w:hanging="360"/>
      </w:pPr>
    </w:lvl>
    <w:lvl w:ilvl="7" w:tplc="04090019" w:tentative="1">
      <w:start w:val="1"/>
      <w:numFmt w:val="lowerLetter"/>
      <w:lvlText w:val="%8."/>
      <w:lvlJc w:val="left"/>
      <w:pPr>
        <w:ind w:left="5588" w:hanging="360"/>
      </w:pPr>
    </w:lvl>
    <w:lvl w:ilvl="8" w:tplc="040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3" w15:restartNumberingAfterBreak="0">
    <w:nsid w:val="3F601372"/>
    <w:multiLevelType w:val="hybridMultilevel"/>
    <w:tmpl w:val="4B1842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593E01"/>
    <w:multiLevelType w:val="hybridMultilevel"/>
    <w:tmpl w:val="C2A015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E12A6"/>
    <w:multiLevelType w:val="hybridMultilevel"/>
    <w:tmpl w:val="33464B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BA4190"/>
    <w:multiLevelType w:val="hybridMultilevel"/>
    <w:tmpl w:val="18283856"/>
    <w:lvl w:ilvl="0" w:tplc="1AC2EC5C">
      <w:start w:val="1"/>
      <w:numFmt w:val="lowerLetter"/>
      <w:lvlText w:val="%1."/>
      <w:lvlJc w:val="left"/>
      <w:pPr>
        <w:ind w:left="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8" w:hanging="360"/>
      </w:pPr>
    </w:lvl>
    <w:lvl w:ilvl="2" w:tplc="0409001B" w:tentative="1">
      <w:start w:val="1"/>
      <w:numFmt w:val="lowerRoman"/>
      <w:lvlText w:val="%3."/>
      <w:lvlJc w:val="right"/>
      <w:pPr>
        <w:ind w:left="1988" w:hanging="180"/>
      </w:pPr>
    </w:lvl>
    <w:lvl w:ilvl="3" w:tplc="0409000F" w:tentative="1">
      <w:start w:val="1"/>
      <w:numFmt w:val="decimal"/>
      <w:lvlText w:val="%4."/>
      <w:lvlJc w:val="left"/>
      <w:pPr>
        <w:ind w:left="2708" w:hanging="360"/>
      </w:pPr>
    </w:lvl>
    <w:lvl w:ilvl="4" w:tplc="04090019" w:tentative="1">
      <w:start w:val="1"/>
      <w:numFmt w:val="lowerLetter"/>
      <w:lvlText w:val="%5."/>
      <w:lvlJc w:val="left"/>
      <w:pPr>
        <w:ind w:left="3428" w:hanging="360"/>
      </w:pPr>
    </w:lvl>
    <w:lvl w:ilvl="5" w:tplc="0409001B" w:tentative="1">
      <w:start w:val="1"/>
      <w:numFmt w:val="lowerRoman"/>
      <w:lvlText w:val="%6."/>
      <w:lvlJc w:val="right"/>
      <w:pPr>
        <w:ind w:left="4148" w:hanging="180"/>
      </w:pPr>
    </w:lvl>
    <w:lvl w:ilvl="6" w:tplc="0409000F" w:tentative="1">
      <w:start w:val="1"/>
      <w:numFmt w:val="decimal"/>
      <w:lvlText w:val="%7."/>
      <w:lvlJc w:val="left"/>
      <w:pPr>
        <w:ind w:left="4868" w:hanging="360"/>
      </w:pPr>
    </w:lvl>
    <w:lvl w:ilvl="7" w:tplc="04090019" w:tentative="1">
      <w:start w:val="1"/>
      <w:numFmt w:val="lowerLetter"/>
      <w:lvlText w:val="%8."/>
      <w:lvlJc w:val="left"/>
      <w:pPr>
        <w:ind w:left="5588" w:hanging="360"/>
      </w:pPr>
    </w:lvl>
    <w:lvl w:ilvl="8" w:tplc="040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7" w15:restartNumberingAfterBreak="0">
    <w:nsid w:val="5D292869"/>
    <w:multiLevelType w:val="hybridMultilevel"/>
    <w:tmpl w:val="1CA8C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C73EE7"/>
    <w:multiLevelType w:val="hybridMultilevel"/>
    <w:tmpl w:val="CEEA7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4644367">
    <w:abstractNumId w:val="8"/>
  </w:num>
  <w:num w:numId="2" w16cid:durableId="763262759">
    <w:abstractNumId w:val="2"/>
  </w:num>
  <w:num w:numId="3" w16cid:durableId="1292589132">
    <w:abstractNumId w:val="6"/>
  </w:num>
  <w:num w:numId="4" w16cid:durableId="1182620669">
    <w:abstractNumId w:val="4"/>
  </w:num>
  <w:num w:numId="5" w16cid:durableId="2015186359">
    <w:abstractNumId w:val="1"/>
  </w:num>
  <w:num w:numId="6" w16cid:durableId="1076364938">
    <w:abstractNumId w:val="3"/>
  </w:num>
  <w:num w:numId="7" w16cid:durableId="833298160">
    <w:abstractNumId w:val="5"/>
  </w:num>
  <w:num w:numId="8" w16cid:durableId="1646592476">
    <w:abstractNumId w:val="7"/>
  </w:num>
  <w:num w:numId="9" w16cid:durableId="1752316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638"/>
    <w:rsid w:val="0003325B"/>
    <w:rsid w:val="00040991"/>
    <w:rsid w:val="0009531C"/>
    <w:rsid w:val="000A56ED"/>
    <w:rsid w:val="000D47A3"/>
    <w:rsid w:val="000E0514"/>
    <w:rsid w:val="000F1E7A"/>
    <w:rsid w:val="00120D77"/>
    <w:rsid w:val="0014746F"/>
    <w:rsid w:val="00165C44"/>
    <w:rsid w:val="00173684"/>
    <w:rsid w:val="001B0B6F"/>
    <w:rsid w:val="001C278A"/>
    <w:rsid w:val="001D6D60"/>
    <w:rsid w:val="001E2473"/>
    <w:rsid w:val="001E3AE7"/>
    <w:rsid w:val="001F7139"/>
    <w:rsid w:val="0020056B"/>
    <w:rsid w:val="0020237A"/>
    <w:rsid w:val="0022054F"/>
    <w:rsid w:val="00254638"/>
    <w:rsid w:val="00281161"/>
    <w:rsid w:val="002F33E5"/>
    <w:rsid w:val="003568D2"/>
    <w:rsid w:val="003A1365"/>
    <w:rsid w:val="003A7E64"/>
    <w:rsid w:val="003C0AB9"/>
    <w:rsid w:val="003C102E"/>
    <w:rsid w:val="00411610"/>
    <w:rsid w:val="00411624"/>
    <w:rsid w:val="0041167B"/>
    <w:rsid w:val="00416B28"/>
    <w:rsid w:val="00420F1C"/>
    <w:rsid w:val="00426E7B"/>
    <w:rsid w:val="0043162F"/>
    <w:rsid w:val="00437218"/>
    <w:rsid w:val="00456444"/>
    <w:rsid w:val="00456C6D"/>
    <w:rsid w:val="00470128"/>
    <w:rsid w:val="00470AE0"/>
    <w:rsid w:val="004B486E"/>
    <w:rsid w:val="004C292A"/>
    <w:rsid w:val="004D58F6"/>
    <w:rsid w:val="004E3DA4"/>
    <w:rsid w:val="004F2292"/>
    <w:rsid w:val="00507538"/>
    <w:rsid w:val="0051513A"/>
    <w:rsid w:val="00523719"/>
    <w:rsid w:val="005407D7"/>
    <w:rsid w:val="00555C93"/>
    <w:rsid w:val="005A3A95"/>
    <w:rsid w:val="005C7245"/>
    <w:rsid w:val="00612910"/>
    <w:rsid w:val="00697C44"/>
    <w:rsid w:val="006A0A2D"/>
    <w:rsid w:val="006D15E5"/>
    <w:rsid w:val="006E0D29"/>
    <w:rsid w:val="006E1E34"/>
    <w:rsid w:val="007022C3"/>
    <w:rsid w:val="007029A7"/>
    <w:rsid w:val="00714286"/>
    <w:rsid w:val="007224CB"/>
    <w:rsid w:val="007A061C"/>
    <w:rsid w:val="007B044A"/>
    <w:rsid w:val="007D7E46"/>
    <w:rsid w:val="008008A5"/>
    <w:rsid w:val="008037ED"/>
    <w:rsid w:val="00853A3B"/>
    <w:rsid w:val="00875003"/>
    <w:rsid w:val="008801D1"/>
    <w:rsid w:val="00887B23"/>
    <w:rsid w:val="008A73C2"/>
    <w:rsid w:val="008C4F8A"/>
    <w:rsid w:val="008E7688"/>
    <w:rsid w:val="009054E0"/>
    <w:rsid w:val="00922678"/>
    <w:rsid w:val="00934701"/>
    <w:rsid w:val="0095733F"/>
    <w:rsid w:val="0097433D"/>
    <w:rsid w:val="009C7772"/>
    <w:rsid w:val="00A008DA"/>
    <w:rsid w:val="00A031CB"/>
    <w:rsid w:val="00A263A0"/>
    <w:rsid w:val="00A640FB"/>
    <w:rsid w:val="00A7243B"/>
    <w:rsid w:val="00A73623"/>
    <w:rsid w:val="00A823A6"/>
    <w:rsid w:val="00A973EC"/>
    <w:rsid w:val="00AA1D65"/>
    <w:rsid w:val="00AA460B"/>
    <w:rsid w:val="00AA4B26"/>
    <w:rsid w:val="00AC17FD"/>
    <w:rsid w:val="00AC41FD"/>
    <w:rsid w:val="00AD1494"/>
    <w:rsid w:val="00AD2F4E"/>
    <w:rsid w:val="00B616B5"/>
    <w:rsid w:val="00B74359"/>
    <w:rsid w:val="00B84C17"/>
    <w:rsid w:val="00BC06FD"/>
    <w:rsid w:val="00BE51F4"/>
    <w:rsid w:val="00C219F4"/>
    <w:rsid w:val="00C36096"/>
    <w:rsid w:val="00C708FC"/>
    <w:rsid w:val="00C9693E"/>
    <w:rsid w:val="00CC24FD"/>
    <w:rsid w:val="00CD56D1"/>
    <w:rsid w:val="00CF5989"/>
    <w:rsid w:val="00D3019D"/>
    <w:rsid w:val="00D30241"/>
    <w:rsid w:val="00D63A98"/>
    <w:rsid w:val="00DA4D75"/>
    <w:rsid w:val="00DA5239"/>
    <w:rsid w:val="00DB5CD3"/>
    <w:rsid w:val="00DE43AF"/>
    <w:rsid w:val="00E17DA1"/>
    <w:rsid w:val="00E572B5"/>
    <w:rsid w:val="00E64333"/>
    <w:rsid w:val="00EA2835"/>
    <w:rsid w:val="00F05CC5"/>
    <w:rsid w:val="00F36F1A"/>
    <w:rsid w:val="00F54EF2"/>
    <w:rsid w:val="00F933D6"/>
    <w:rsid w:val="00FA0CAD"/>
    <w:rsid w:val="00FC2BA1"/>
    <w:rsid w:val="00FD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9468D"/>
  <w15:docId w15:val="{651A226E-C5E4-4B7A-98F1-2CE90661F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6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kec</dc:creator>
  <cp:lastModifiedBy>Rachana Kumar</cp:lastModifiedBy>
  <cp:revision>3</cp:revision>
  <dcterms:created xsi:type="dcterms:W3CDTF">2026-07-23T06:49:00Z</dcterms:created>
  <dcterms:modified xsi:type="dcterms:W3CDTF">2026-07-23T06:51:00Z</dcterms:modified>
</cp:coreProperties>
</file>