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Curriculum plan (EvenSemester 2020-2021)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 Name: Sonia Kamboj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name:  Finance for non-finance Executives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type: B.Com(H) Sem II Generic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shared with: N/A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2268"/>
        <w:gridCol w:w="2551"/>
        <w:tblGridChange w:id="0">
          <w:tblGrid>
            <w:gridCol w:w="4957"/>
            <w:gridCol w:w="2268"/>
            <w:gridCol w:w="2551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 wise schedule to be followed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Tests/Assignments/ Revision/Presentations etc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UNIT –I: Introduction</w:t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Meaning and importance of finance, time value of money (compounding and discounting), Risk and return, Alternative investment options, sources of long term financing and short term financing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April, 2021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Presentations from Unit-I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UNIT- II: Financial analysis and capital budgeting:</w:t>
            </w:r>
          </w:p>
          <w:p w:rsidR="00000000" w:rsidDel="00000000" w:rsidP="00000000" w:rsidRDefault="00000000" w:rsidRPr="00000000" w14:paraId="0000000F">
            <w:pPr>
              <w:spacing w:after="20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Types of financial statements: meaning, significance and limitations, different types of ratios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May, 2021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Test from Unit-II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Unit II: Financial Analysis and Capital Budgeting:</w:t>
            </w:r>
          </w:p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Capital Budgeting process and techniques</w:t>
            </w:r>
          </w:p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Unit-III:  Cost of Capital and Capital Structure:</w:t>
            </w:r>
          </w:p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Concept of cost of capital and capital structure, cost of various sources of finance, weighted average cost of capital</w:t>
            </w:r>
          </w:p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Meaning and types of leverage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June, 2021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Quiz and presentations from Unit-III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UNIT – IV: Dividend decisions and working capital</w:t>
            </w:r>
          </w:p>
          <w:p w:rsidR="00000000" w:rsidDel="00000000" w:rsidP="00000000" w:rsidRDefault="00000000" w:rsidRPr="00000000" w14:paraId="0000001B">
            <w:pPr>
              <w:spacing w:after="20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Types of dividends, dividend policies and factors affecting dividend policies, concept of working capital, its components, factors affecting working capital requirements, contemporary issues in finance</w:t>
            </w:r>
          </w:p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UNIT-V: Valuation of securities</w:t>
            </w:r>
          </w:p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Types of risks and returns, concept of valuation, equity valuation and analysis, portfolio analysis</w:t>
            </w:r>
          </w:p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July and August( Till 2nd August), 2021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Quiz from Unit III and Unit IV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Dr. Vanita Tripathi, Fundamentals of Investment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Dr. R.P. Rustagi, Financial Management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Dr. Sunil Kumar, Finance for non-finance Executives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FYmRFD6mntPTYiMDA9HwrKSdg==">AMUW2mUT1NcvHRtTv0BEBnsRrqYK/XhPRepP+YcIQLOgk5EqGoXdsA9lY6twoaB9nLE0cEdWxkpGxoHWPWWGqcgYptMZWAis++H58XBnw0mtmIX4+ybbF8L/0vWeuHmBOogIvQ+uk2l6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