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FFEA" w14:textId="7D8E0D2C" w:rsidR="00D6256B" w:rsidRDefault="00000000">
      <w:pPr>
        <w:pStyle w:val="Heading1"/>
      </w:pPr>
      <w:r>
        <w:t>Curriculum</w:t>
      </w:r>
      <w:r>
        <w:rPr>
          <w:spacing w:val="-7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(Odd</w:t>
      </w:r>
      <w:r>
        <w:rPr>
          <w:spacing w:val="-7"/>
        </w:rPr>
        <w:t xml:space="preserve"> </w:t>
      </w:r>
      <w:r>
        <w:t>Semester</w:t>
      </w:r>
      <w:r>
        <w:rPr>
          <w:spacing w:val="-6"/>
        </w:rPr>
        <w:t xml:space="preserve"> </w:t>
      </w:r>
      <w:r>
        <w:t>20</w:t>
      </w:r>
      <w:r w:rsidR="00542C76">
        <w:t>26</w:t>
      </w:r>
      <w:r>
        <w:t>-</w:t>
      </w:r>
      <w:r w:rsidR="00542C76">
        <w:rPr>
          <w:spacing w:val="-5"/>
        </w:rPr>
        <w:t>27</w:t>
      </w:r>
      <w:r>
        <w:rPr>
          <w:spacing w:val="-5"/>
        </w:rPr>
        <w:t>)</w:t>
      </w:r>
    </w:p>
    <w:p w14:paraId="1BC9B017" w14:textId="2A751CBF" w:rsidR="00D6256B" w:rsidRPr="00542C76" w:rsidRDefault="00000000">
      <w:pPr>
        <w:pStyle w:val="BodyText"/>
        <w:spacing w:before="247"/>
        <w:ind w:left="360"/>
      </w:pPr>
      <w:r w:rsidRPr="00542C76">
        <w:t>Teacher</w:t>
      </w:r>
      <w:r w:rsidRPr="00542C76">
        <w:rPr>
          <w:spacing w:val="-3"/>
        </w:rPr>
        <w:t xml:space="preserve"> </w:t>
      </w:r>
      <w:r w:rsidRPr="00542C76">
        <w:t>Name:</w:t>
      </w:r>
      <w:r w:rsidRPr="00542C76">
        <w:rPr>
          <w:spacing w:val="50"/>
        </w:rPr>
        <w:t xml:space="preserve"> </w:t>
      </w:r>
      <w:proofErr w:type="spellStart"/>
      <w:r w:rsidR="00542C76" w:rsidRPr="00542C76">
        <w:t>Ms</w:t>
      </w:r>
      <w:proofErr w:type="spellEnd"/>
      <w:r w:rsidR="00542C76" w:rsidRPr="00542C76">
        <w:t xml:space="preserve"> Ankita</w:t>
      </w:r>
    </w:p>
    <w:p w14:paraId="36B7E938" w14:textId="77777777" w:rsidR="00542C76" w:rsidRPr="00542C76" w:rsidRDefault="00000000" w:rsidP="00542C76">
      <w:pPr>
        <w:pStyle w:val="BodyText"/>
        <w:spacing w:before="237" w:line="429" w:lineRule="auto"/>
        <w:ind w:left="360" w:right="709"/>
      </w:pPr>
      <w:r w:rsidRPr="00542C76">
        <w:t>Paper</w:t>
      </w:r>
      <w:r w:rsidRPr="00542C76">
        <w:rPr>
          <w:spacing w:val="-4"/>
        </w:rPr>
        <w:t xml:space="preserve"> </w:t>
      </w:r>
      <w:r w:rsidRPr="00542C76">
        <w:t>name:</w:t>
      </w:r>
      <w:r w:rsidRPr="00542C76">
        <w:rPr>
          <w:spacing w:val="-5"/>
        </w:rPr>
        <w:t xml:space="preserve"> </w:t>
      </w:r>
      <w:r w:rsidRPr="00542C76">
        <w:t>Intermediate</w:t>
      </w:r>
      <w:r w:rsidRPr="00542C76">
        <w:rPr>
          <w:spacing w:val="-4"/>
        </w:rPr>
        <w:t xml:space="preserve"> </w:t>
      </w:r>
      <w:r w:rsidRPr="00542C76">
        <w:t>Microeconomics</w:t>
      </w:r>
      <w:r w:rsidRPr="00542C76">
        <w:rPr>
          <w:spacing w:val="-2"/>
        </w:rPr>
        <w:t xml:space="preserve"> </w:t>
      </w:r>
      <w:r w:rsidRPr="00542C76">
        <w:t>–</w:t>
      </w:r>
      <w:r w:rsidRPr="00542C76">
        <w:rPr>
          <w:spacing w:val="-7"/>
        </w:rPr>
        <w:t xml:space="preserve"> </w:t>
      </w:r>
      <w:r w:rsidRPr="00542C76">
        <w:t>I</w:t>
      </w:r>
      <w:r w:rsidR="00542C76" w:rsidRPr="00542C76">
        <w:t>:</w:t>
      </w:r>
      <w:r w:rsidRPr="00542C76">
        <w:rPr>
          <w:spacing w:val="-4"/>
        </w:rPr>
        <w:t xml:space="preserve"> </w:t>
      </w:r>
      <w:proofErr w:type="spellStart"/>
      <w:r w:rsidRPr="00542C76">
        <w:t>Behavioural</w:t>
      </w:r>
      <w:proofErr w:type="spellEnd"/>
      <w:r w:rsidRPr="00542C76">
        <w:rPr>
          <w:spacing w:val="-3"/>
        </w:rPr>
        <w:t xml:space="preserve"> </w:t>
      </w:r>
      <w:r w:rsidRPr="00542C76">
        <w:t>Foundations</w:t>
      </w:r>
      <w:r w:rsidRPr="00542C76">
        <w:rPr>
          <w:spacing w:val="-4"/>
        </w:rPr>
        <w:t xml:space="preserve"> </w:t>
      </w:r>
      <w:r w:rsidRPr="00542C76">
        <w:t>of</w:t>
      </w:r>
      <w:r w:rsidRPr="00542C76">
        <w:rPr>
          <w:spacing w:val="-6"/>
        </w:rPr>
        <w:t xml:space="preserve"> </w:t>
      </w:r>
      <w:r w:rsidRPr="00542C76">
        <w:t>Market</w:t>
      </w:r>
      <w:r w:rsidR="00542C76" w:rsidRPr="00542C76">
        <w:rPr>
          <w:spacing w:val="-4"/>
        </w:rPr>
        <w:t xml:space="preserve">                </w:t>
      </w:r>
      <w:r w:rsidRPr="00542C76">
        <w:t xml:space="preserve">Interactions </w:t>
      </w:r>
    </w:p>
    <w:p w14:paraId="23753467" w14:textId="4DE07366" w:rsidR="00D6256B" w:rsidRPr="00542C76" w:rsidRDefault="00000000" w:rsidP="00542C76">
      <w:pPr>
        <w:pStyle w:val="BodyText"/>
        <w:spacing w:before="237" w:line="429" w:lineRule="auto"/>
        <w:ind w:left="360" w:right="709"/>
      </w:pPr>
      <w:r w:rsidRPr="00542C76">
        <w:t>Class type: B.A (</w:t>
      </w:r>
      <w:r w:rsidR="00542C76" w:rsidRPr="00542C76">
        <w:t>H) Economics, SEM-3</w:t>
      </w:r>
    </w:p>
    <w:p w14:paraId="62682949" w14:textId="77777777" w:rsidR="00D6256B" w:rsidRPr="00542C76" w:rsidRDefault="00000000">
      <w:pPr>
        <w:pStyle w:val="BodyText"/>
        <w:spacing w:before="1"/>
        <w:ind w:left="360"/>
      </w:pPr>
      <w:r w:rsidRPr="00542C76">
        <w:t>Paper</w:t>
      </w:r>
      <w:r w:rsidRPr="00542C76">
        <w:rPr>
          <w:spacing w:val="-3"/>
        </w:rPr>
        <w:t xml:space="preserve"> </w:t>
      </w:r>
      <w:r w:rsidRPr="00542C76">
        <w:t>shared</w:t>
      </w:r>
      <w:r w:rsidRPr="00542C76">
        <w:rPr>
          <w:spacing w:val="-5"/>
        </w:rPr>
        <w:t xml:space="preserve"> </w:t>
      </w:r>
      <w:r w:rsidRPr="00542C76">
        <w:t>with:</w:t>
      </w:r>
      <w:r w:rsidRPr="00542C76">
        <w:rPr>
          <w:spacing w:val="-1"/>
        </w:rPr>
        <w:t xml:space="preserve"> </w:t>
      </w:r>
      <w:r w:rsidRPr="00542C76">
        <w:rPr>
          <w:spacing w:val="-5"/>
        </w:rPr>
        <w:t>NA</w:t>
      </w:r>
    </w:p>
    <w:p w14:paraId="5104B581" w14:textId="77777777" w:rsidR="00D6256B" w:rsidRPr="00542C76" w:rsidRDefault="00D6256B">
      <w:pPr>
        <w:pStyle w:val="BodyText"/>
      </w:pPr>
    </w:p>
    <w:p w14:paraId="3CB3E37D" w14:textId="77777777" w:rsidR="00D6256B" w:rsidRPr="00542C76" w:rsidRDefault="00D6256B">
      <w:pPr>
        <w:pStyle w:val="BodyText"/>
        <w:spacing w:before="191"/>
      </w:pPr>
    </w:p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2554"/>
        <w:gridCol w:w="2437"/>
      </w:tblGrid>
      <w:tr w:rsidR="00D6256B" w:rsidRPr="00542C76" w14:paraId="3B3754C5" w14:textId="77777777">
        <w:trPr>
          <w:trHeight w:val="761"/>
        </w:trPr>
        <w:tc>
          <w:tcPr>
            <w:tcW w:w="4820" w:type="dxa"/>
          </w:tcPr>
          <w:p w14:paraId="5C2B1324" w14:textId="77777777" w:rsidR="00D6256B" w:rsidRPr="00542C76" w:rsidRDefault="00000000">
            <w:pPr>
              <w:pStyle w:val="TableParagraph"/>
              <w:spacing w:line="251" w:lineRule="exact"/>
              <w:rPr>
                <w:b/>
              </w:rPr>
            </w:pPr>
            <w:r w:rsidRPr="00542C76">
              <w:rPr>
                <w:b/>
              </w:rPr>
              <w:t>Unit</w:t>
            </w:r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</w:rPr>
              <w:t>to</w:t>
            </w:r>
            <w:r w:rsidRPr="00542C76">
              <w:rPr>
                <w:b/>
                <w:spacing w:val="-1"/>
              </w:rPr>
              <w:t xml:space="preserve"> </w:t>
            </w:r>
            <w:r w:rsidRPr="00542C76">
              <w:rPr>
                <w:b/>
              </w:rPr>
              <w:t>be</w:t>
            </w:r>
            <w:r w:rsidRPr="00542C76">
              <w:rPr>
                <w:b/>
                <w:spacing w:val="-1"/>
              </w:rPr>
              <w:t xml:space="preserve"> </w:t>
            </w:r>
            <w:r w:rsidRPr="00542C76">
              <w:rPr>
                <w:b/>
                <w:spacing w:val="-2"/>
              </w:rPr>
              <w:t>taken</w:t>
            </w:r>
          </w:p>
        </w:tc>
        <w:tc>
          <w:tcPr>
            <w:tcW w:w="2554" w:type="dxa"/>
          </w:tcPr>
          <w:p w14:paraId="7B8A3905" w14:textId="77777777" w:rsidR="00D6256B" w:rsidRPr="00542C76" w:rsidRDefault="00000000">
            <w:pPr>
              <w:pStyle w:val="TableParagraph"/>
              <w:ind w:right="80"/>
              <w:rPr>
                <w:b/>
              </w:rPr>
            </w:pPr>
            <w:r w:rsidRPr="00542C76">
              <w:rPr>
                <w:b/>
              </w:rPr>
              <w:t>Month</w:t>
            </w:r>
            <w:r w:rsidRPr="00542C76">
              <w:rPr>
                <w:b/>
                <w:spacing w:val="-13"/>
              </w:rPr>
              <w:t xml:space="preserve"> </w:t>
            </w:r>
            <w:r w:rsidRPr="00542C76">
              <w:rPr>
                <w:b/>
              </w:rPr>
              <w:t>wise</w:t>
            </w:r>
            <w:r w:rsidRPr="00542C76">
              <w:rPr>
                <w:b/>
                <w:spacing w:val="-12"/>
              </w:rPr>
              <w:t xml:space="preserve"> </w:t>
            </w:r>
            <w:r w:rsidRPr="00542C76">
              <w:rPr>
                <w:b/>
              </w:rPr>
              <w:t>schedule</w:t>
            </w:r>
            <w:r w:rsidRPr="00542C76">
              <w:rPr>
                <w:b/>
                <w:spacing w:val="-12"/>
              </w:rPr>
              <w:t xml:space="preserve"> </w:t>
            </w:r>
            <w:r w:rsidRPr="00542C76">
              <w:rPr>
                <w:b/>
              </w:rPr>
              <w:t>to be followed</w:t>
            </w:r>
          </w:p>
        </w:tc>
        <w:tc>
          <w:tcPr>
            <w:tcW w:w="2437" w:type="dxa"/>
          </w:tcPr>
          <w:p w14:paraId="00BA7912" w14:textId="77777777" w:rsidR="00D6256B" w:rsidRPr="00542C76" w:rsidRDefault="00000000">
            <w:pPr>
              <w:pStyle w:val="TableParagraph"/>
              <w:spacing w:line="251" w:lineRule="exact"/>
              <w:ind w:left="60" w:right="57"/>
              <w:jc w:val="center"/>
              <w:rPr>
                <w:b/>
              </w:rPr>
            </w:pPr>
            <w:r w:rsidRPr="00542C76">
              <w:rPr>
                <w:b/>
                <w:spacing w:val="-2"/>
              </w:rPr>
              <w:t>Tests/Assignments/</w:t>
            </w:r>
          </w:p>
          <w:p w14:paraId="0CC34B95" w14:textId="77777777" w:rsidR="00D6256B" w:rsidRPr="00542C76" w:rsidRDefault="00000000">
            <w:pPr>
              <w:pStyle w:val="TableParagraph"/>
              <w:spacing w:line="252" w:lineRule="exact"/>
              <w:ind w:left="60" w:right="55"/>
              <w:jc w:val="center"/>
              <w:rPr>
                <w:b/>
              </w:rPr>
            </w:pPr>
            <w:r w:rsidRPr="00542C76">
              <w:rPr>
                <w:b/>
                <w:spacing w:val="-2"/>
              </w:rPr>
              <w:t xml:space="preserve">Revision/Presentations </w:t>
            </w:r>
            <w:proofErr w:type="spellStart"/>
            <w:r w:rsidRPr="00542C76">
              <w:rPr>
                <w:b/>
                <w:spacing w:val="-4"/>
              </w:rPr>
              <w:t>etc</w:t>
            </w:r>
            <w:proofErr w:type="spellEnd"/>
          </w:p>
        </w:tc>
      </w:tr>
      <w:tr w:rsidR="00D6256B" w:rsidRPr="00542C76" w14:paraId="1C4A2B78" w14:textId="77777777">
        <w:trPr>
          <w:trHeight w:val="1742"/>
        </w:trPr>
        <w:tc>
          <w:tcPr>
            <w:tcW w:w="4820" w:type="dxa"/>
          </w:tcPr>
          <w:p w14:paraId="54BBCD0A" w14:textId="77777777" w:rsidR="00D6256B" w:rsidRPr="00542C76" w:rsidRDefault="00000000">
            <w:pPr>
              <w:pStyle w:val="TableParagraph"/>
              <w:spacing w:line="251" w:lineRule="exact"/>
              <w:rPr>
                <w:b/>
              </w:rPr>
            </w:pPr>
            <w:r w:rsidRPr="00542C76">
              <w:rPr>
                <w:b/>
              </w:rPr>
              <w:t>Unit-</w:t>
            </w:r>
            <w:r w:rsidRPr="00542C76">
              <w:rPr>
                <w:b/>
                <w:spacing w:val="-5"/>
              </w:rPr>
              <w:t xml:space="preserve"> </w:t>
            </w:r>
            <w:r w:rsidRPr="00542C76">
              <w:rPr>
                <w:b/>
              </w:rPr>
              <w:t>1</w:t>
            </w:r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</w:rPr>
              <w:t>Consumer</w:t>
            </w:r>
            <w:r w:rsidRPr="00542C76">
              <w:rPr>
                <w:b/>
                <w:spacing w:val="-3"/>
              </w:rPr>
              <w:t xml:space="preserve"> </w:t>
            </w:r>
            <w:proofErr w:type="spellStart"/>
            <w:r w:rsidRPr="00542C76">
              <w:rPr>
                <w:b/>
                <w:spacing w:val="-2"/>
              </w:rPr>
              <w:t>Behaviour</w:t>
            </w:r>
            <w:proofErr w:type="spellEnd"/>
          </w:p>
          <w:p w14:paraId="43B5D518" w14:textId="77777777" w:rsidR="00D6256B" w:rsidRPr="00542C76" w:rsidRDefault="00000000">
            <w:pPr>
              <w:pStyle w:val="TableParagraph"/>
              <w:spacing w:line="252" w:lineRule="exact"/>
            </w:pPr>
            <w:r w:rsidRPr="00542C76">
              <w:t>Reference</w:t>
            </w:r>
            <w:r w:rsidRPr="00542C76">
              <w:rPr>
                <w:spacing w:val="-4"/>
              </w:rPr>
              <w:t xml:space="preserve"> </w:t>
            </w:r>
            <w:r w:rsidRPr="00542C76">
              <w:t>1:</w:t>
            </w:r>
            <w:r w:rsidRPr="00542C76">
              <w:rPr>
                <w:spacing w:val="-2"/>
              </w:rPr>
              <w:t xml:space="preserve"> </w:t>
            </w:r>
            <w:r w:rsidRPr="00542C76">
              <w:t>Chapters</w:t>
            </w:r>
            <w:r w:rsidRPr="00542C76">
              <w:rPr>
                <w:spacing w:val="-5"/>
              </w:rPr>
              <w:t xml:space="preserve"> </w:t>
            </w:r>
            <w:r w:rsidRPr="00542C76">
              <w:t>2-6,</w:t>
            </w:r>
            <w:r w:rsidRPr="00542C76">
              <w:rPr>
                <w:spacing w:val="-6"/>
              </w:rPr>
              <w:t xml:space="preserve"> </w:t>
            </w:r>
            <w:r w:rsidRPr="00542C76">
              <w:t>8-</w:t>
            </w:r>
            <w:r w:rsidRPr="00542C76">
              <w:rPr>
                <w:spacing w:val="-5"/>
              </w:rPr>
              <w:t>10</w:t>
            </w:r>
          </w:p>
          <w:p w14:paraId="31BCD91B" w14:textId="77777777" w:rsidR="00D6256B" w:rsidRPr="00542C76" w:rsidRDefault="00000000">
            <w:pPr>
              <w:pStyle w:val="TableParagraph"/>
              <w:spacing w:before="1"/>
            </w:pPr>
            <w:r w:rsidRPr="00542C76">
              <w:t>Preference and Utility, Budget and choice, Income and</w:t>
            </w:r>
            <w:r w:rsidRPr="00542C76">
              <w:rPr>
                <w:spacing w:val="-7"/>
              </w:rPr>
              <w:t xml:space="preserve"> </w:t>
            </w:r>
            <w:r w:rsidRPr="00542C76">
              <w:t>Substitution</w:t>
            </w:r>
            <w:r w:rsidRPr="00542C76">
              <w:rPr>
                <w:spacing w:val="-7"/>
              </w:rPr>
              <w:t xml:space="preserve"> </w:t>
            </w:r>
            <w:r w:rsidRPr="00542C76">
              <w:t>effect,</w:t>
            </w:r>
            <w:r w:rsidRPr="00542C76">
              <w:rPr>
                <w:spacing w:val="-7"/>
              </w:rPr>
              <w:t xml:space="preserve"> </w:t>
            </w:r>
            <w:r w:rsidRPr="00542C76">
              <w:t>Demand</w:t>
            </w:r>
            <w:r w:rsidRPr="00542C76">
              <w:rPr>
                <w:spacing w:val="-9"/>
              </w:rPr>
              <w:t xml:space="preserve"> </w:t>
            </w:r>
            <w:r w:rsidRPr="00542C76">
              <w:t>derivation,</w:t>
            </w:r>
            <w:r w:rsidRPr="00542C76">
              <w:rPr>
                <w:spacing w:val="-7"/>
              </w:rPr>
              <w:t xml:space="preserve"> </w:t>
            </w:r>
            <w:proofErr w:type="spellStart"/>
            <w:r w:rsidRPr="00542C76">
              <w:t>Labour</w:t>
            </w:r>
            <w:proofErr w:type="spellEnd"/>
            <w:r w:rsidRPr="00542C76">
              <w:t xml:space="preserve"> supply, One-person welfare</w:t>
            </w:r>
          </w:p>
        </w:tc>
        <w:tc>
          <w:tcPr>
            <w:tcW w:w="2554" w:type="dxa"/>
          </w:tcPr>
          <w:p w14:paraId="3155D430" w14:textId="77777777" w:rsidR="003C3E71" w:rsidRDefault="003C3E71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>July: Week 4</w:t>
            </w:r>
          </w:p>
          <w:p w14:paraId="34E19D0D" w14:textId="20AD3EFB" w:rsidR="00D6256B" w:rsidRPr="00542C76" w:rsidRDefault="00000000">
            <w:pPr>
              <w:pStyle w:val="TableParagraph"/>
              <w:spacing w:line="267" w:lineRule="exact"/>
              <w:rPr>
                <w:rFonts w:ascii="Calibri"/>
              </w:rPr>
            </w:pPr>
            <w:r w:rsidRPr="00542C76">
              <w:rPr>
                <w:rFonts w:ascii="Calibri"/>
              </w:rPr>
              <w:t>August:</w:t>
            </w:r>
            <w:r w:rsidRPr="00542C76">
              <w:rPr>
                <w:rFonts w:ascii="Calibri"/>
                <w:spacing w:val="-1"/>
              </w:rPr>
              <w:t xml:space="preserve"> </w:t>
            </w:r>
            <w:r w:rsidRPr="00542C76">
              <w:rPr>
                <w:rFonts w:ascii="Calibri"/>
              </w:rPr>
              <w:t>Week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1,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2,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3,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  <w:spacing w:val="-10"/>
              </w:rPr>
              <w:t>4</w:t>
            </w:r>
          </w:p>
          <w:p w14:paraId="4E52D70F" w14:textId="77777777" w:rsidR="00D6256B" w:rsidRPr="00542C76" w:rsidRDefault="00000000">
            <w:pPr>
              <w:pStyle w:val="TableParagraph"/>
              <w:spacing w:line="267" w:lineRule="exact"/>
              <w:rPr>
                <w:rFonts w:ascii="Calibri"/>
              </w:rPr>
            </w:pPr>
            <w:r w:rsidRPr="00542C76">
              <w:rPr>
                <w:rFonts w:ascii="Calibri"/>
              </w:rPr>
              <w:t>September: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Week</w:t>
            </w:r>
            <w:r w:rsidRPr="00542C76">
              <w:rPr>
                <w:rFonts w:ascii="Calibri"/>
                <w:spacing w:val="-4"/>
              </w:rPr>
              <w:t xml:space="preserve"> </w:t>
            </w:r>
            <w:r w:rsidRPr="00542C76">
              <w:rPr>
                <w:rFonts w:ascii="Calibri"/>
              </w:rPr>
              <w:t>1,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2,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  <w:spacing w:val="-10"/>
              </w:rPr>
              <w:t>3</w:t>
            </w:r>
          </w:p>
        </w:tc>
        <w:tc>
          <w:tcPr>
            <w:tcW w:w="2437" w:type="dxa"/>
          </w:tcPr>
          <w:p w14:paraId="5B114466" w14:textId="77777777" w:rsidR="00D6256B" w:rsidRPr="00542C76" w:rsidRDefault="00D6256B">
            <w:pPr>
              <w:pStyle w:val="TableParagraph"/>
              <w:spacing w:before="14"/>
              <w:ind w:left="0"/>
              <w:rPr>
                <w:b/>
              </w:rPr>
            </w:pPr>
          </w:p>
          <w:p w14:paraId="4079D0C0" w14:textId="77777777" w:rsidR="00D6256B" w:rsidRPr="00542C76" w:rsidRDefault="00000000">
            <w:pPr>
              <w:pStyle w:val="TableParagraph"/>
              <w:spacing w:before="1"/>
              <w:ind w:left="105"/>
              <w:rPr>
                <w:rFonts w:ascii="Calibri"/>
              </w:rPr>
            </w:pPr>
            <w:r w:rsidRPr="00542C76">
              <w:rPr>
                <w:rFonts w:ascii="Calibri"/>
              </w:rPr>
              <w:t>Test</w:t>
            </w:r>
            <w:r w:rsidRPr="00542C76">
              <w:rPr>
                <w:rFonts w:ascii="Calibri"/>
                <w:spacing w:val="-6"/>
              </w:rPr>
              <w:t xml:space="preserve"> </w:t>
            </w:r>
            <w:r w:rsidRPr="00542C76">
              <w:rPr>
                <w:rFonts w:ascii="Calibri"/>
              </w:rPr>
              <w:t>1</w:t>
            </w:r>
            <w:r w:rsidRPr="00542C76">
              <w:rPr>
                <w:rFonts w:ascii="Calibri"/>
                <w:spacing w:val="-2"/>
              </w:rPr>
              <w:t xml:space="preserve"> </w:t>
            </w:r>
            <w:r w:rsidRPr="00542C76">
              <w:rPr>
                <w:rFonts w:ascii="Calibri"/>
              </w:rPr>
              <w:t>&amp;</w:t>
            </w:r>
            <w:r w:rsidRPr="00542C76">
              <w:rPr>
                <w:rFonts w:ascii="Calibri"/>
                <w:spacing w:val="-1"/>
              </w:rPr>
              <w:t xml:space="preserve"> </w:t>
            </w:r>
            <w:r w:rsidRPr="00542C76">
              <w:rPr>
                <w:rFonts w:ascii="Calibri"/>
              </w:rPr>
              <w:t>assignment</w:t>
            </w:r>
            <w:r w:rsidRPr="00542C76">
              <w:rPr>
                <w:rFonts w:ascii="Calibri"/>
                <w:spacing w:val="-4"/>
              </w:rPr>
              <w:t xml:space="preserve"> </w:t>
            </w:r>
            <w:r w:rsidRPr="00542C76">
              <w:rPr>
                <w:rFonts w:ascii="Calibri"/>
                <w:spacing w:val="-10"/>
              </w:rPr>
              <w:t>1</w:t>
            </w:r>
          </w:p>
        </w:tc>
      </w:tr>
      <w:tr w:rsidR="00D6256B" w:rsidRPr="00542C76" w14:paraId="6963BB82" w14:textId="77777777">
        <w:trPr>
          <w:trHeight w:val="1413"/>
        </w:trPr>
        <w:tc>
          <w:tcPr>
            <w:tcW w:w="4820" w:type="dxa"/>
          </w:tcPr>
          <w:p w14:paraId="64726CA3" w14:textId="77777777" w:rsidR="00D6256B" w:rsidRPr="00542C76" w:rsidRDefault="00000000">
            <w:pPr>
              <w:pStyle w:val="TableParagraph"/>
              <w:spacing w:line="251" w:lineRule="exact"/>
              <w:rPr>
                <w:b/>
              </w:rPr>
            </w:pPr>
            <w:r w:rsidRPr="00542C76">
              <w:rPr>
                <w:b/>
              </w:rPr>
              <w:t>Unit</w:t>
            </w:r>
            <w:r w:rsidRPr="00542C76">
              <w:rPr>
                <w:b/>
                <w:spacing w:val="-2"/>
              </w:rPr>
              <w:t xml:space="preserve"> </w:t>
            </w:r>
            <w:r w:rsidRPr="00542C76">
              <w:rPr>
                <w:b/>
              </w:rPr>
              <w:t>–</w:t>
            </w:r>
            <w:r w:rsidRPr="00542C76">
              <w:rPr>
                <w:b/>
                <w:spacing w:val="-2"/>
              </w:rPr>
              <w:t xml:space="preserve"> </w:t>
            </w:r>
            <w:r w:rsidRPr="00542C76">
              <w:rPr>
                <w:b/>
              </w:rPr>
              <w:t>2</w:t>
            </w:r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</w:rPr>
              <w:t>Decision</w:t>
            </w:r>
            <w:r w:rsidRPr="00542C76">
              <w:rPr>
                <w:b/>
                <w:spacing w:val="-5"/>
              </w:rPr>
              <w:t xml:space="preserve"> </w:t>
            </w:r>
            <w:r w:rsidRPr="00542C76">
              <w:rPr>
                <w:b/>
              </w:rPr>
              <w:t>making</w:t>
            </w:r>
            <w:r w:rsidRPr="00542C76">
              <w:rPr>
                <w:b/>
                <w:spacing w:val="-5"/>
              </w:rPr>
              <w:t xml:space="preserve"> </w:t>
            </w:r>
            <w:r w:rsidRPr="00542C76">
              <w:rPr>
                <w:b/>
              </w:rPr>
              <w:t>under</w:t>
            </w:r>
            <w:r w:rsidRPr="00542C76">
              <w:rPr>
                <w:b/>
                <w:spacing w:val="-2"/>
              </w:rPr>
              <w:t xml:space="preserve"> Uncertainty</w:t>
            </w:r>
          </w:p>
          <w:p w14:paraId="14BEA573" w14:textId="77777777" w:rsidR="00D6256B" w:rsidRPr="00542C76" w:rsidRDefault="00000000">
            <w:pPr>
              <w:pStyle w:val="TableParagraph"/>
              <w:spacing w:line="252" w:lineRule="exact"/>
            </w:pPr>
            <w:r w:rsidRPr="00542C76">
              <w:t>Reference</w:t>
            </w:r>
            <w:r w:rsidRPr="00542C76">
              <w:rPr>
                <w:spacing w:val="-4"/>
              </w:rPr>
              <w:t xml:space="preserve"> </w:t>
            </w:r>
            <w:r w:rsidRPr="00542C76">
              <w:t>2:</w:t>
            </w:r>
            <w:r w:rsidRPr="00542C76">
              <w:rPr>
                <w:spacing w:val="-2"/>
              </w:rPr>
              <w:t xml:space="preserve"> </w:t>
            </w:r>
            <w:r w:rsidRPr="00542C76">
              <w:t>Chapter</w:t>
            </w:r>
            <w:r w:rsidRPr="00542C76">
              <w:rPr>
                <w:spacing w:val="-2"/>
              </w:rPr>
              <w:t xml:space="preserve"> </w:t>
            </w:r>
            <w:r w:rsidRPr="00542C76">
              <w:rPr>
                <w:spacing w:val="-5"/>
              </w:rPr>
              <w:t>11</w:t>
            </w:r>
          </w:p>
          <w:p w14:paraId="70DDE665" w14:textId="77777777" w:rsidR="00D6256B" w:rsidRPr="00542C76" w:rsidRDefault="00000000">
            <w:pPr>
              <w:pStyle w:val="TableParagraph"/>
              <w:spacing w:before="1"/>
            </w:pPr>
            <w:r w:rsidRPr="00542C76">
              <w:t>Expected</w:t>
            </w:r>
            <w:r w:rsidRPr="00542C76">
              <w:rPr>
                <w:spacing w:val="-8"/>
              </w:rPr>
              <w:t xml:space="preserve"> </w:t>
            </w:r>
            <w:r w:rsidRPr="00542C76">
              <w:t>Utility,</w:t>
            </w:r>
            <w:r w:rsidRPr="00542C76">
              <w:rPr>
                <w:spacing w:val="-8"/>
              </w:rPr>
              <w:t xml:space="preserve"> </w:t>
            </w:r>
            <w:r w:rsidRPr="00542C76">
              <w:t>Risk</w:t>
            </w:r>
            <w:r w:rsidRPr="00542C76">
              <w:rPr>
                <w:spacing w:val="-8"/>
              </w:rPr>
              <w:t xml:space="preserve"> </w:t>
            </w:r>
            <w:r w:rsidRPr="00542C76">
              <w:t>Aversion,</w:t>
            </w:r>
            <w:r w:rsidRPr="00542C76">
              <w:rPr>
                <w:spacing w:val="-8"/>
              </w:rPr>
              <w:t xml:space="preserve"> </w:t>
            </w:r>
            <w:r w:rsidRPr="00542C76">
              <w:t>Insurance,</w:t>
            </w:r>
            <w:r w:rsidRPr="00542C76">
              <w:rPr>
                <w:spacing w:val="-8"/>
              </w:rPr>
              <w:t xml:space="preserve"> </w:t>
            </w:r>
            <w:r w:rsidRPr="00542C76">
              <w:t xml:space="preserve">Risk </w:t>
            </w:r>
            <w:r w:rsidRPr="00542C76">
              <w:rPr>
                <w:spacing w:val="-2"/>
              </w:rPr>
              <w:t>Spreading</w:t>
            </w:r>
          </w:p>
        </w:tc>
        <w:tc>
          <w:tcPr>
            <w:tcW w:w="2554" w:type="dxa"/>
          </w:tcPr>
          <w:p w14:paraId="0BDCA4AF" w14:textId="77777777" w:rsidR="00D6256B" w:rsidRPr="00542C76" w:rsidRDefault="00000000">
            <w:pPr>
              <w:pStyle w:val="TableParagraph"/>
              <w:spacing w:line="267" w:lineRule="exact"/>
              <w:rPr>
                <w:rFonts w:ascii="Calibri"/>
              </w:rPr>
            </w:pPr>
            <w:r w:rsidRPr="00542C76">
              <w:rPr>
                <w:rFonts w:ascii="Calibri"/>
              </w:rPr>
              <w:t>September:</w:t>
            </w:r>
            <w:r w:rsidRPr="00542C76">
              <w:rPr>
                <w:rFonts w:ascii="Calibri"/>
                <w:spacing w:val="-5"/>
              </w:rPr>
              <w:t xml:space="preserve"> </w:t>
            </w:r>
            <w:r w:rsidRPr="00542C76">
              <w:rPr>
                <w:rFonts w:ascii="Calibri"/>
              </w:rPr>
              <w:t>Week</w:t>
            </w:r>
            <w:r w:rsidRPr="00542C76">
              <w:rPr>
                <w:rFonts w:ascii="Calibri"/>
                <w:spacing w:val="-4"/>
              </w:rPr>
              <w:t xml:space="preserve"> </w:t>
            </w:r>
            <w:r w:rsidRPr="00542C76">
              <w:rPr>
                <w:rFonts w:ascii="Calibri"/>
                <w:spacing w:val="-10"/>
              </w:rPr>
              <w:t>4</w:t>
            </w:r>
          </w:p>
          <w:p w14:paraId="2AA687F2" w14:textId="19D8588D" w:rsidR="00D6256B" w:rsidRPr="00542C76" w:rsidRDefault="00000000">
            <w:pPr>
              <w:pStyle w:val="TableParagraph"/>
              <w:ind w:right="80"/>
              <w:rPr>
                <w:rFonts w:ascii="Calibri"/>
              </w:rPr>
            </w:pPr>
            <w:r w:rsidRPr="00542C76">
              <w:rPr>
                <w:rFonts w:ascii="Calibri"/>
              </w:rPr>
              <w:t xml:space="preserve">October: Week 1, 2 </w:t>
            </w:r>
            <w:r w:rsidR="003C3E71">
              <w:rPr>
                <w:rFonts w:ascii="Calibri"/>
              </w:rPr>
              <w:t>,4</w:t>
            </w:r>
          </w:p>
        </w:tc>
        <w:tc>
          <w:tcPr>
            <w:tcW w:w="2437" w:type="dxa"/>
          </w:tcPr>
          <w:p w14:paraId="51BA157F" w14:textId="77777777" w:rsidR="00D6256B" w:rsidRPr="00542C76" w:rsidRDefault="00D6256B">
            <w:pPr>
              <w:pStyle w:val="TableParagraph"/>
              <w:spacing w:before="53"/>
              <w:ind w:left="0"/>
              <w:rPr>
                <w:b/>
              </w:rPr>
            </w:pPr>
          </w:p>
          <w:p w14:paraId="6AD78705" w14:textId="77777777" w:rsidR="00D6256B" w:rsidRPr="00542C76" w:rsidRDefault="00000000">
            <w:pPr>
              <w:pStyle w:val="TableParagraph"/>
              <w:ind w:left="105"/>
              <w:rPr>
                <w:rFonts w:ascii="Calibri"/>
              </w:rPr>
            </w:pPr>
            <w:r w:rsidRPr="00542C76">
              <w:rPr>
                <w:rFonts w:ascii="Calibri"/>
              </w:rPr>
              <w:t>Test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2</w:t>
            </w:r>
            <w:r w:rsidRPr="00542C76">
              <w:rPr>
                <w:rFonts w:ascii="Calibri"/>
                <w:spacing w:val="-2"/>
              </w:rPr>
              <w:t xml:space="preserve"> </w:t>
            </w:r>
            <w:r w:rsidRPr="00542C76">
              <w:rPr>
                <w:rFonts w:ascii="Calibri"/>
              </w:rPr>
              <w:t>&amp;</w:t>
            </w:r>
            <w:r w:rsidRPr="00542C76">
              <w:rPr>
                <w:rFonts w:ascii="Calibri"/>
                <w:spacing w:val="-1"/>
              </w:rPr>
              <w:t xml:space="preserve"> </w:t>
            </w:r>
            <w:r w:rsidRPr="00542C76">
              <w:rPr>
                <w:rFonts w:ascii="Calibri"/>
              </w:rPr>
              <w:t>assignment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  <w:spacing w:val="-10"/>
              </w:rPr>
              <w:t>2</w:t>
            </w:r>
          </w:p>
        </w:tc>
      </w:tr>
      <w:tr w:rsidR="00D6256B" w:rsidRPr="00542C76" w14:paraId="5C2FCB5C" w14:textId="77777777">
        <w:trPr>
          <w:trHeight w:val="1267"/>
        </w:trPr>
        <w:tc>
          <w:tcPr>
            <w:tcW w:w="4820" w:type="dxa"/>
          </w:tcPr>
          <w:p w14:paraId="321D4B43" w14:textId="77777777" w:rsidR="00D6256B" w:rsidRPr="00542C76" w:rsidRDefault="00000000">
            <w:pPr>
              <w:pStyle w:val="TableParagraph"/>
              <w:spacing w:line="252" w:lineRule="exact"/>
              <w:rPr>
                <w:b/>
              </w:rPr>
            </w:pPr>
            <w:r w:rsidRPr="00542C76">
              <w:rPr>
                <w:b/>
              </w:rPr>
              <w:t>Unit</w:t>
            </w:r>
            <w:r w:rsidRPr="00542C76">
              <w:rPr>
                <w:b/>
                <w:spacing w:val="-2"/>
              </w:rPr>
              <w:t xml:space="preserve"> </w:t>
            </w:r>
            <w:r w:rsidRPr="00542C76">
              <w:rPr>
                <w:b/>
              </w:rPr>
              <w:t>–</w:t>
            </w:r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</w:rPr>
              <w:t>3</w:t>
            </w:r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</w:rPr>
              <w:t>Producer</w:t>
            </w:r>
            <w:r w:rsidRPr="00542C76">
              <w:rPr>
                <w:b/>
                <w:spacing w:val="-2"/>
              </w:rPr>
              <w:t xml:space="preserve"> </w:t>
            </w:r>
            <w:proofErr w:type="spellStart"/>
            <w:r w:rsidRPr="00542C76">
              <w:rPr>
                <w:b/>
              </w:rPr>
              <w:t>Behaviour</w:t>
            </w:r>
            <w:proofErr w:type="spellEnd"/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</w:rPr>
              <w:t>and</w:t>
            </w:r>
            <w:r w:rsidRPr="00542C76">
              <w:rPr>
                <w:b/>
                <w:spacing w:val="-3"/>
              </w:rPr>
              <w:t xml:space="preserve"> </w:t>
            </w:r>
            <w:r w:rsidRPr="00542C76">
              <w:rPr>
                <w:b/>
                <w:spacing w:val="-2"/>
              </w:rPr>
              <w:t>Markets</w:t>
            </w:r>
          </w:p>
          <w:p w14:paraId="28DD056F" w14:textId="77777777" w:rsidR="00D6256B" w:rsidRPr="00542C76" w:rsidRDefault="00000000">
            <w:pPr>
              <w:pStyle w:val="TableParagraph"/>
              <w:spacing w:before="1"/>
              <w:ind w:right="1249"/>
            </w:pPr>
            <w:r w:rsidRPr="00542C76">
              <w:t>Reference 2: Chapter 7 - 9</w:t>
            </w:r>
            <w:r w:rsidRPr="00542C76">
              <w:rPr>
                <w:spacing w:val="40"/>
              </w:rPr>
              <w:t xml:space="preserve"> </w:t>
            </w:r>
            <w:r w:rsidRPr="00542C76">
              <w:t>Technology,</w:t>
            </w:r>
            <w:r w:rsidRPr="00542C76">
              <w:rPr>
                <w:spacing w:val="-12"/>
              </w:rPr>
              <w:t xml:space="preserve"> </w:t>
            </w:r>
            <w:r w:rsidRPr="00542C76">
              <w:t>Profit</w:t>
            </w:r>
            <w:r w:rsidRPr="00542C76">
              <w:rPr>
                <w:spacing w:val="-13"/>
              </w:rPr>
              <w:t xml:space="preserve"> </w:t>
            </w:r>
            <w:proofErr w:type="spellStart"/>
            <w:r w:rsidRPr="00542C76">
              <w:t>Maximisation</w:t>
            </w:r>
            <w:proofErr w:type="spellEnd"/>
            <w:r w:rsidRPr="00542C76">
              <w:t>,</w:t>
            </w:r>
            <w:r w:rsidRPr="00542C76">
              <w:rPr>
                <w:spacing w:val="-12"/>
              </w:rPr>
              <w:t xml:space="preserve"> </w:t>
            </w:r>
            <w:r w:rsidRPr="00542C76">
              <w:t>Cost</w:t>
            </w:r>
          </w:p>
          <w:p w14:paraId="422640BA" w14:textId="77777777" w:rsidR="00D6256B" w:rsidRPr="00542C76" w:rsidRDefault="00000000">
            <w:pPr>
              <w:pStyle w:val="TableParagraph"/>
              <w:spacing w:before="1"/>
            </w:pPr>
            <w:proofErr w:type="spellStart"/>
            <w:r w:rsidRPr="00542C76">
              <w:t>Minimisation</w:t>
            </w:r>
            <w:proofErr w:type="spellEnd"/>
            <w:r w:rsidRPr="00542C76">
              <w:t>,</w:t>
            </w:r>
            <w:r w:rsidRPr="00542C76">
              <w:rPr>
                <w:spacing w:val="-4"/>
              </w:rPr>
              <w:t xml:space="preserve"> </w:t>
            </w:r>
            <w:r w:rsidRPr="00542C76">
              <w:t>Supply,</w:t>
            </w:r>
            <w:r w:rsidRPr="00542C76">
              <w:rPr>
                <w:spacing w:val="-4"/>
              </w:rPr>
              <w:t xml:space="preserve"> </w:t>
            </w:r>
            <w:r w:rsidRPr="00542C76">
              <w:t>Short</w:t>
            </w:r>
            <w:r w:rsidRPr="00542C76">
              <w:rPr>
                <w:spacing w:val="-4"/>
              </w:rPr>
              <w:t xml:space="preserve"> </w:t>
            </w:r>
            <w:r w:rsidRPr="00542C76">
              <w:t>and</w:t>
            </w:r>
            <w:r w:rsidRPr="00542C76">
              <w:rPr>
                <w:spacing w:val="-4"/>
              </w:rPr>
              <w:t xml:space="preserve"> </w:t>
            </w:r>
            <w:r w:rsidRPr="00542C76">
              <w:t>Long</w:t>
            </w:r>
            <w:r w:rsidRPr="00542C76">
              <w:rPr>
                <w:spacing w:val="-3"/>
              </w:rPr>
              <w:t xml:space="preserve"> </w:t>
            </w:r>
            <w:r w:rsidRPr="00542C76">
              <w:rPr>
                <w:spacing w:val="-5"/>
              </w:rPr>
              <w:t>Run</w:t>
            </w:r>
          </w:p>
        </w:tc>
        <w:tc>
          <w:tcPr>
            <w:tcW w:w="2554" w:type="dxa"/>
          </w:tcPr>
          <w:p w14:paraId="508DEB66" w14:textId="1C302A91" w:rsidR="00D6256B" w:rsidRPr="00542C76" w:rsidRDefault="00D6256B" w:rsidP="003C3E71">
            <w:pPr>
              <w:pStyle w:val="TableParagraph"/>
              <w:spacing w:line="268" w:lineRule="exact"/>
              <w:ind w:left="0"/>
              <w:rPr>
                <w:rFonts w:ascii="Calibri"/>
              </w:rPr>
            </w:pPr>
          </w:p>
          <w:p w14:paraId="6F8C7AFF" w14:textId="77777777" w:rsidR="00D6256B" w:rsidRPr="00542C76" w:rsidRDefault="00000000">
            <w:pPr>
              <w:pStyle w:val="TableParagraph"/>
              <w:rPr>
                <w:rFonts w:ascii="Calibri"/>
              </w:rPr>
            </w:pPr>
            <w:r w:rsidRPr="00542C76">
              <w:rPr>
                <w:rFonts w:ascii="Calibri"/>
              </w:rPr>
              <w:t>November:</w:t>
            </w:r>
            <w:r w:rsidRPr="00542C76">
              <w:rPr>
                <w:rFonts w:ascii="Calibri"/>
                <w:spacing w:val="-3"/>
              </w:rPr>
              <w:t xml:space="preserve"> </w:t>
            </w:r>
            <w:r w:rsidRPr="00542C76">
              <w:rPr>
                <w:rFonts w:ascii="Calibri"/>
              </w:rPr>
              <w:t>Week</w:t>
            </w:r>
            <w:r w:rsidRPr="00542C76">
              <w:rPr>
                <w:rFonts w:ascii="Calibri"/>
                <w:spacing w:val="-4"/>
              </w:rPr>
              <w:t xml:space="preserve"> </w:t>
            </w:r>
            <w:r w:rsidRPr="00542C76">
              <w:rPr>
                <w:rFonts w:ascii="Calibri"/>
              </w:rPr>
              <w:t>1,</w:t>
            </w:r>
            <w:r w:rsidRPr="00542C76">
              <w:rPr>
                <w:rFonts w:ascii="Calibri"/>
                <w:spacing w:val="-4"/>
              </w:rPr>
              <w:t xml:space="preserve"> </w:t>
            </w:r>
            <w:r w:rsidRPr="00542C76">
              <w:rPr>
                <w:rFonts w:ascii="Calibri"/>
              </w:rPr>
              <w:t>2,</w:t>
            </w:r>
            <w:r w:rsidRPr="00542C76">
              <w:rPr>
                <w:rFonts w:ascii="Calibri"/>
                <w:spacing w:val="-1"/>
              </w:rPr>
              <w:t xml:space="preserve"> </w:t>
            </w:r>
            <w:r w:rsidRPr="00542C76">
              <w:rPr>
                <w:rFonts w:ascii="Calibri"/>
                <w:spacing w:val="-10"/>
              </w:rPr>
              <w:t>3</w:t>
            </w:r>
          </w:p>
          <w:p w14:paraId="7B578BC2" w14:textId="0D5A526B" w:rsidR="00D6256B" w:rsidRPr="00542C76" w:rsidRDefault="00D6256B">
            <w:pPr>
              <w:pStyle w:val="TableParagraph"/>
              <w:rPr>
                <w:rFonts w:ascii="Calibri"/>
              </w:rPr>
            </w:pPr>
          </w:p>
        </w:tc>
        <w:tc>
          <w:tcPr>
            <w:tcW w:w="2437" w:type="dxa"/>
          </w:tcPr>
          <w:p w14:paraId="68998CE2" w14:textId="77777777" w:rsidR="00D6256B" w:rsidRPr="00542C76" w:rsidRDefault="00D6256B">
            <w:pPr>
              <w:pStyle w:val="TableParagraph"/>
              <w:spacing w:before="55"/>
              <w:ind w:left="0"/>
              <w:rPr>
                <w:b/>
              </w:rPr>
            </w:pPr>
          </w:p>
          <w:p w14:paraId="65BE9A3C" w14:textId="77777777" w:rsidR="00D6256B" w:rsidRPr="00542C76" w:rsidRDefault="00000000">
            <w:pPr>
              <w:pStyle w:val="TableParagraph"/>
              <w:spacing w:before="1" w:line="259" w:lineRule="auto"/>
              <w:ind w:left="105" w:right="696"/>
              <w:rPr>
                <w:rFonts w:ascii="Calibri"/>
              </w:rPr>
            </w:pPr>
            <w:r w:rsidRPr="00542C76">
              <w:rPr>
                <w:rFonts w:ascii="Calibri"/>
              </w:rPr>
              <w:t>Test 3 Presentations</w:t>
            </w:r>
            <w:r w:rsidRPr="00542C76">
              <w:rPr>
                <w:rFonts w:ascii="Calibri"/>
                <w:spacing w:val="-13"/>
              </w:rPr>
              <w:t xml:space="preserve"> </w:t>
            </w:r>
            <w:r w:rsidRPr="00542C76">
              <w:rPr>
                <w:rFonts w:ascii="Calibri"/>
              </w:rPr>
              <w:t xml:space="preserve">and </w:t>
            </w:r>
            <w:r w:rsidRPr="00542C76">
              <w:rPr>
                <w:rFonts w:ascii="Calibri"/>
                <w:spacing w:val="-2"/>
              </w:rPr>
              <w:t>revision</w:t>
            </w:r>
          </w:p>
        </w:tc>
      </w:tr>
    </w:tbl>
    <w:p w14:paraId="309960EA" w14:textId="77777777" w:rsidR="00D6256B" w:rsidRPr="00542C76" w:rsidRDefault="00D6256B">
      <w:pPr>
        <w:pStyle w:val="BodyText"/>
      </w:pPr>
    </w:p>
    <w:p w14:paraId="0727B858" w14:textId="77777777" w:rsidR="00D6256B" w:rsidRPr="00542C76" w:rsidRDefault="00D6256B">
      <w:pPr>
        <w:pStyle w:val="BodyText"/>
        <w:spacing w:before="3"/>
      </w:pPr>
    </w:p>
    <w:p w14:paraId="19D7B873" w14:textId="77777777" w:rsidR="00D6256B" w:rsidRPr="00542C76" w:rsidRDefault="00000000">
      <w:pPr>
        <w:pStyle w:val="BodyText"/>
        <w:spacing w:before="1"/>
        <w:ind w:left="360"/>
      </w:pPr>
      <w:r w:rsidRPr="00542C76">
        <w:rPr>
          <w:spacing w:val="-2"/>
        </w:rPr>
        <w:t>References</w:t>
      </w:r>
    </w:p>
    <w:p w14:paraId="03CBDB43" w14:textId="77777777" w:rsidR="00D6256B" w:rsidRPr="00542C76" w:rsidRDefault="00000000">
      <w:pPr>
        <w:pStyle w:val="ListParagraph"/>
        <w:numPr>
          <w:ilvl w:val="0"/>
          <w:numId w:val="2"/>
        </w:numPr>
        <w:tabs>
          <w:tab w:val="left" w:pos="580"/>
        </w:tabs>
        <w:spacing w:before="236"/>
        <w:ind w:left="580" w:hanging="220"/>
        <w:rPr>
          <w:rFonts w:ascii="Times New Roman"/>
          <w:b/>
        </w:rPr>
      </w:pPr>
      <w:r w:rsidRPr="00542C76">
        <w:rPr>
          <w:rFonts w:ascii="Times New Roman"/>
          <w:b/>
        </w:rPr>
        <w:t>Varian,</w:t>
      </w:r>
      <w:r w:rsidRPr="00542C76">
        <w:rPr>
          <w:rFonts w:ascii="Times New Roman"/>
          <w:b/>
          <w:spacing w:val="-8"/>
        </w:rPr>
        <w:t xml:space="preserve"> </w:t>
      </w:r>
      <w:r w:rsidRPr="00542C76">
        <w:rPr>
          <w:rFonts w:ascii="Times New Roman"/>
          <w:b/>
        </w:rPr>
        <w:t>Hal</w:t>
      </w:r>
      <w:r w:rsidRPr="00542C76">
        <w:rPr>
          <w:rFonts w:ascii="Times New Roman"/>
          <w:b/>
          <w:spacing w:val="-4"/>
        </w:rPr>
        <w:t xml:space="preserve"> </w:t>
      </w:r>
      <w:r w:rsidRPr="00542C76">
        <w:rPr>
          <w:rFonts w:ascii="Times New Roman"/>
          <w:b/>
        </w:rPr>
        <w:t>(2010):</w:t>
      </w:r>
      <w:r w:rsidRPr="00542C76">
        <w:rPr>
          <w:rFonts w:ascii="Times New Roman"/>
          <w:b/>
          <w:spacing w:val="-4"/>
        </w:rPr>
        <w:t xml:space="preserve"> </w:t>
      </w:r>
      <w:r w:rsidRPr="00542C76">
        <w:rPr>
          <w:rFonts w:ascii="Times New Roman"/>
          <w:b/>
        </w:rPr>
        <w:t>Intermediate</w:t>
      </w:r>
      <w:r w:rsidRPr="00542C76">
        <w:rPr>
          <w:rFonts w:ascii="Times New Roman"/>
          <w:b/>
          <w:spacing w:val="-7"/>
        </w:rPr>
        <w:t xml:space="preserve"> </w:t>
      </w:r>
      <w:r w:rsidRPr="00542C76">
        <w:rPr>
          <w:rFonts w:ascii="Times New Roman"/>
          <w:b/>
        </w:rPr>
        <w:t>Microeconomics:</w:t>
      </w:r>
      <w:r w:rsidRPr="00542C76">
        <w:rPr>
          <w:rFonts w:ascii="Times New Roman"/>
          <w:b/>
          <w:spacing w:val="-4"/>
        </w:rPr>
        <w:t xml:space="preserve"> </w:t>
      </w:r>
      <w:r w:rsidRPr="00542C76">
        <w:rPr>
          <w:rFonts w:ascii="Times New Roman"/>
          <w:b/>
        </w:rPr>
        <w:t>A</w:t>
      </w:r>
      <w:r w:rsidRPr="00542C76">
        <w:rPr>
          <w:rFonts w:ascii="Times New Roman"/>
          <w:b/>
          <w:spacing w:val="-5"/>
        </w:rPr>
        <w:t xml:space="preserve"> </w:t>
      </w:r>
      <w:r w:rsidRPr="00542C76">
        <w:rPr>
          <w:rFonts w:ascii="Times New Roman"/>
          <w:b/>
        </w:rPr>
        <w:t>Modern</w:t>
      </w:r>
      <w:r w:rsidRPr="00542C76">
        <w:rPr>
          <w:rFonts w:ascii="Times New Roman"/>
          <w:b/>
          <w:spacing w:val="-5"/>
        </w:rPr>
        <w:t xml:space="preserve"> </w:t>
      </w:r>
      <w:r w:rsidRPr="00542C76">
        <w:rPr>
          <w:rFonts w:ascii="Times New Roman"/>
          <w:b/>
        </w:rPr>
        <w:t>Approach,</w:t>
      </w:r>
      <w:r w:rsidRPr="00542C76">
        <w:rPr>
          <w:rFonts w:ascii="Times New Roman"/>
          <w:b/>
          <w:spacing w:val="-4"/>
        </w:rPr>
        <w:t xml:space="preserve"> </w:t>
      </w:r>
      <w:r w:rsidRPr="00542C76">
        <w:rPr>
          <w:rFonts w:ascii="Times New Roman"/>
          <w:b/>
        </w:rPr>
        <w:t>8</w:t>
      </w:r>
      <w:r w:rsidRPr="00542C76">
        <w:rPr>
          <w:rFonts w:ascii="Times New Roman"/>
          <w:b/>
          <w:vertAlign w:val="superscript"/>
        </w:rPr>
        <w:t>th</w:t>
      </w:r>
      <w:r w:rsidRPr="00542C76">
        <w:rPr>
          <w:rFonts w:ascii="Times New Roman"/>
          <w:b/>
          <w:spacing w:val="-6"/>
        </w:rPr>
        <w:t xml:space="preserve"> </w:t>
      </w:r>
      <w:r w:rsidRPr="00542C76">
        <w:rPr>
          <w:rFonts w:ascii="Times New Roman"/>
          <w:b/>
          <w:spacing w:val="-5"/>
        </w:rPr>
        <w:t>Ed</w:t>
      </w:r>
    </w:p>
    <w:p w14:paraId="3EA757C1" w14:textId="77777777" w:rsidR="00D6256B" w:rsidRPr="00542C76" w:rsidRDefault="00000000">
      <w:pPr>
        <w:pStyle w:val="ListParagraph"/>
        <w:numPr>
          <w:ilvl w:val="0"/>
          <w:numId w:val="2"/>
        </w:numPr>
        <w:tabs>
          <w:tab w:val="left" w:pos="580"/>
        </w:tabs>
        <w:spacing w:before="239"/>
        <w:ind w:left="580" w:hanging="220"/>
        <w:rPr>
          <w:rFonts w:ascii="Times New Roman"/>
          <w:b/>
        </w:rPr>
      </w:pPr>
      <w:proofErr w:type="spellStart"/>
      <w:r w:rsidRPr="00542C76">
        <w:rPr>
          <w:rFonts w:ascii="Times New Roman"/>
          <w:b/>
        </w:rPr>
        <w:t>Berheim</w:t>
      </w:r>
      <w:proofErr w:type="spellEnd"/>
      <w:r w:rsidRPr="00542C76">
        <w:rPr>
          <w:rFonts w:ascii="Times New Roman"/>
          <w:b/>
        </w:rPr>
        <w:t>,</w:t>
      </w:r>
      <w:r w:rsidRPr="00542C76">
        <w:rPr>
          <w:rFonts w:ascii="Times New Roman"/>
          <w:b/>
          <w:spacing w:val="-7"/>
        </w:rPr>
        <w:t xml:space="preserve"> </w:t>
      </w:r>
      <w:r w:rsidRPr="00542C76">
        <w:rPr>
          <w:rFonts w:ascii="Times New Roman"/>
          <w:b/>
        </w:rPr>
        <w:t>Douglas</w:t>
      </w:r>
      <w:r w:rsidRPr="00542C76">
        <w:rPr>
          <w:rFonts w:ascii="Times New Roman"/>
          <w:b/>
          <w:spacing w:val="-4"/>
        </w:rPr>
        <w:t xml:space="preserve"> </w:t>
      </w:r>
      <w:r w:rsidRPr="00542C76">
        <w:rPr>
          <w:rFonts w:ascii="Times New Roman"/>
          <w:b/>
        </w:rPr>
        <w:t>B.</w:t>
      </w:r>
      <w:r w:rsidRPr="00542C76">
        <w:rPr>
          <w:rFonts w:ascii="Times New Roman"/>
          <w:b/>
          <w:spacing w:val="-4"/>
        </w:rPr>
        <w:t xml:space="preserve"> </w:t>
      </w:r>
      <w:r w:rsidRPr="00542C76">
        <w:rPr>
          <w:rFonts w:ascii="Times New Roman"/>
          <w:b/>
        </w:rPr>
        <w:t>and</w:t>
      </w:r>
      <w:r w:rsidRPr="00542C76">
        <w:rPr>
          <w:rFonts w:ascii="Times New Roman"/>
          <w:b/>
          <w:spacing w:val="-4"/>
        </w:rPr>
        <w:t xml:space="preserve"> </w:t>
      </w:r>
      <w:proofErr w:type="spellStart"/>
      <w:r w:rsidRPr="00542C76">
        <w:rPr>
          <w:rFonts w:ascii="Times New Roman"/>
          <w:b/>
        </w:rPr>
        <w:t>Whinston</w:t>
      </w:r>
      <w:proofErr w:type="spellEnd"/>
      <w:r w:rsidRPr="00542C76">
        <w:rPr>
          <w:rFonts w:ascii="Times New Roman"/>
          <w:b/>
        </w:rPr>
        <w:t>,</w:t>
      </w:r>
      <w:r w:rsidRPr="00542C76">
        <w:rPr>
          <w:rFonts w:ascii="Times New Roman"/>
          <w:b/>
          <w:spacing w:val="-7"/>
        </w:rPr>
        <w:t xml:space="preserve"> </w:t>
      </w:r>
      <w:r w:rsidRPr="00542C76">
        <w:rPr>
          <w:rFonts w:ascii="Times New Roman"/>
          <w:b/>
        </w:rPr>
        <w:t>Michael</w:t>
      </w:r>
      <w:r w:rsidRPr="00542C76">
        <w:rPr>
          <w:rFonts w:ascii="Times New Roman"/>
          <w:b/>
          <w:spacing w:val="-5"/>
        </w:rPr>
        <w:t xml:space="preserve"> </w:t>
      </w:r>
      <w:r w:rsidRPr="00542C76">
        <w:rPr>
          <w:rFonts w:ascii="Times New Roman"/>
          <w:b/>
        </w:rPr>
        <w:t>(2009):</w:t>
      </w:r>
      <w:r w:rsidRPr="00542C76">
        <w:rPr>
          <w:rFonts w:ascii="Times New Roman"/>
          <w:b/>
          <w:spacing w:val="-6"/>
        </w:rPr>
        <w:t xml:space="preserve"> </w:t>
      </w:r>
      <w:r w:rsidRPr="00542C76">
        <w:rPr>
          <w:rFonts w:ascii="Times New Roman"/>
          <w:b/>
          <w:spacing w:val="-2"/>
        </w:rPr>
        <w:t>Microeconomics.</w:t>
      </w:r>
    </w:p>
    <w:p w14:paraId="34DE6CB8" w14:textId="77777777" w:rsidR="00D6256B" w:rsidRPr="00542C76" w:rsidRDefault="00000000">
      <w:pPr>
        <w:pStyle w:val="Heading2"/>
        <w:spacing w:before="236"/>
        <w:rPr>
          <w:sz w:val="22"/>
          <w:szCs w:val="22"/>
        </w:rPr>
      </w:pPr>
      <w:r w:rsidRPr="00542C76">
        <w:rPr>
          <w:sz w:val="22"/>
          <w:szCs w:val="22"/>
        </w:rPr>
        <w:t>Internal</w:t>
      </w:r>
      <w:r w:rsidRPr="00542C76">
        <w:rPr>
          <w:spacing w:val="-4"/>
          <w:sz w:val="22"/>
          <w:szCs w:val="22"/>
        </w:rPr>
        <w:t xml:space="preserve"> </w:t>
      </w:r>
      <w:r w:rsidRPr="00542C76">
        <w:rPr>
          <w:sz w:val="22"/>
          <w:szCs w:val="22"/>
        </w:rPr>
        <w:t>Assessment</w:t>
      </w:r>
      <w:r w:rsidRPr="00542C76">
        <w:rPr>
          <w:spacing w:val="-4"/>
          <w:sz w:val="22"/>
          <w:szCs w:val="22"/>
        </w:rPr>
        <w:t xml:space="preserve"> </w:t>
      </w:r>
      <w:r w:rsidRPr="00542C76">
        <w:rPr>
          <w:sz w:val="22"/>
          <w:szCs w:val="22"/>
        </w:rPr>
        <w:t>(IA):</w:t>
      </w:r>
      <w:r w:rsidRPr="00542C76">
        <w:rPr>
          <w:spacing w:val="-3"/>
          <w:sz w:val="22"/>
          <w:szCs w:val="22"/>
        </w:rPr>
        <w:t xml:space="preserve"> </w:t>
      </w:r>
      <w:r w:rsidRPr="00542C76">
        <w:rPr>
          <w:sz w:val="22"/>
          <w:szCs w:val="22"/>
        </w:rPr>
        <w:t>30</w:t>
      </w:r>
      <w:r w:rsidRPr="00542C76">
        <w:rPr>
          <w:spacing w:val="-5"/>
          <w:sz w:val="22"/>
          <w:szCs w:val="22"/>
        </w:rPr>
        <w:t xml:space="preserve"> </w:t>
      </w:r>
      <w:r w:rsidRPr="00542C76">
        <w:rPr>
          <w:spacing w:val="-2"/>
          <w:sz w:val="22"/>
          <w:szCs w:val="22"/>
        </w:rPr>
        <w:t>Marks</w:t>
      </w:r>
    </w:p>
    <w:p w14:paraId="53FD8E02" w14:textId="77777777" w:rsidR="00D6256B" w:rsidRPr="00542C76" w:rsidRDefault="00000000">
      <w:pPr>
        <w:pStyle w:val="ListParagraph"/>
        <w:numPr>
          <w:ilvl w:val="1"/>
          <w:numId w:val="2"/>
        </w:numPr>
        <w:tabs>
          <w:tab w:val="left" w:pos="894"/>
        </w:tabs>
        <w:spacing w:before="245"/>
        <w:ind w:left="894" w:hanging="174"/>
      </w:pPr>
      <w:r w:rsidRPr="00542C76">
        <w:t>Two</w:t>
      </w:r>
      <w:r w:rsidRPr="00542C76">
        <w:rPr>
          <w:spacing w:val="-5"/>
        </w:rPr>
        <w:t xml:space="preserve"> </w:t>
      </w:r>
      <w:r w:rsidRPr="00542C76">
        <w:t>class</w:t>
      </w:r>
      <w:r w:rsidRPr="00542C76">
        <w:rPr>
          <w:spacing w:val="-3"/>
        </w:rPr>
        <w:t xml:space="preserve"> </w:t>
      </w:r>
      <w:r w:rsidRPr="00542C76">
        <w:t>tests</w:t>
      </w:r>
      <w:r w:rsidRPr="00542C76">
        <w:rPr>
          <w:spacing w:val="-4"/>
        </w:rPr>
        <w:t xml:space="preserve"> </w:t>
      </w:r>
      <w:r w:rsidRPr="00542C76">
        <w:t>out</w:t>
      </w:r>
      <w:r w:rsidRPr="00542C76">
        <w:rPr>
          <w:spacing w:val="-2"/>
        </w:rPr>
        <w:t xml:space="preserve"> </w:t>
      </w:r>
      <w:r w:rsidRPr="00542C76">
        <w:t>of</w:t>
      </w:r>
      <w:r w:rsidRPr="00542C76">
        <w:rPr>
          <w:spacing w:val="-5"/>
        </w:rPr>
        <w:t xml:space="preserve"> </w:t>
      </w:r>
      <w:r w:rsidRPr="00542C76">
        <w:t>3</w:t>
      </w:r>
      <w:r w:rsidRPr="00542C76">
        <w:rPr>
          <w:spacing w:val="-4"/>
        </w:rPr>
        <w:t xml:space="preserve"> </w:t>
      </w:r>
      <w:r w:rsidRPr="00542C76">
        <w:t>(12</w:t>
      </w:r>
      <w:r w:rsidRPr="00542C76">
        <w:rPr>
          <w:spacing w:val="-5"/>
        </w:rPr>
        <w:t xml:space="preserve"> </w:t>
      </w:r>
      <w:r w:rsidRPr="00542C76">
        <w:t>marks</w:t>
      </w:r>
      <w:r w:rsidRPr="00542C76">
        <w:rPr>
          <w:spacing w:val="-4"/>
        </w:rPr>
        <w:t xml:space="preserve"> each)</w:t>
      </w:r>
    </w:p>
    <w:p w14:paraId="413DC149" w14:textId="77777777" w:rsidR="00D6256B" w:rsidRPr="00542C76" w:rsidRDefault="00000000">
      <w:pPr>
        <w:pStyle w:val="ListParagraph"/>
        <w:numPr>
          <w:ilvl w:val="1"/>
          <w:numId w:val="2"/>
        </w:numPr>
        <w:tabs>
          <w:tab w:val="left" w:pos="894"/>
        </w:tabs>
        <w:ind w:left="894" w:hanging="174"/>
      </w:pPr>
      <w:r w:rsidRPr="00542C76">
        <w:t>6</w:t>
      </w:r>
      <w:r w:rsidRPr="00542C76">
        <w:rPr>
          <w:spacing w:val="-5"/>
        </w:rPr>
        <w:t xml:space="preserve"> </w:t>
      </w:r>
      <w:r w:rsidRPr="00542C76">
        <w:t>marks</w:t>
      </w:r>
      <w:r w:rsidRPr="00542C76">
        <w:rPr>
          <w:spacing w:val="-3"/>
        </w:rPr>
        <w:t xml:space="preserve"> </w:t>
      </w:r>
      <w:r w:rsidRPr="00542C76">
        <w:t>for</w:t>
      </w:r>
      <w:r w:rsidRPr="00542C76">
        <w:rPr>
          <w:spacing w:val="-3"/>
        </w:rPr>
        <w:t xml:space="preserve"> </w:t>
      </w:r>
      <w:r w:rsidRPr="00542C76">
        <w:rPr>
          <w:spacing w:val="-2"/>
        </w:rPr>
        <w:t>attendance</w:t>
      </w:r>
    </w:p>
    <w:p w14:paraId="792CF032" w14:textId="77777777" w:rsidR="00D6256B" w:rsidRPr="00542C76" w:rsidRDefault="00D6256B">
      <w:pPr>
        <w:pStyle w:val="BodyText"/>
        <w:rPr>
          <w:rFonts w:ascii="Arial MT"/>
          <w:b w:val="0"/>
        </w:rPr>
      </w:pPr>
    </w:p>
    <w:p w14:paraId="4C07B6D5" w14:textId="77777777" w:rsidR="00D6256B" w:rsidRPr="00542C76" w:rsidRDefault="00D6256B">
      <w:pPr>
        <w:pStyle w:val="BodyText"/>
        <w:spacing w:before="20"/>
        <w:rPr>
          <w:rFonts w:ascii="Arial MT"/>
          <w:b w:val="0"/>
        </w:rPr>
      </w:pPr>
    </w:p>
    <w:p w14:paraId="5EFDEF34" w14:textId="77777777" w:rsidR="00D6256B" w:rsidRPr="00542C76" w:rsidRDefault="00000000">
      <w:pPr>
        <w:pStyle w:val="Heading2"/>
        <w:rPr>
          <w:sz w:val="22"/>
          <w:szCs w:val="22"/>
        </w:rPr>
      </w:pPr>
      <w:r w:rsidRPr="00542C76">
        <w:rPr>
          <w:sz w:val="22"/>
          <w:szCs w:val="22"/>
        </w:rPr>
        <w:t>Continuous</w:t>
      </w:r>
      <w:r w:rsidRPr="00542C76">
        <w:rPr>
          <w:spacing w:val="-6"/>
          <w:sz w:val="22"/>
          <w:szCs w:val="22"/>
        </w:rPr>
        <w:t xml:space="preserve"> </w:t>
      </w:r>
      <w:r w:rsidRPr="00542C76">
        <w:rPr>
          <w:sz w:val="22"/>
          <w:szCs w:val="22"/>
        </w:rPr>
        <w:t>Assessment</w:t>
      </w:r>
      <w:r w:rsidRPr="00542C76">
        <w:rPr>
          <w:spacing w:val="-4"/>
          <w:sz w:val="22"/>
          <w:szCs w:val="22"/>
        </w:rPr>
        <w:t xml:space="preserve"> </w:t>
      </w:r>
      <w:r w:rsidRPr="00542C76">
        <w:rPr>
          <w:sz w:val="22"/>
          <w:szCs w:val="22"/>
        </w:rPr>
        <w:t>(CA):</w:t>
      </w:r>
      <w:r w:rsidRPr="00542C76">
        <w:rPr>
          <w:spacing w:val="-2"/>
          <w:sz w:val="22"/>
          <w:szCs w:val="22"/>
        </w:rPr>
        <w:t xml:space="preserve"> </w:t>
      </w:r>
      <w:r w:rsidRPr="00542C76">
        <w:rPr>
          <w:sz w:val="22"/>
          <w:szCs w:val="22"/>
        </w:rPr>
        <w:t>40</w:t>
      </w:r>
      <w:r w:rsidRPr="00542C76">
        <w:rPr>
          <w:spacing w:val="-2"/>
          <w:sz w:val="22"/>
          <w:szCs w:val="22"/>
        </w:rPr>
        <w:t xml:space="preserve"> Marks</w:t>
      </w:r>
    </w:p>
    <w:p w14:paraId="4ECE9853" w14:textId="77777777" w:rsidR="00D6256B" w:rsidRPr="00542C76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before="246" w:line="244" w:lineRule="exact"/>
        <w:rPr>
          <w:rFonts w:ascii="Symbol" w:hAnsi="Symbol"/>
        </w:rPr>
      </w:pPr>
      <w:r w:rsidRPr="00542C76">
        <w:t>2</w:t>
      </w:r>
      <w:r w:rsidRPr="00542C76">
        <w:rPr>
          <w:spacing w:val="-7"/>
        </w:rPr>
        <w:t xml:space="preserve"> </w:t>
      </w:r>
      <w:r w:rsidRPr="00542C76">
        <w:t>assignments</w:t>
      </w:r>
      <w:r w:rsidRPr="00542C76">
        <w:rPr>
          <w:spacing w:val="-5"/>
        </w:rPr>
        <w:t xml:space="preserve"> </w:t>
      </w:r>
      <w:r w:rsidRPr="00542C76">
        <w:t>(10</w:t>
      </w:r>
      <w:r w:rsidRPr="00542C76">
        <w:rPr>
          <w:spacing w:val="-6"/>
        </w:rPr>
        <w:t xml:space="preserve"> </w:t>
      </w:r>
      <w:r w:rsidRPr="00542C76">
        <w:t>marks</w:t>
      </w:r>
      <w:r w:rsidRPr="00542C76">
        <w:rPr>
          <w:spacing w:val="-6"/>
        </w:rPr>
        <w:t xml:space="preserve"> </w:t>
      </w:r>
      <w:r w:rsidRPr="00542C76">
        <w:rPr>
          <w:spacing w:val="-2"/>
        </w:rPr>
        <w:t>each)</w:t>
      </w:r>
    </w:p>
    <w:p w14:paraId="66B67A59" w14:textId="77777777" w:rsidR="00D6256B" w:rsidRPr="00542C76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42" w:lineRule="exact"/>
        <w:rPr>
          <w:rFonts w:ascii="Symbol" w:hAnsi="Symbol"/>
        </w:rPr>
      </w:pPr>
      <w:r w:rsidRPr="00542C76">
        <w:t>1</w:t>
      </w:r>
      <w:r w:rsidRPr="00542C76">
        <w:rPr>
          <w:spacing w:val="-8"/>
        </w:rPr>
        <w:t xml:space="preserve"> </w:t>
      </w:r>
      <w:r w:rsidRPr="00542C76">
        <w:t>project</w:t>
      </w:r>
      <w:r w:rsidRPr="00542C76">
        <w:rPr>
          <w:spacing w:val="-7"/>
        </w:rPr>
        <w:t xml:space="preserve"> </w:t>
      </w:r>
      <w:r w:rsidRPr="00542C76">
        <w:t>with</w:t>
      </w:r>
      <w:r w:rsidRPr="00542C76">
        <w:rPr>
          <w:spacing w:val="-6"/>
        </w:rPr>
        <w:t xml:space="preserve"> </w:t>
      </w:r>
      <w:r w:rsidRPr="00542C76">
        <w:t>presentation</w:t>
      </w:r>
      <w:r w:rsidRPr="00542C76">
        <w:rPr>
          <w:spacing w:val="-4"/>
        </w:rPr>
        <w:t xml:space="preserve"> </w:t>
      </w:r>
      <w:r w:rsidRPr="00542C76">
        <w:t>(15</w:t>
      </w:r>
      <w:r w:rsidRPr="00542C76">
        <w:rPr>
          <w:spacing w:val="-8"/>
        </w:rPr>
        <w:t xml:space="preserve"> </w:t>
      </w:r>
      <w:r w:rsidRPr="00542C76">
        <w:rPr>
          <w:spacing w:val="-2"/>
        </w:rPr>
        <w:t>marks)</w:t>
      </w:r>
    </w:p>
    <w:p w14:paraId="01808C24" w14:textId="77777777" w:rsidR="00D6256B" w:rsidRPr="00542C76" w:rsidRDefault="00000000">
      <w:pPr>
        <w:pStyle w:val="ListParagraph"/>
        <w:numPr>
          <w:ilvl w:val="0"/>
          <w:numId w:val="1"/>
        </w:numPr>
        <w:tabs>
          <w:tab w:val="left" w:pos="1080"/>
        </w:tabs>
        <w:spacing w:line="268" w:lineRule="exact"/>
        <w:rPr>
          <w:rFonts w:ascii="Symbol" w:hAnsi="Symbol"/>
        </w:rPr>
      </w:pPr>
      <w:r w:rsidRPr="00542C76">
        <w:t>5</w:t>
      </w:r>
      <w:r w:rsidRPr="00542C76">
        <w:rPr>
          <w:spacing w:val="-5"/>
        </w:rPr>
        <w:t xml:space="preserve"> </w:t>
      </w:r>
      <w:r w:rsidRPr="00542C76">
        <w:t>marks</w:t>
      </w:r>
      <w:r w:rsidRPr="00542C76">
        <w:rPr>
          <w:spacing w:val="-4"/>
        </w:rPr>
        <w:t xml:space="preserve"> </w:t>
      </w:r>
      <w:r w:rsidRPr="00542C76">
        <w:t>for</w:t>
      </w:r>
      <w:r w:rsidRPr="00542C76">
        <w:rPr>
          <w:spacing w:val="-3"/>
        </w:rPr>
        <w:t xml:space="preserve"> </w:t>
      </w:r>
      <w:r w:rsidRPr="00542C76">
        <w:rPr>
          <w:spacing w:val="-2"/>
        </w:rPr>
        <w:t>attendance</w:t>
      </w:r>
    </w:p>
    <w:sectPr w:rsidR="00D6256B" w:rsidRPr="00542C76">
      <w:type w:val="continuous"/>
      <w:pgSz w:w="12240" w:h="15840"/>
      <w:pgMar w:top="13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27F3A"/>
    <w:multiLevelType w:val="hybridMultilevel"/>
    <w:tmpl w:val="30A0C7E6"/>
    <w:lvl w:ilvl="0" w:tplc="56A8E5B6">
      <w:start w:val="1"/>
      <w:numFmt w:val="decimal"/>
      <w:lvlText w:val="%1."/>
      <w:lvlJc w:val="left"/>
      <w:pPr>
        <w:ind w:left="581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C874EE">
      <w:numFmt w:val="bullet"/>
      <w:lvlText w:val="●"/>
      <w:lvlJc w:val="left"/>
      <w:pPr>
        <w:ind w:left="896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en-US" w:eastAsia="en-US" w:bidi="ar-SA"/>
      </w:rPr>
    </w:lvl>
    <w:lvl w:ilvl="2" w:tplc="2A486FB0">
      <w:numFmt w:val="bullet"/>
      <w:lvlText w:val="•"/>
      <w:lvlJc w:val="left"/>
      <w:pPr>
        <w:ind w:left="1920" w:hanging="176"/>
      </w:pPr>
      <w:rPr>
        <w:rFonts w:hint="default"/>
        <w:lang w:val="en-US" w:eastAsia="en-US" w:bidi="ar-SA"/>
      </w:rPr>
    </w:lvl>
    <w:lvl w:ilvl="3" w:tplc="17E02DB6">
      <w:numFmt w:val="bullet"/>
      <w:lvlText w:val="•"/>
      <w:lvlJc w:val="left"/>
      <w:pPr>
        <w:ind w:left="2940" w:hanging="176"/>
      </w:pPr>
      <w:rPr>
        <w:rFonts w:hint="default"/>
        <w:lang w:val="en-US" w:eastAsia="en-US" w:bidi="ar-SA"/>
      </w:rPr>
    </w:lvl>
    <w:lvl w:ilvl="4" w:tplc="19BCCB08">
      <w:numFmt w:val="bullet"/>
      <w:lvlText w:val="•"/>
      <w:lvlJc w:val="left"/>
      <w:pPr>
        <w:ind w:left="3960" w:hanging="176"/>
      </w:pPr>
      <w:rPr>
        <w:rFonts w:hint="default"/>
        <w:lang w:val="en-US" w:eastAsia="en-US" w:bidi="ar-SA"/>
      </w:rPr>
    </w:lvl>
    <w:lvl w:ilvl="5" w:tplc="91AE52D0">
      <w:numFmt w:val="bullet"/>
      <w:lvlText w:val="•"/>
      <w:lvlJc w:val="left"/>
      <w:pPr>
        <w:ind w:left="4980" w:hanging="176"/>
      </w:pPr>
      <w:rPr>
        <w:rFonts w:hint="default"/>
        <w:lang w:val="en-US" w:eastAsia="en-US" w:bidi="ar-SA"/>
      </w:rPr>
    </w:lvl>
    <w:lvl w:ilvl="6" w:tplc="7F9C283C">
      <w:numFmt w:val="bullet"/>
      <w:lvlText w:val="•"/>
      <w:lvlJc w:val="left"/>
      <w:pPr>
        <w:ind w:left="6000" w:hanging="176"/>
      </w:pPr>
      <w:rPr>
        <w:rFonts w:hint="default"/>
        <w:lang w:val="en-US" w:eastAsia="en-US" w:bidi="ar-SA"/>
      </w:rPr>
    </w:lvl>
    <w:lvl w:ilvl="7" w:tplc="DD22F8AC">
      <w:numFmt w:val="bullet"/>
      <w:lvlText w:val="•"/>
      <w:lvlJc w:val="left"/>
      <w:pPr>
        <w:ind w:left="7020" w:hanging="176"/>
      </w:pPr>
      <w:rPr>
        <w:rFonts w:hint="default"/>
        <w:lang w:val="en-US" w:eastAsia="en-US" w:bidi="ar-SA"/>
      </w:rPr>
    </w:lvl>
    <w:lvl w:ilvl="8" w:tplc="A7A02974">
      <w:numFmt w:val="bullet"/>
      <w:lvlText w:val="•"/>
      <w:lvlJc w:val="left"/>
      <w:pPr>
        <w:ind w:left="8040" w:hanging="176"/>
      </w:pPr>
      <w:rPr>
        <w:rFonts w:hint="default"/>
        <w:lang w:val="en-US" w:eastAsia="en-US" w:bidi="ar-SA"/>
      </w:rPr>
    </w:lvl>
  </w:abstractNum>
  <w:abstractNum w:abstractNumId="1" w15:restartNumberingAfterBreak="0">
    <w:nsid w:val="5B242F54"/>
    <w:multiLevelType w:val="hybridMultilevel"/>
    <w:tmpl w:val="C7B29918"/>
    <w:lvl w:ilvl="0" w:tplc="AC92100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636DD5A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75AA976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343AE076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8F16B6E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0CE17D2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146CF86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05B41872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3F62E4A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1009064242">
    <w:abstractNumId w:val="1"/>
  </w:num>
  <w:num w:numId="2" w16cid:durableId="86791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6B"/>
    <w:rsid w:val="003C3E71"/>
    <w:rsid w:val="00542C76"/>
    <w:rsid w:val="00A46671"/>
    <w:rsid w:val="00D6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421C"/>
  <w15:docId w15:val="{F2D4BB6F-8B2A-4437-90F0-D6404205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3"/>
      <w:ind w:left="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anjali bansal</dc:creator>
  <cp:lastModifiedBy>Ankita Yadav</cp:lastModifiedBy>
  <cp:revision>2</cp:revision>
  <dcterms:created xsi:type="dcterms:W3CDTF">2026-09-10T10:49:00Z</dcterms:created>
  <dcterms:modified xsi:type="dcterms:W3CDTF">2026-09-10T10:49:00Z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  <property fmtid="{D5CDD505-2E9C-101B-9397-08002B2CF9AE}" pid="7" name="GrammarlyDocumentId">
    <vt:lpwstr>fe3b1cc9-55e1-4ae0-8103-58b8ae06e622</vt:lpwstr>
  </property>
</Properties>
</file>