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163" w:rsidRDefault="00831033" w:rsidP="00831033">
      <w:pPr>
        <w:spacing w:after="221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Curriculum Planner</w:t>
      </w:r>
    </w:p>
    <w:p w:rsidR="00394163" w:rsidRDefault="00831033">
      <w:pPr>
        <w:spacing w:after="0"/>
        <w:ind w:left="10" w:right="314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Department of Computer Science </w:t>
      </w:r>
    </w:p>
    <w:p w:rsidR="00831033" w:rsidRDefault="00831033" w:rsidP="00831033">
      <w:pPr>
        <w:spacing w:after="0"/>
        <w:ind w:left="10" w:right="310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DISCIPLINE SPECIFIC CORE/ GE:  </w:t>
      </w:r>
      <w:r w:rsidRPr="00831033">
        <w:rPr>
          <w:rFonts w:ascii="Times New Roman" w:eastAsia="Times New Roman" w:hAnsi="Times New Roman" w:cs="Times New Roman"/>
          <w:b/>
          <w:sz w:val="24"/>
          <w:u w:val="single" w:color="000000"/>
        </w:rPr>
        <w:t>Data Privacy</w:t>
      </w:r>
      <w:r>
        <w:rPr>
          <w:rFonts w:ascii="Times New Roman" w:eastAsia="Times New Roman" w:hAnsi="Times New Roman" w:cs="Times New Roman"/>
          <w:b/>
          <w:sz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</w:rPr>
        <w:t xml:space="preserve">Vth Semester  </w:t>
      </w:r>
    </w:p>
    <w:p w:rsidR="00394163" w:rsidRDefault="00394163">
      <w:pPr>
        <w:spacing w:after="0"/>
      </w:pPr>
    </w:p>
    <w:tbl>
      <w:tblPr>
        <w:tblStyle w:val="TableGrid"/>
        <w:tblW w:w="9048" w:type="dxa"/>
        <w:tblInd w:w="106" w:type="dxa"/>
        <w:tblCellMar>
          <w:top w:w="0" w:type="dxa"/>
          <w:left w:w="2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32"/>
        <w:gridCol w:w="1411"/>
        <w:gridCol w:w="2276"/>
        <w:gridCol w:w="929"/>
      </w:tblGrid>
      <w:tr w:rsidR="00394163" w:rsidTr="00831033">
        <w:trPr>
          <w:trHeight w:val="547"/>
        </w:trPr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163" w:rsidRDefault="0083103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Topic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163" w:rsidRDefault="00831033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Month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163" w:rsidRDefault="00831033">
            <w:pPr>
              <w:spacing w:after="0"/>
              <w:ind w:left="667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Ch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(s) and Section(s)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163" w:rsidRDefault="00831033">
            <w:pPr>
              <w:spacing w:after="0"/>
              <w:ind w:right="54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Ref(s) </w:t>
            </w:r>
          </w:p>
        </w:tc>
      </w:tr>
      <w:tr w:rsidR="00394163" w:rsidTr="00831033">
        <w:trPr>
          <w:trHeight w:val="548"/>
        </w:trPr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94163" w:rsidRDefault="00831033">
            <w:pPr>
              <w:spacing w:after="0"/>
              <w:ind w:left="250" w:right="52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Introduction to Data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Privacy and Privacy Regulations: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94163" w:rsidRDefault="00831033">
            <w:pPr>
              <w:spacing w:after="29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394163" w:rsidRDefault="0083103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94163" w:rsidRDefault="00831033">
            <w:pPr>
              <w:spacing w:after="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394163" w:rsidRDefault="00831033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Ch-1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upto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Sec 1.2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94163" w:rsidRDefault="00831033">
            <w:pPr>
              <w:spacing w:after="51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394163" w:rsidRDefault="00831033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[3] </w:t>
            </w:r>
          </w:p>
        </w:tc>
      </w:tr>
      <w:tr w:rsidR="00394163" w:rsidTr="00831033">
        <w:trPr>
          <w:trHeight w:val="546"/>
        </w:trPr>
        <w:tc>
          <w:tcPr>
            <w:tcW w:w="44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4163" w:rsidRDefault="00831033">
            <w:pPr>
              <w:spacing w:after="0"/>
              <w:ind w:left="250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Notion of data privacy, </w:t>
            </w:r>
          </w:p>
        </w:tc>
        <w:tc>
          <w:tcPr>
            <w:tcW w:w="1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4163" w:rsidRDefault="00831033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August 2024 </w:t>
            </w:r>
          </w:p>
        </w:tc>
        <w:tc>
          <w:tcPr>
            <w:tcW w:w="2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4163" w:rsidRDefault="00831033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4163" w:rsidRDefault="0083103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94163" w:rsidTr="00831033">
        <w:trPr>
          <w:trHeight w:val="292"/>
        </w:trPr>
        <w:tc>
          <w:tcPr>
            <w:tcW w:w="44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4163" w:rsidRDefault="00831033">
            <w:pPr>
              <w:tabs>
                <w:tab w:val="center" w:pos="864"/>
                <w:tab w:val="center" w:pos="2077"/>
                <w:tab w:val="center" w:pos="2775"/>
                <w:tab w:val="center" w:pos="3318"/>
              </w:tabs>
              <w:spacing w:after="0"/>
            </w:pPr>
            <w:r>
              <w:tab/>
            </w: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Historical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context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of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data </w:t>
            </w:r>
          </w:p>
        </w:tc>
        <w:tc>
          <w:tcPr>
            <w:tcW w:w="1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4163" w:rsidRDefault="0083103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4163" w:rsidRDefault="00831033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Ch-1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upto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8 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4163" w:rsidRDefault="00831033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[4] </w:t>
            </w:r>
          </w:p>
        </w:tc>
      </w:tr>
      <w:tr w:rsidR="00394163" w:rsidTr="00831033">
        <w:trPr>
          <w:trHeight w:val="1116"/>
        </w:trPr>
        <w:tc>
          <w:tcPr>
            <w:tcW w:w="44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4163" w:rsidRDefault="00831033">
            <w:pPr>
              <w:spacing w:after="0"/>
              <w:ind w:left="53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privacy, </w:t>
            </w:r>
          </w:p>
          <w:p w:rsidR="00394163" w:rsidRDefault="00831033">
            <w:pPr>
              <w:numPr>
                <w:ilvl w:val="0"/>
                <w:numId w:val="3"/>
              </w:numPr>
              <w:spacing w:after="0"/>
              <w:ind w:hanging="2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Types of sensitive data, </w:t>
            </w:r>
          </w:p>
          <w:p w:rsidR="00394163" w:rsidRDefault="00831033">
            <w:pPr>
              <w:numPr>
                <w:ilvl w:val="0"/>
                <w:numId w:val="3"/>
              </w:numPr>
              <w:spacing w:after="0"/>
              <w:ind w:hanging="2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Privacy laws and regulations. </w:t>
            </w:r>
          </w:p>
        </w:tc>
        <w:tc>
          <w:tcPr>
            <w:tcW w:w="1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4163" w:rsidRDefault="0083103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4163" w:rsidRDefault="00831033">
            <w:pPr>
              <w:spacing w:after="1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394163" w:rsidRDefault="00831033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Ch-2: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2.1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upto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33, </w:t>
            </w:r>
          </w:p>
          <w:p w:rsidR="00394163" w:rsidRDefault="00831033">
            <w:pPr>
              <w:spacing w:after="0"/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3: 3.4, </w:t>
            </w:r>
          </w:p>
          <w:p w:rsidR="00394163" w:rsidRDefault="00831033">
            <w:pPr>
              <w:spacing w:after="0"/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14: 14.1-14.4 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4163" w:rsidRDefault="00831033">
            <w:pPr>
              <w:spacing w:after="15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394163" w:rsidRDefault="00831033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[2] </w:t>
            </w:r>
          </w:p>
        </w:tc>
      </w:tr>
      <w:tr w:rsidR="00394163" w:rsidTr="00831033">
        <w:trPr>
          <w:trHeight w:val="340"/>
        </w:trPr>
        <w:tc>
          <w:tcPr>
            <w:tcW w:w="4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163" w:rsidRDefault="0083103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163" w:rsidRDefault="0083103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163" w:rsidRDefault="00831033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Ref [5] complete </w:t>
            </w:r>
          </w:p>
        </w:tc>
        <w:tc>
          <w:tcPr>
            <w:tcW w:w="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163" w:rsidRDefault="00831033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[5] </w:t>
            </w:r>
          </w:p>
        </w:tc>
      </w:tr>
      <w:tr w:rsidR="00394163" w:rsidTr="00831033">
        <w:trPr>
          <w:trHeight w:val="3128"/>
        </w:trPr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163" w:rsidRDefault="00831033">
            <w:pPr>
              <w:spacing w:after="25" w:line="234" w:lineRule="auto"/>
              <w:ind w:left="25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Data Privacy Attacks, Cryptography and Data Protection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  <w:p w:rsidR="00394163" w:rsidRDefault="00831033">
            <w:pPr>
              <w:numPr>
                <w:ilvl w:val="0"/>
                <w:numId w:val="4"/>
              </w:numPr>
              <w:spacing w:after="0"/>
              <w:ind w:left="535" w:hanging="2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Type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of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Attacks/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Data </w:t>
            </w:r>
          </w:p>
          <w:p w:rsidR="00394163" w:rsidRDefault="00831033">
            <w:pPr>
              <w:spacing w:after="0"/>
              <w:ind w:left="53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Breaches on Data Privacy, </w:t>
            </w:r>
          </w:p>
          <w:p w:rsidR="00394163" w:rsidRDefault="00831033">
            <w:pPr>
              <w:numPr>
                <w:ilvl w:val="0"/>
                <w:numId w:val="4"/>
              </w:numPr>
              <w:spacing w:after="0"/>
              <w:ind w:left="535" w:hanging="2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Impact of Data Breaches / Attacks, </w:t>
            </w:r>
          </w:p>
          <w:p w:rsidR="00394163" w:rsidRDefault="00831033">
            <w:pPr>
              <w:numPr>
                <w:ilvl w:val="0"/>
                <w:numId w:val="4"/>
              </w:numPr>
              <w:spacing w:after="0"/>
              <w:ind w:left="535" w:hanging="2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Introduction to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cryptography, </w:t>
            </w:r>
          </w:p>
          <w:p w:rsidR="00394163" w:rsidRDefault="00831033">
            <w:pPr>
              <w:numPr>
                <w:ilvl w:val="0"/>
                <w:numId w:val="4"/>
              </w:numPr>
              <w:spacing w:after="12" w:line="237" w:lineRule="auto"/>
              <w:ind w:left="535" w:hanging="2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Symmetric and asymmetric encryption, </w:t>
            </w:r>
          </w:p>
          <w:p w:rsidR="00831033" w:rsidRPr="00831033" w:rsidRDefault="00831033">
            <w:pPr>
              <w:numPr>
                <w:ilvl w:val="0"/>
                <w:numId w:val="4"/>
              </w:numPr>
              <w:spacing w:after="0"/>
              <w:ind w:left="535" w:hanging="2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Hashing and digital signatures </w:t>
            </w:r>
          </w:p>
          <w:p w:rsidR="00394163" w:rsidRDefault="00831033">
            <w:pPr>
              <w:numPr>
                <w:ilvl w:val="0"/>
                <w:numId w:val="4"/>
              </w:numPr>
              <w:spacing w:after="0"/>
              <w:ind w:left="535" w:hanging="283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Class Test-1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163" w:rsidRDefault="0083103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:rsidR="00394163" w:rsidRDefault="00831033">
            <w:pPr>
              <w:spacing w:after="5"/>
              <w:ind w:left="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  <w:p w:rsidR="00394163" w:rsidRDefault="00831033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September </w:t>
            </w:r>
          </w:p>
          <w:p w:rsidR="00394163" w:rsidRDefault="00831033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2024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163" w:rsidRDefault="0083103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:rsidR="00394163" w:rsidRDefault="00831033">
            <w:pPr>
              <w:spacing w:after="5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  <w:p w:rsidR="00394163" w:rsidRDefault="00831033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Ch-1 till Sec 1.11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163" w:rsidRDefault="0083103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:rsidR="00394163" w:rsidRDefault="00831033">
            <w:pPr>
              <w:spacing w:after="5"/>
              <w:ind w:left="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  <w:p w:rsidR="00394163" w:rsidRDefault="00831033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[2] </w:t>
            </w:r>
          </w:p>
        </w:tc>
      </w:tr>
      <w:tr w:rsidR="00394163" w:rsidTr="00831033">
        <w:trPr>
          <w:trHeight w:val="2799"/>
        </w:trPr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163" w:rsidRDefault="00831033">
            <w:pPr>
              <w:spacing w:after="0"/>
              <w:ind w:left="25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Data Collection, Use and Reuse: </w:t>
            </w:r>
          </w:p>
          <w:p w:rsidR="00394163" w:rsidRDefault="00831033">
            <w:pPr>
              <w:numPr>
                <w:ilvl w:val="0"/>
                <w:numId w:val="5"/>
              </w:numPr>
              <w:spacing w:after="9" w:line="216" w:lineRule="auto"/>
              <w:ind w:left="535" w:hanging="283"/>
            </w:pPr>
            <w:r>
              <w:rPr>
                <w:rFonts w:ascii="Times New Roman" w:eastAsia="Times New Roman" w:hAnsi="Times New Roman" w:cs="Times New Roman"/>
                <w:sz w:val="24"/>
              </w:rPr>
              <w:t>Harms Associated with Data collections, use and reuse,</w:t>
            </w:r>
            <w:r>
              <w:rPr>
                <w:rFonts w:ascii="Segoe UI Symbol" w:eastAsia="Segoe UI Symbol" w:hAnsi="Segoe UI Symbol" w:cs="Segoe UI Symbol"/>
                <w:sz w:val="24"/>
              </w:rPr>
              <w:t></w:t>
            </w:r>
          </w:p>
          <w:p w:rsidR="00394163" w:rsidRDefault="00831033">
            <w:pPr>
              <w:numPr>
                <w:ilvl w:val="0"/>
                <w:numId w:val="5"/>
              </w:numPr>
              <w:spacing w:after="0"/>
              <w:ind w:left="535" w:hanging="283"/>
            </w:pPr>
            <w:r>
              <w:rPr>
                <w:rFonts w:ascii="Times New Roman" w:eastAsia="Times New Roman" w:hAnsi="Times New Roman" w:cs="Times New Roman"/>
                <w:sz w:val="24"/>
              </w:rPr>
              <w:t>Introduction to data anonymization,</w:t>
            </w:r>
            <w:r>
              <w:rPr>
                <w:rFonts w:ascii="Segoe UI Symbol" w:eastAsia="Segoe UI Symbol" w:hAnsi="Segoe UI Symbol" w:cs="Segoe UI Symbol"/>
                <w:sz w:val="24"/>
              </w:rPr>
              <w:t></w:t>
            </w:r>
          </w:p>
          <w:p w:rsidR="00394163" w:rsidRDefault="00831033">
            <w:pPr>
              <w:numPr>
                <w:ilvl w:val="0"/>
                <w:numId w:val="5"/>
              </w:numPr>
              <w:spacing w:after="0"/>
              <w:ind w:left="535" w:hanging="2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Data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Anonymization </w:t>
            </w:r>
          </w:p>
          <w:p w:rsidR="00394163" w:rsidRDefault="00831033">
            <w:pPr>
              <w:spacing w:after="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Techniques for anonymizing data,</w:t>
            </w:r>
            <w:r>
              <w:rPr>
                <w:rFonts w:ascii="Segoe UI Symbol" w:eastAsia="Segoe UI Symbol" w:hAnsi="Segoe UI Symbol" w:cs="Segoe UI Symbol"/>
                <w:sz w:val="24"/>
              </w:rPr>
              <w:t></w:t>
            </w:r>
          </w:p>
          <w:p w:rsidR="00394163" w:rsidRDefault="00831033">
            <w:pPr>
              <w:numPr>
                <w:ilvl w:val="0"/>
                <w:numId w:val="5"/>
              </w:numPr>
              <w:spacing w:after="0"/>
              <w:ind w:left="535" w:hanging="283"/>
            </w:pPr>
            <w:r>
              <w:rPr>
                <w:rFonts w:ascii="Times New Roman" w:eastAsia="Times New Roman" w:hAnsi="Times New Roman" w:cs="Times New Roman"/>
                <w:sz w:val="24"/>
              </w:rPr>
              <w:t>Challenges in   anonymizing</w:t>
            </w:r>
            <w:r>
              <w:rPr>
                <w:rFonts w:ascii="Segoe UI Symbol" w:eastAsia="Segoe UI Symbol" w:hAnsi="Segoe UI Symbol" w:cs="Segoe UI Symbol"/>
              </w:rPr>
              <w:t></w:t>
            </w:r>
          </w:p>
          <w:p w:rsidR="00394163" w:rsidRDefault="00831033">
            <w:pPr>
              <w:spacing w:after="0"/>
              <w:ind w:left="533"/>
            </w:pPr>
            <w:r>
              <w:rPr>
                <w:rFonts w:ascii="Times New Roman" w:eastAsia="Times New Roman" w:hAnsi="Times New Roman" w:cs="Times New Roman"/>
              </w:rPr>
              <w:t xml:space="preserve">Data </w:t>
            </w:r>
          </w:p>
          <w:p w:rsidR="00394163" w:rsidRDefault="00831033">
            <w:pPr>
              <w:spacing w:after="0"/>
              <w:ind w:left="53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Class Test-2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163" w:rsidRDefault="0083103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:rsidR="00394163" w:rsidRDefault="00831033">
            <w:pPr>
              <w:spacing w:after="187"/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:rsidR="00394163" w:rsidRDefault="00831033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October </w:t>
            </w:r>
          </w:p>
          <w:p w:rsidR="00394163" w:rsidRDefault="00831033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2024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163" w:rsidRDefault="0083103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:rsidR="00394163" w:rsidRDefault="00831033">
            <w:pPr>
              <w:spacing w:after="5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  <w:p w:rsidR="00394163" w:rsidRDefault="00831033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Ch-3: Sec II </w:t>
            </w:r>
          </w:p>
          <w:p w:rsidR="00394163" w:rsidRDefault="0083103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:rsidR="00394163" w:rsidRDefault="00831033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94163" w:rsidRDefault="00831033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Ch-1: Section 1.4-1.7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163" w:rsidRDefault="0083103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:rsidR="00394163" w:rsidRDefault="00831033">
            <w:pPr>
              <w:spacing w:after="5"/>
              <w:ind w:left="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  <w:p w:rsidR="00394163" w:rsidRDefault="00831033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[1] </w:t>
            </w:r>
          </w:p>
          <w:p w:rsidR="00394163" w:rsidRDefault="0083103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:rsidR="00394163" w:rsidRDefault="0083103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94163" w:rsidRDefault="00831033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[3] </w:t>
            </w:r>
          </w:p>
        </w:tc>
      </w:tr>
      <w:tr w:rsidR="00394163" w:rsidTr="00831033">
        <w:trPr>
          <w:trHeight w:val="1997"/>
        </w:trPr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163" w:rsidRDefault="00831033">
            <w:pPr>
              <w:spacing w:after="0"/>
              <w:ind w:left="25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Ethical considerations in Data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Privacy: </w:t>
            </w:r>
          </w:p>
          <w:p w:rsidR="00394163" w:rsidRDefault="00831033">
            <w:pPr>
              <w:numPr>
                <w:ilvl w:val="0"/>
                <w:numId w:val="6"/>
              </w:numPr>
              <w:spacing w:after="0"/>
              <w:ind w:left="535" w:hanging="2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Privacy and Surveillance, </w:t>
            </w:r>
          </w:p>
          <w:p w:rsidR="00394163" w:rsidRDefault="00831033">
            <w:pPr>
              <w:numPr>
                <w:ilvl w:val="0"/>
                <w:numId w:val="6"/>
              </w:numPr>
              <w:spacing w:after="0"/>
              <w:ind w:left="535" w:hanging="2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Ethics of Data Collection and Use, </w:t>
            </w:r>
          </w:p>
          <w:p w:rsidR="00394163" w:rsidRDefault="00831033">
            <w:pPr>
              <w:numPr>
                <w:ilvl w:val="0"/>
                <w:numId w:val="6"/>
              </w:numPr>
              <w:spacing w:after="0"/>
              <w:ind w:left="535" w:hanging="2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Bias and discrimination in data analysis </w:t>
            </w:r>
          </w:p>
          <w:p w:rsidR="00394163" w:rsidRDefault="00831033">
            <w:pPr>
              <w:numPr>
                <w:ilvl w:val="0"/>
                <w:numId w:val="6"/>
              </w:numPr>
              <w:spacing w:after="0"/>
              <w:ind w:left="535" w:hanging="283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>Revision, Doubt solving, Mock Practical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163" w:rsidRDefault="0083103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:rsidR="00394163" w:rsidRDefault="00831033">
            <w:pPr>
              <w:spacing w:after="5"/>
              <w:ind w:left="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  <w:p w:rsidR="00394163" w:rsidRDefault="00831033">
            <w:pPr>
              <w:spacing w:after="0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November </w:t>
            </w:r>
          </w:p>
          <w:p w:rsidR="00394163" w:rsidRDefault="00831033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2024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163" w:rsidRDefault="0083103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:rsidR="00394163" w:rsidRDefault="00831033">
            <w:pPr>
              <w:spacing w:after="5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  <w:p w:rsidR="00394163" w:rsidRDefault="00831033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Ch-3: Sec III, IV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163" w:rsidRDefault="00831033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:rsidR="00394163" w:rsidRDefault="00831033">
            <w:pPr>
              <w:spacing w:after="5"/>
              <w:ind w:left="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  <w:p w:rsidR="00394163" w:rsidRDefault="00831033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[1] </w:t>
            </w:r>
          </w:p>
        </w:tc>
      </w:tr>
    </w:tbl>
    <w:p w:rsidR="00394163" w:rsidRDefault="00831033">
      <w:pPr>
        <w:spacing w:after="0"/>
        <w:ind w:left="497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References: </w:t>
      </w:r>
    </w:p>
    <w:p w:rsidR="00394163" w:rsidRDefault="00831033">
      <w:pPr>
        <w:numPr>
          <w:ilvl w:val="0"/>
          <w:numId w:val="1"/>
        </w:numPr>
        <w:spacing w:after="38" w:line="273" w:lineRule="auto"/>
        <w:ind w:hanging="362"/>
      </w:pPr>
      <w:r>
        <w:rPr>
          <w:rFonts w:ascii="Times New Roman" w:eastAsia="Times New Roman" w:hAnsi="Times New Roman" w:cs="Times New Roman"/>
          <w:sz w:val="24"/>
        </w:rPr>
        <w:t xml:space="preserve">Ronald </w:t>
      </w:r>
      <w:proofErr w:type="spellStart"/>
      <w:r>
        <w:rPr>
          <w:rFonts w:ascii="Times New Roman" w:eastAsia="Times New Roman" w:hAnsi="Times New Roman" w:cs="Times New Roman"/>
          <w:sz w:val="24"/>
        </w:rPr>
        <w:t>Leenes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Rosamunde van </w:t>
      </w:r>
      <w:proofErr w:type="spellStart"/>
      <w:r>
        <w:rPr>
          <w:rFonts w:ascii="Times New Roman" w:eastAsia="Times New Roman" w:hAnsi="Times New Roman" w:cs="Times New Roman"/>
          <w:sz w:val="24"/>
        </w:rPr>
        <w:t>Brakel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and Serge </w:t>
      </w:r>
      <w:proofErr w:type="spellStart"/>
      <w:r>
        <w:rPr>
          <w:rFonts w:ascii="Times New Roman" w:eastAsia="Times New Roman" w:hAnsi="Times New Roman" w:cs="Times New Roman"/>
          <w:sz w:val="24"/>
        </w:rPr>
        <w:t>Gutwirth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</w:rPr>
        <w:t>Data Protection and Privacy: The Age of Intelligent Machines</w:t>
      </w:r>
      <w:r>
        <w:rPr>
          <w:rFonts w:ascii="Times New Roman" w:eastAsia="Times New Roman" w:hAnsi="Times New Roman" w:cs="Times New Roman"/>
          <w:sz w:val="24"/>
        </w:rPr>
        <w:t xml:space="preserve">, Hart Publishing, 2017. </w:t>
      </w:r>
    </w:p>
    <w:p w:rsidR="00394163" w:rsidRDefault="00831033">
      <w:pPr>
        <w:numPr>
          <w:ilvl w:val="0"/>
          <w:numId w:val="1"/>
        </w:numPr>
        <w:spacing w:after="68" w:line="276" w:lineRule="auto"/>
        <w:ind w:hanging="362"/>
      </w:pPr>
      <w:r>
        <w:rPr>
          <w:rFonts w:ascii="Arial" w:eastAsia="Arial" w:hAnsi="Arial" w:cs="Arial"/>
          <w:color w:val="222222"/>
          <w:sz w:val="20"/>
        </w:rPr>
        <w:t xml:space="preserve">Stallings, William. </w:t>
      </w:r>
      <w:r>
        <w:rPr>
          <w:rFonts w:ascii="Arial" w:eastAsia="Arial" w:hAnsi="Arial" w:cs="Arial"/>
          <w:i/>
          <w:color w:val="222222"/>
          <w:sz w:val="20"/>
        </w:rPr>
        <w:t>Information privacy engineering and privacy by design: Understanding privacy threats, technology, and regulations based on</w:t>
      </w:r>
      <w:r>
        <w:rPr>
          <w:rFonts w:ascii="Arial" w:eastAsia="Arial" w:hAnsi="Arial" w:cs="Arial"/>
          <w:i/>
          <w:color w:val="222222"/>
          <w:sz w:val="20"/>
        </w:rPr>
        <w:t xml:space="preserve"> standards and best practices</w:t>
      </w:r>
      <w:r>
        <w:rPr>
          <w:rFonts w:ascii="Arial" w:eastAsia="Arial" w:hAnsi="Arial" w:cs="Arial"/>
          <w:color w:val="222222"/>
          <w:sz w:val="20"/>
        </w:rPr>
        <w:t>. Addison- Wesley Professional, 2019.</w:t>
      </w:r>
      <w:r>
        <w:rPr>
          <w:rFonts w:ascii="Arial" w:eastAsia="Arial" w:hAnsi="Arial" w:cs="Arial"/>
          <w:sz w:val="20"/>
        </w:rPr>
        <w:t xml:space="preserve"> </w:t>
      </w:r>
    </w:p>
    <w:p w:rsidR="00394163" w:rsidRDefault="00831033">
      <w:pPr>
        <w:numPr>
          <w:ilvl w:val="0"/>
          <w:numId w:val="1"/>
        </w:numPr>
        <w:spacing w:after="76" w:line="268" w:lineRule="auto"/>
        <w:ind w:hanging="362"/>
      </w:pPr>
      <w:proofErr w:type="spellStart"/>
      <w:r>
        <w:rPr>
          <w:rFonts w:ascii="Arial" w:eastAsia="Arial" w:hAnsi="Arial" w:cs="Arial"/>
          <w:color w:val="222222"/>
          <w:sz w:val="20"/>
        </w:rPr>
        <w:t>Venkataramanan</w:t>
      </w:r>
      <w:proofErr w:type="spellEnd"/>
      <w:r>
        <w:rPr>
          <w:rFonts w:ascii="Arial" w:eastAsia="Arial" w:hAnsi="Arial" w:cs="Arial"/>
          <w:color w:val="222222"/>
          <w:sz w:val="20"/>
        </w:rPr>
        <w:t xml:space="preserve">, </w:t>
      </w:r>
      <w:proofErr w:type="spellStart"/>
      <w:r>
        <w:rPr>
          <w:rFonts w:ascii="Arial" w:eastAsia="Arial" w:hAnsi="Arial" w:cs="Arial"/>
          <w:color w:val="222222"/>
          <w:sz w:val="20"/>
        </w:rPr>
        <w:t>Nataraj</w:t>
      </w:r>
      <w:proofErr w:type="spellEnd"/>
      <w:r>
        <w:rPr>
          <w:rFonts w:ascii="Arial" w:eastAsia="Arial" w:hAnsi="Arial" w:cs="Arial"/>
          <w:color w:val="222222"/>
          <w:sz w:val="20"/>
        </w:rPr>
        <w:t xml:space="preserve">, and </w:t>
      </w:r>
      <w:proofErr w:type="spellStart"/>
      <w:r>
        <w:rPr>
          <w:rFonts w:ascii="Arial" w:eastAsia="Arial" w:hAnsi="Arial" w:cs="Arial"/>
          <w:color w:val="222222"/>
          <w:sz w:val="20"/>
        </w:rPr>
        <w:t>Ashwin</w:t>
      </w:r>
      <w:proofErr w:type="spellEnd"/>
      <w:r>
        <w:rPr>
          <w:rFonts w:ascii="Arial" w:eastAsia="Arial" w:hAnsi="Arial" w:cs="Arial"/>
          <w:color w:val="222222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</w:rPr>
        <w:t>Shriram</w:t>
      </w:r>
      <w:proofErr w:type="spellEnd"/>
      <w:r>
        <w:rPr>
          <w:rFonts w:ascii="Arial" w:eastAsia="Arial" w:hAnsi="Arial" w:cs="Arial"/>
          <w:color w:val="222222"/>
          <w:sz w:val="20"/>
        </w:rPr>
        <w:t xml:space="preserve">. </w:t>
      </w:r>
      <w:r>
        <w:rPr>
          <w:rFonts w:ascii="Arial" w:eastAsia="Arial" w:hAnsi="Arial" w:cs="Arial"/>
          <w:i/>
          <w:color w:val="222222"/>
          <w:sz w:val="20"/>
        </w:rPr>
        <w:t>Data privacy: principles and practice</w:t>
      </w:r>
      <w:r>
        <w:rPr>
          <w:rFonts w:ascii="Arial" w:eastAsia="Arial" w:hAnsi="Arial" w:cs="Arial"/>
          <w:color w:val="222222"/>
          <w:sz w:val="20"/>
        </w:rPr>
        <w:t>. Chapman and Hall/CRC, 2016.</w:t>
      </w:r>
      <w:r>
        <w:rPr>
          <w:rFonts w:ascii="Arial" w:eastAsia="Arial" w:hAnsi="Arial" w:cs="Arial"/>
          <w:sz w:val="20"/>
        </w:rPr>
        <w:t xml:space="preserve"> </w:t>
      </w:r>
    </w:p>
    <w:p w:rsidR="00394163" w:rsidRDefault="00831033">
      <w:pPr>
        <w:numPr>
          <w:ilvl w:val="0"/>
          <w:numId w:val="1"/>
        </w:numPr>
        <w:spacing w:after="76" w:line="268" w:lineRule="auto"/>
        <w:ind w:hanging="362"/>
      </w:pPr>
      <w:proofErr w:type="spellStart"/>
      <w:r>
        <w:rPr>
          <w:rFonts w:ascii="Arial" w:eastAsia="Arial" w:hAnsi="Arial" w:cs="Arial"/>
          <w:color w:val="222222"/>
          <w:sz w:val="20"/>
        </w:rPr>
        <w:t>Jarmul</w:t>
      </w:r>
      <w:proofErr w:type="spellEnd"/>
      <w:r>
        <w:rPr>
          <w:rFonts w:ascii="Arial" w:eastAsia="Arial" w:hAnsi="Arial" w:cs="Arial"/>
          <w:color w:val="222222"/>
          <w:sz w:val="20"/>
        </w:rPr>
        <w:t xml:space="preserve">, Katharine. </w:t>
      </w:r>
      <w:r>
        <w:rPr>
          <w:rFonts w:ascii="Arial" w:eastAsia="Arial" w:hAnsi="Arial" w:cs="Arial"/>
          <w:i/>
          <w:color w:val="222222"/>
          <w:sz w:val="20"/>
        </w:rPr>
        <w:t>Practical Data Privacy</w:t>
      </w:r>
      <w:r>
        <w:rPr>
          <w:rFonts w:ascii="Arial" w:eastAsia="Arial" w:hAnsi="Arial" w:cs="Arial"/>
          <w:color w:val="222222"/>
          <w:sz w:val="20"/>
        </w:rPr>
        <w:t xml:space="preserve">. </w:t>
      </w:r>
      <w:proofErr w:type="gramStart"/>
      <w:r>
        <w:rPr>
          <w:rFonts w:ascii="Arial" w:eastAsia="Arial" w:hAnsi="Arial" w:cs="Arial"/>
          <w:color w:val="222222"/>
          <w:sz w:val="20"/>
        </w:rPr>
        <w:t>" O'Reilly</w:t>
      </w:r>
      <w:proofErr w:type="gramEnd"/>
      <w:r>
        <w:rPr>
          <w:rFonts w:ascii="Arial" w:eastAsia="Arial" w:hAnsi="Arial" w:cs="Arial"/>
          <w:color w:val="222222"/>
          <w:sz w:val="20"/>
        </w:rPr>
        <w:t xml:space="preserve"> Media, Inc.", 2023.</w:t>
      </w:r>
      <w:r>
        <w:rPr>
          <w:rFonts w:ascii="Arial" w:eastAsia="Arial" w:hAnsi="Arial" w:cs="Arial"/>
          <w:sz w:val="20"/>
        </w:rPr>
        <w:t xml:space="preserve"> </w:t>
      </w:r>
      <w:bookmarkStart w:id="0" w:name="_GoBack"/>
      <w:bookmarkEnd w:id="0"/>
    </w:p>
    <w:sectPr w:rsidR="00394163">
      <w:pgSz w:w="11899" w:h="16850"/>
      <w:pgMar w:top="487" w:right="1429" w:bottom="318" w:left="9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24448"/>
    <w:multiLevelType w:val="hybridMultilevel"/>
    <w:tmpl w:val="6AD4C922"/>
    <w:lvl w:ilvl="0" w:tplc="D8FA9BCE">
      <w:start w:val="1"/>
      <w:numFmt w:val="bullet"/>
      <w:lvlText w:val="•"/>
      <w:lvlJc w:val="left"/>
      <w:pPr>
        <w:ind w:left="5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02B20C">
      <w:start w:val="1"/>
      <w:numFmt w:val="bullet"/>
      <w:lvlText w:val="o"/>
      <w:lvlJc w:val="left"/>
      <w:pPr>
        <w:ind w:left="13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8057D8">
      <w:start w:val="1"/>
      <w:numFmt w:val="bullet"/>
      <w:lvlText w:val="▪"/>
      <w:lvlJc w:val="left"/>
      <w:pPr>
        <w:ind w:left="20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8A054C">
      <w:start w:val="1"/>
      <w:numFmt w:val="bullet"/>
      <w:lvlText w:val="•"/>
      <w:lvlJc w:val="left"/>
      <w:pPr>
        <w:ind w:left="27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3CC896">
      <w:start w:val="1"/>
      <w:numFmt w:val="bullet"/>
      <w:lvlText w:val="o"/>
      <w:lvlJc w:val="left"/>
      <w:pPr>
        <w:ind w:left="34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E873EA">
      <w:start w:val="1"/>
      <w:numFmt w:val="bullet"/>
      <w:lvlText w:val="▪"/>
      <w:lvlJc w:val="left"/>
      <w:pPr>
        <w:ind w:left="42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D435CC">
      <w:start w:val="1"/>
      <w:numFmt w:val="bullet"/>
      <w:lvlText w:val="•"/>
      <w:lvlJc w:val="left"/>
      <w:pPr>
        <w:ind w:left="4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301CE4">
      <w:start w:val="1"/>
      <w:numFmt w:val="bullet"/>
      <w:lvlText w:val="o"/>
      <w:lvlJc w:val="left"/>
      <w:pPr>
        <w:ind w:left="56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329736">
      <w:start w:val="1"/>
      <w:numFmt w:val="bullet"/>
      <w:lvlText w:val="▪"/>
      <w:lvlJc w:val="left"/>
      <w:pPr>
        <w:ind w:left="63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10086F"/>
    <w:multiLevelType w:val="hybridMultilevel"/>
    <w:tmpl w:val="76E243A2"/>
    <w:lvl w:ilvl="0" w:tplc="0E24D7E4">
      <w:start w:val="1"/>
      <w:numFmt w:val="bullet"/>
      <w:lvlText w:val="•"/>
      <w:lvlJc w:val="left"/>
      <w:pPr>
        <w:ind w:left="5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9E5EFE">
      <w:start w:val="1"/>
      <w:numFmt w:val="bullet"/>
      <w:lvlText w:val="o"/>
      <w:lvlJc w:val="left"/>
      <w:pPr>
        <w:ind w:left="1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002F34">
      <w:start w:val="1"/>
      <w:numFmt w:val="bullet"/>
      <w:lvlText w:val="▪"/>
      <w:lvlJc w:val="left"/>
      <w:pPr>
        <w:ind w:left="20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DA9C5C">
      <w:start w:val="1"/>
      <w:numFmt w:val="bullet"/>
      <w:lvlText w:val="•"/>
      <w:lvlJc w:val="left"/>
      <w:pPr>
        <w:ind w:left="2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A48AF6">
      <w:start w:val="1"/>
      <w:numFmt w:val="bullet"/>
      <w:lvlText w:val="o"/>
      <w:lvlJc w:val="left"/>
      <w:pPr>
        <w:ind w:left="34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9E21BC">
      <w:start w:val="1"/>
      <w:numFmt w:val="bullet"/>
      <w:lvlText w:val="▪"/>
      <w:lvlJc w:val="left"/>
      <w:pPr>
        <w:ind w:left="42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4629DA">
      <w:start w:val="1"/>
      <w:numFmt w:val="bullet"/>
      <w:lvlText w:val="•"/>
      <w:lvlJc w:val="left"/>
      <w:pPr>
        <w:ind w:left="49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6E8B86">
      <w:start w:val="1"/>
      <w:numFmt w:val="bullet"/>
      <w:lvlText w:val="o"/>
      <w:lvlJc w:val="left"/>
      <w:pPr>
        <w:ind w:left="56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8456F0">
      <w:start w:val="1"/>
      <w:numFmt w:val="bullet"/>
      <w:lvlText w:val="▪"/>
      <w:lvlJc w:val="left"/>
      <w:pPr>
        <w:ind w:left="63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F8F468C"/>
    <w:multiLevelType w:val="hybridMultilevel"/>
    <w:tmpl w:val="3EEA2026"/>
    <w:lvl w:ilvl="0" w:tplc="CD026B60">
      <w:start w:val="1"/>
      <w:numFmt w:val="bullet"/>
      <w:lvlText w:val="•"/>
      <w:lvlJc w:val="left"/>
      <w:pPr>
        <w:ind w:left="5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B2D9FA">
      <w:start w:val="1"/>
      <w:numFmt w:val="bullet"/>
      <w:lvlText w:val="o"/>
      <w:lvlJc w:val="left"/>
      <w:pPr>
        <w:ind w:left="1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A664B0">
      <w:start w:val="1"/>
      <w:numFmt w:val="bullet"/>
      <w:lvlText w:val="▪"/>
      <w:lvlJc w:val="left"/>
      <w:pPr>
        <w:ind w:left="20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54E172">
      <w:start w:val="1"/>
      <w:numFmt w:val="bullet"/>
      <w:lvlText w:val="•"/>
      <w:lvlJc w:val="left"/>
      <w:pPr>
        <w:ind w:left="2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66900A">
      <w:start w:val="1"/>
      <w:numFmt w:val="bullet"/>
      <w:lvlText w:val="o"/>
      <w:lvlJc w:val="left"/>
      <w:pPr>
        <w:ind w:left="34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70448A">
      <w:start w:val="1"/>
      <w:numFmt w:val="bullet"/>
      <w:lvlText w:val="▪"/>
      <w:lvlJc w:val="left"/>
      <w:pPr>
        <w:ind w:left="42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AAC674">
      <w:start w:val="1"/>
      <w:numFmt w:val="bullet"/>
      <w:lvlText w:val="•"/>
      <w:lvlJc w:val="left"/>
      <w:pPr>
        <w:ind w:left="49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7ECC44">
      <w:start w:val="1"/>
      <w:numFmt w:val="bullet"/>
      <w:lvlText w:val="o"/>
      <w:lvlJc w:val="left"/>
      <w:pPr>
        <w:ind w:left="56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BE9592">
      <w:start w:val="1"/>
      <w:numFmt w:val="bullet"/>
      <w:lvlText w:val="▪"/>
      <w:lvlJc w:val="left"/>
      <w:pPr>
        <w:ind w:left="63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7525FD2"/>
    <w:multiLevelType w:val="hybridMultilevel"/>
    <w:tmpl w:val="9E84D928"/>
    <w:lvl w:ilvl="0" w:tplc="7CC4D750">
      <w:start w:val="1"/>
      <w:numFmt w:val="bullet"/>
      <w:lvlText w:val="•"/>
      <w:lvlJc w:val="left"/>
      <w:pPr>
        <w:ind w:left="5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C8CE5A">
      <w:start w:val="1"/>
      <w:numFmt w:val="bullet"/>
      <w:lvlText w:val="o"/>
      <w:lvlJc w:val="left"/>
      <w:pPr>
        <w:ind w:left="1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408E78">
      <w:start w:val="1"/>
      <w:numFmt w:val="bullet"/>
      <w:lvlText w:val="▪"/>
      <w:lvlJc w:val="left"/>
      <w:pPr>
        <w:ind w:left="20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B857DA">
      <w:start w:val="1"/>
      <w:numFmt w:val="bullet"/>
      <w:lvlText w:val="•"/>
      <w:lvlJc w:val="left"/>
      <w:pPr>
        <w:ind w:left="2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DE2BDC">
      <w:start w:val="1"/>
      <w:numFmt w:val="bullet"/>
      <w:lvlText w:val="o"/>
      <w:lvlJc w:val="left"/>
      <w:pPr>
        <w:ind w:left="34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F4330C">
      <w:start w:val="1"/>
      <w:numFmt w:val="bullet"/>
      <w:lvlText w:val="▪"/>
      <w:lvlJc w:val="left"/>
      <w:pPr>
        <w:ind w:left="42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86C516">
      <w:start w:val="1"/>
      <w:numFmt w:val="bullet"/>
      <w:lvlText w:val="•"/>
      <w:lvlJc w:val="left"/>
      <w:pPr>
        <w:ind w:left="49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C61E72">
      <w:start w:val="1"/>
      <w:numFmt w:val="bullet"/>
      <w:lvlText w:val="o"/>
      <w:lvlJc w:val="left"/>
      <w:pPr>
        <w:ind w:left="56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0AEAB2">
      <w:start w:val="1"/>
      <w:numFmt w:val="bullet"/>
      <w:lvlText w:val="▪"/>
      <w:lvlJc w:val="left"/>
      <w:pPr>
        <w:ind w:left="63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34A4D0C"/>
    <w:multiLevelType w:val="hybridMultilevel"/>
    <w:tmpl w:val="15CED2A6"/>
    <w:lvl w:ilvl="0" w:tplc="E3F4CD42">
      <w:start w:val="5"/>
      <w:numFmt w:val="decimal"/>
      <w:pStyle w:val="Heading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F85D9E">
      <w:start w:val="1"/>
      <w:numFmt w:val="lowerLetter"/>
      <w:lvlText w:val="%2"/>
      <w:lvlJc w:val="left"/>
      <w:pPr>
        <w:ind w:left="1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5063E4">
      <w:start w:val="1"/>
      <w:numFmt w:val="lowerRoman"/>
      <w:lvlText w:val="%3"/>
      <w:lvlJc w:val="left"/>
      <w:pPr>
        <w:ind w:left="2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A04790">
      <w:start w:val="1"/>
      <w:numFmt w:val="decimal"/>
      <w:lvlText w:val="%4"/>
      <w:lvlJc w:val="left"/>
      <w:pPr>
        <w:ind w:left="3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14BA40">
      <w:start w:val="1"/>
      <w:numFmt w:val="lowerLetter"/>
      <w:lvlText w:val="%5"/>
      <w:lvlJc w:val="left"/>
      <w:pPr>
        <w:ind w:left="4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D08F04">
      <w:start w:val="1"/>
      <w:numFmt w:val="lowerRoman"/>
      <w:lvlText w:val="%6"/>
      <w:lvlJc w:val="left"/>
      <w:pPr>
        <w:ind w:left="4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A4B58E">
      <w:start w:val="1"/>
      <w:numFmt w:val="decimal"/>
      <w:lvlText w:val="%7"/>
      <w:lvlJc w:val="left"/>
      <w:pPr>
        <w:ind w:left="5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BC5CC0">
      <w:start w:val="1"/>
      <w:numFmt w:val="lowerLetter"/>
      <w:lvlText w:val="%8"/>
      <w:lvlJc w:val="left"/>
      <w:pPr>
        <w:ind w:left="6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56A8D6">
      <w:start w:val="1"/>
      <w:numFmt w:val="lowerRoman"/>
      <w:lvlText w:val="%9"/>
      <w:lvlJc w:val="left"/>
      <w:pPr>
        <w:ind w:left="6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5611573"/>
    <w:multiLevelType w:val="hybridMultilevel"/>
    <w:tmpl w:val="26D4F148"/>
    <w:lvl w:ilvl="0" w:tplc="FED2481A">
      <w:start w:val="6"/>
      <w:numFmt w:val="decimal"/>
      <w:lvlText w:val="%1."/>
      <w:lvlJc w:val="left"/>
      <w:pPr>
        <w:ind w:left="1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B0BA54">
      <w:start w:val="1"/>
      <w:numFmt w:val="lowerLetter"/>
      <w:lvlText w:val="%2"/>
      <w:lvlJc w:val="left"/>
      <w:pPr>
        <w:ind w:left="1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028B6A">
      <w:start w:val="1"/>
      <w:numFmt w:val="lowerRoman"/>
      <w:lvlText w:val="%3"/>
      <w:lvlJc w:val="left"/>
      <w:pPr>
        <w:ind w:left="2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546DC2">
      <w:start w:val="1"/>
      <w:numFmt w:val="decimal"/>
      <w:lvlText w:val="%4"/>
      <w:lvlJc w:val="left"/>
      <w:pPr>
        <w:ind w:left="3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9E9196">
      <w:start w:val="1"/>
      <w:numFmt w:val="lowerLetter"/>
      <w:lvlText w:val="%5"/>
      <w:lvlJc w:val="left"/>
      <w:pPr>
        <w:ind w:left="4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1A0F78">
      <w:start w:val="1"/>
      <w:numFmt w:val="lowerRoman"/>
      <w:lvlText w:val="%6"/>
      <w:lvlJc w:val="left"/>
      <w:pPr>
        <w:ind w:left="4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4C02A2">
      <w:start w:val="1"/>
      <w:numFmt w:val="decimal"/>
      <w:lvlText w:val="%7"/>
      <w:lvlJc w:val="left"/>
      <w:pPr>
        <w:ind w:left="5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3606F4">
      <w:start w:val="1"/>
      <w:numFmt w:val="lowerLetter"/>
      <w:lvlText w:val="%8"/>
      <w:lvlJc w:val="left"/>
      <w:pPr>
        <w:ind w:left="6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9047A6">
      <w:start w:val="1"/>
      <w:numFmt w:val="lowerRoman"/>
      <w:lvlText w:val="%9"/>
      <w:lvlJc w:val="left"/>
      <w:pPr>
        <w:ind w:left="6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87E4BF0"/>
    <w:multiLevelType w:val="hybridMultilevel"/>
    <w:tmpl w:val="00C83286"/>
    <w:lvl w:ilvl="0" w:tplc="9E1AC4F0">
      <w:start w:val="1"/>
      <w:numFmt w:val="decimal"/>
      <w:lvlText w:val="%1."/>
      <w:lvlJc w:val="left"/>
      <w:pPr>
        <w:ind w:left="1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14F52E">
      <w:start w:val="1"/>
      <w:numFmt w:val="lowerLetter"/>
      <w:lvlText w:val="%2"/>
      <w:lvlJc w:val="left"/>
      <w:pPr>
        <w:ind w:left="1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B05C2E">
      <w:start w:val="1"/>
      <w:numFmt w:val="lowerRoman"/>
      <w:lvlText w:val="%3"/>
      <w:lvlJc w:val="left"/>
      <w:pPr>
        <w:ind w:left="2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0E527E">
      <w:start w:val="1"/>
      <w:numFmt w:val="decimal"/>
      <w:lvlText w:val="%4"/>
      <w:lvlJc w:val="left"/>
      <w:pPr>
        <w:ind w:left="3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004572">
      <w:start w:val="1"/>
      <w:numFmt w:val="lowerLetter"/>
      <w:lvlText w:val="%5"/>
      <w:lvlJc w:val="left"/>
      <w:pPr>
        <w:ind w:left="4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C461B4">
      <w:start w:val="1"/>
      <w:numFmt w:val="lowerRoman"/>
      <w:lvlText w:val="%6"/>
      <w:lvlJc w:val="left"/>
      <w:pPr>
        <w:ind w:left="4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A86226">
      <w:start w:val="1"/>
      <w:numFmt w:val="decimal"/>
      <w:lvlText w:val="%7"/>
      <w:lvlJc w:val="left"/>
      <w:pPr>
        <w:ind w:left="5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82A72C">
      <w:start w:val="1"/>
      <w:numFmt w:val="lowerLetter"/>
      <w:lvlText w:val="%8"/>
      <w:lvlJc w:val="left"/>
      <w:pPr>
        <w:ind w:left="6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0E459C">
      <w:start w:val="1"/>
      <w:numFmt w:val="lowerRoman"/>
      <w:lvlText w:val="%9"/>
      <w:lvlJc w:val="left"/>
      <w:pPr>
        <w:ind w:left="6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163"/>
    <w:rsid w:val="00394163"/>
    <w:rsid w:val="0083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22D26"/>
  <w15:docId w15:val="{A1539B6C-3D21-4540-8595-BF17069A1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7"/>
      </w:numPr>
      <w:spacing w:after="0"/>
      <w:ind w:left="860"/>
      <w:outlineLvl w:val="0"/>
    </w:pPr>
    <w:rPr>
      <w:rFonts w:ascii="Times New Roman" w:eastAsia="Times New Roman" w:hAnsi="Times New Roman" w:cs="Times New Roman"/>
      <w:color w:val="202124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202124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2025-09-22T06:35:00Z</dcterms:created>
  <dcterms:modified xsi:type="dcterms:W3CDTF">2025-09-22T06:35:00Z</dcterms:modified>
</cp:coreProperties>
</file>