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217B" w14:textId="2102E18E" w:rsidR="00FD4B2A" w:rsidRPr="00484C1A" w:rsidRDefault="00FD4B2A" w:rsidP="0009364C">
      <w:pPr>
        <w:jc w:val="center"/>
        <w:rPr>
          <w:rFonts w:cs="Times New Roman"/>
          <w:b/>
          <w:u w:val="single"/>
        </w:rPr>
      </w:pPr>
      <w:r w:rsidRPr="00484C1A">
        <w:rPr>
          <w:rFonts w:cs="Times New Roman"/>
          <w:b/>
          <w:u w:val="single"/>
        </w:rPr>
        <w:t xml:space="preserve">Dr. </w:t>
      </w:r>
      <w:r w:rsidR="00E93735" w:rsidRPr="00484C1A">
        <w:rPr>
          <w:rFonts w:cs="Times New Roman"/>
          <w:b/>
          <w:u w:val="single"/>
        </w:rPr>
        <w:t>Ram Sarik Gupta</w:t>
      </w:r>
    </w:p>
    <w:p w14:paraId="0693B6B8" w14:textId="77777777" w:rsidR="00E4194D" w:rsidRPr="00484C1A" w:rsidRDefault="00E4194D" w:rsidP="0009364C">
      <w:pPr>
        <w:jc w:val="center"/>
        <w:rPr>
          <w:rFonts w:eastAsia="Times New Roman" w:cs="Times New Roman"/>
          <w:u w:val="single"/>
        </w:rPr>
      </w:pPr>
    </w:p>
    <w:p w14:paraId="42F223D7" w14:textId="7F0666C1" w:rsidR="00FD4B2A" w:rsidRPr="00484C1A" w:rsidRDefault="00E93735" w:rsidP="0009364C">
      <w:pPr>
        <w:jc w:val="center"/>
        <w:rPr>
          <w:rFonts w:eastAsia="Times New Roman" w:cs="Times New Roman"/>
          <w:b/>
          <w:bCs/>
        </w:rPr>
      </w:pPr>
      <w:r w:rsidRPr="00484C1A">
        <w:rPr>
          <w:rFonts w:eastAsia="Times New Roman" w:cs="Times New Roman"/>
          <w:b/>
          <w:bCs/>
        </w:rPr>
        <w:t>CURRICULUM PLAN 20</w:t>
      </w:r>
      <w:r w:rsidR="00D9700D" w:rsidRPr="00484C1A">
        <w:rPr>
          <w:rFonts w:eastAsia="Times New Roman" w:cs="Times New Roman"/>
          <w:b/>
          <w:bCs/>
        </w:rPr>
        <w:t>20</w:t>
      </w:r>
      <w:r w:rsidRPr="00484C1A">
        <w:rPr>
          <w:rFonts w:eastAsia="Times New Roman" w:cs="Times New Roman"/>
          <w:b/>
          <w:bCs/>
        </w:rPr>
        <w:t>-21</w:t>
      </w:r>
    </w:p>
    <w:p w14:paraId="33A0F320" w14:textId="358DB26D" w:rsidR="00517126" w:rsidRPr="00484C1A" w:rsidRDefault="00632D7B" w:rsidP="0009364C">
      <w:pPr>
        <w:jc w:val="center"/>
        <w:rPr>
          <w:rFonts w:cs="Times New Roman"/>
          <w:b/>
          <w:bCs/>
        </w:rPr>
      </w:pPr>
      <w:r w:rsidRPr="00484C1A">
        <w:rPr>
          <w:rFonts w:eastAsia="Times New Roman" w:cs="Times New Roman"/>
          <w:b/>
          <w:bCs/>
        </w:rPr>
        <w:t>EVEN</w:t>
      </w:r>
      <w:r w:rsidR="00517126" w:rsidRPr="00484C1A">
        <w:rPr>
          <w:rFonts w:eastAsia="Times New Roman" w:cs="Times New Roman"/>
          <w:b/>
          <w:bCs/>
        </w:rPr>
        <w:t xml:space="preserve"> SEMESTER </w:t>
      </w:r>
    </w:p>
    <w:p w14:paraId="5E55C6B3" w14:textId="4EB6AC3F" w:rsidR="00FD4B2A" w:rsidRPr="00484C1A" w:rsidRDefault="00E93735" w:rsidP="0009364C">
      <w:pPr>
        <w:spacing w:line="100" w:lineRule="atLeast"/>
        <w:jc w:val="center"/>
        <w:rPr>
          <w:rFonts w:cs="Times New Roman"/>
          <w:b/>
          <w:bCs/>
        </w:rPr>
      </w:pPr>
      <w:r w:rsidRPr="00484C1A">
        <w:rPr>
          <w:rFonts w:cs="Times New Roman"/>
          <w:b/>
          <w:bCs/>
        </w:rPr>
        <w:t>(</w:t>
      </w:r>
      <w:r w:rsidR="00632D7B" w:rsidRPr="00484C1A">
        <w:rPr>
          <w:rFonts w:cs="Times New Roman"/>
          <w:b/>
          <w:bCs/>
        </w:rPr>
        <w:t>02</w:t>
      </w:r>
      <w:r w:rsidR="00632D7B" w:rsidRPr="00484C1A">
        <w:rPr>
          <w:rFonts w:cs="Times New Roman"/>
          <w:b/>
          <w:bCs/>
          <w:vertAlign w:val="superscript"/>
        </w:rPr>
        <w:t>nd</w:t>
      </w:r>
      <w:r w:rsidR="00632D7B" w:rsidRPr="00484C1A">
        <w:rPr>
          <w:rFonts w:cs="Times New Roman"/>
          <w:b/>
          <w:bCs/>
        </w:rPr>
        <w:t xml:space="preserve"> January</w:t>
      </w:r>
      <w:r w:rsidR="00363592" w:rsidRPr="00484C1A">
        <w:rPr>
          <w:rFonts w:cs="Times New Roman"/>
          <w:b/>
          <w:bCs/>
        </w:rPr>
        <w:t xml:space="preserve"> 202</w:t>
      </w:r>
      <w:r w:rsidR="00632D7B" w:rsidRPr="00484C1A">
        <w:rPr>
          <w:rFonts w:cs="Times New Roman"/>
          <w:b/>
          <w:bCs/>
        </w:rPr>
        <w:t>1</w:t>
      </w:r>
      <w:r w:rsidR="00363592" w:rsidRPr="00484C1A">
        <w:rPr>
          <w:rFonts w:cs="Times New Roman"/>
          <w:b/>
          <w:bCs/>
        </w:rPr>
        <w:t xml:space="preserve"> –</w:t>
      </w:r>
      <w:r w:rsidRPr="00484C1A">
        <w:rPr>
          <w:rFonts w:cs="Times New Roman"/>
          <w:b/>
          <w:bCs/>
        </w:rPr>
        <w:t xml:space="preserve"> </w:t>
      </w:r>
      <w:r w:rsidR="00632D7B" w:rsidRPr="00484C1A">
        <w:rPr>
          <w:rFonts w:cs="Times New Roman"/>
          <w:b/>
          <w:bCs/>
        </w:rPr>
        <w:t>30</w:t>
      </w:r>
      <w:r w:rsidR="00632D7B" w:rsidRPr="00484C1A">
        <w:rPr>
          <w:rFonts w:cs="Times New Roman"/>
          <w:b/>
          <w:bCs/>
          <w:vertAlign w:val="superscript"/>
        </w:rPr>
        <w:t>th</w:t>
      </w:r>
      <w:r w:rsidR="00632D7B" w:rsidRPr="00484C1A">
        <w:rPr>
          <w:rFonts w:cs="Times New Roman"/>
          <w:b/>
          <w:bCs/>
        </w:rPr>
        <w:t xml:space="preserve"> April</w:t>
      </w:r>
      <w:r w:rsidR="00363592" w:rsidRPr="00484C1A">
        <w:rPr>
          <w:rFonts w:cs="Times New Roman"/>
          <w:b/>
          <w:bCs/>
        </w:rPr>
        <w:t xml:space="preserve"> </w:t>
      </w:r>
      <w:r w:rsidRPr="00484C1A">
        <w:rPr>
          <w:rFonts w:cs="Times New Roman"/>
          <w:b/>
          <w:bCs/>
        </w:rPr>
        <w:t>202</w:t>
      </w:r>
      <w:r w:rsidR="00363592" w:rsidRPr="00484C1A">
        <w:rPr>
          <w:rFonts w:cs="Times New Roman"/>
          <w:b/>
          <w:bCs/>
        </w:rPr>
        <w:t>1</w:t>
      </w:r>
      <w:r w:rsidR="00FD4B2A" w:rsidRPr="00484C1A">
        <w:rPr>
          <w:rFonts w:cs="Times New Roman"/>
          <w:b/>
          <w:bCs/>
        </w:rPr>
        <w:t>)</w:t>
      </w:r>
    </w:p>
    <w:p w14:paraId="1BB49879" w14:textId="77777777" w:rsidR="00BB00DB" w:rsidRPr="00484C1A" w:rsidRDefault="00BB00DB" w:rsidP="0009364C">
      <w:pPr>
        <w:spacing w:line="100" w:lineRule="atLeast"/>
        <w:jc w:val="center"/>
        <w:rPr>
          <w:rFonts w:cs="Times New Roman"/>
          <w:b/>
          <w:u w:val="singl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1730"/>
        <w:gridCol w:w="1530"/>
        <w:gridCol w:w="4226"/>
      </w:tblGrid>
      <w:tr w:rsidR="002531E4" w:rsidRPr="00484C1A" w14:paraId="2FBE0401" w14:textId="77777777" w:rsidTr="00132998">
        <w:tc>
          <w:tcPr>
            <w:tcW w:w="9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4A0C75" w14:textId="7E7D658B" w:rsidR="00BB00DB" w:rsidRPr="00484C1A" w:rsidRDefault="00BB00DB" w:rsidP="00484C1A">
            <w:pPr>
              <w:spacing w:before="120" w:after="120" w:line="100" w:lineRule="atLeast"/>
              <w:ind w:left="183"/>
              <w:jc w:val="center"/>
              <w:rPr>
                <w:rFonts w:cs="Times New Roman"/>
                <w:b/>
                <w:bCs/>
              </w:rPr>
            </w:pPr>
            <w:r w:rsidRPr="00484C1A">
              <w:rPr>
                <w:rFonts w:cs="Times New Roman"/>
                <w:b/>
                <w:bCs/>
              </w:rPr>
              <w:t>B.A (H) Histor</w:t>
            </w:r>
            <w:r w:rsidR="00AD31CC" w:rsidRPr="00484C1A">
              <w:rPr>
                <w:rFonts w:cs="Times New Roman"/>
                <w:b/>
                <w:bCs/>
              </w:rPr>
              <w:t>y</w:t>
            </w:r>
            <w:r w:rsidR="00484C1A" w:rsidRPr="00484C1A">
              <w:rPr>
                <w:rFonts w:cs="Times New Roman"/>
                <w:b/>
                <w:bCs/>
              </w:rPr>
              <w:t xml:space="preserve">, </w:t>
            </w:r>
            <w:r w:rsidR="00AD31CC" w:rsidRPr="00484C1A">
              <w:rPr>
                <w:rFonts w:cs="Times New Roman"/>
                <w:b/>
                <w:bCs/>
              </w:rPr>
              <w:t>Year: I</w:t>
            </w:r>
            <w:r w:rsidR="00235DEB" w:rsidRPr="00484C1A">
              <w:rPr>
                <w:rFonts w:cs="Times New Roman"/>
                <w:b/>
                <w:bCs/>
              </w:rPr>
              <w:t>I</w:t>
            </w:r>
            <w:r w:rsidR="00484C1A" w:rsidRPr="00484C1A">
              <w:rPr>
                <w:rFonts w:cs="Times New Roman"/>
                <w:b/>
                <w:bCs/>
              </w:rPr>
              <w:t xml:space="preserve">, </w:t>
            </w:r>
            <w:r w:rsidRPr="00484C1A">
              <w:rPr>
                <w:rFonts w:cs="Times New Roman"/>
                <w:b/>
                <w:bCs/>
              </w:rPr>
              <w:t xml:space="preserve">Semester </w:t>
            </w:r>
            <w:r w:rsidR="00891386" w:rsidRPr="00484C1A">
              <w:rPr>
                <w:rFonts w:cs="Times New Roman"/>
                <w:b/>
                <w:bCs/>
              </w:rPr>
              <w:t>-</w:t>
            </w:r>
            <w:r w:rsidR="00E4194D" w:rsidRPr="00484C1A">
              <w:rPr>
                <w:rFonts w:cs="Times New Roman"/>
                <w:b/>
                <w:bCs/>
              </w:rPr>
              <w:t>I</w:t>
            </w:r>
            <w:r w:rsidR="00235DEB" w:rsidRPr="00484C1A">
              <w:rPr>
                <w:rFonts w:cs="Times New Roman"/>
                <w:b/>
                <w:bCs/>
              </w:rPr>
              <w:t>V</w:t>
            </w:r>
          </w:p>
          <w:p w14:paraId="534BF21D" w14:textId="77777777" w:rsidR="00484C1A" w:rsidRPr="00484C1A" w:rsidRDefault="00C13BC8" w:rsidP="00484C1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4C1A">
              <w:rPr>
                <w:rFonts w:ascii="Times New Roman" w:hAnsi="Times New Roman" w:cs="Times New Roman"/>
                <w:b/>
                <w:bCs/>
              </w:rPr>
              <w:t>SEC</w:t>
            </w:r>
            <w:r w:rsidR="00D61D59" w:rsidRPr="00484C1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84C1A">
              <w:rPr>
                <w:rFonts w:ascii="Times New Roman" w:hAnsi="Times New Roman" w:cs="Times New Roman"/>
                <w:b/>
                <w:bCs/>
                <w:color w:val="auto"/>
              </w:rPr>
              <w:t>Indian Art and Architecture</w:t>
            </w:r>
          </w:p>
          <w:p w14:paraId="1D21AB86" w14:textId="39036BD1" w:rsidR="002531E4" w:rsidRPr="00484C1A" w:rsidRDefault="00C80A35" w:rsidP="00484C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4C1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61D59" w:rsidRPr="00484C1A">
              <w:rPr>
                <w:rFonts w:ascii="Times New Roman" w:hAnsi="Times New Roman" w:cs="Times New Roman"/>
                <w:b/>
                <w:bCs/>
              </w:rPr>
              <w:t xml:space="preserve">Paper Code: </w:t>
            </w:r>
            <w:r w:rsidR="00D61D59" w:rsidRPr="00484C1A">
              <w:rPr>
                <w:rFonts w:ascii="Times New Roman" w:eastAsia="Times New Roman" w:hAnsi="Times New Roman" w:cs="Times New Roman"/>
                <w:b/>
                <w:bCs/>
              </w:rPr>
              <w:t>1231</w:t>
            </w:r>
            <w:r w:rsidR="00C13BC8" w:rsidRPr="00484C1A">
              <w:rPr>
                <w:rFonts w:ascii="Times New Roman" w:eastAsia="Times New Roman" w:hAnsi="Times New Roman" w:cs="Times New Roman"/>
                <w:b/>
                <w:bCs/>
              </w:rPr>
              <w:t>3405</w:t>
            </w:r>
          </w:p>
        </w:tc>
      </w:tr>
      <w:tr w:rsidR="00923FEC" w:rsidRPr="00484C1A" w14:paraId="2CE6F404" w14:textId="77777777" w:rsidTr="00484C1A">
        <w:trPr>
          <w:trHeight w:val="994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286292" w14:textId="18962E1F" w:rsidR="00484C1A" w:rsidRPr="00484C1A" w:rsidRDefault="00484C1A" w:rsidP="006053BB">
            <w:pPr>
              <w:widowControl/>
              <w:suppressAutoHyphens w:val="0"/>
              <w:spacing w:after="200" w:line="276" w:lineRule="auto"/>
              <w:ind w:left="73" w:right="116"/>
              <w:jc w:val="center"/>
              <w:rPr>
                <w:rFonts w:eastAsia="Times New Roman" w:cs="Times New Roman"/>
                <w:b/>
                <w:bCs/>
              </w:rPr>
            </w:pPr>
            <w:r w:rsidRPr="00484C1A">
              <w:rPr>
                <w:rFonts w:eastAsia="Times New Roman" w:cs="Times New Roman"/>
                <w:b/>
                <w:bCs/>
              </w:rPr>
              <w:t>Main Features</w:t>
            </w:r>
          </w:p>
          <w:p w14:paraId="27AC696A" w14:textId="473FC674" w:rsidR="00923FEC" w:rsidRPr="00484C1A" w:rsidRDefault="00923FEC" w:rsidP="00484C1A">
            <w:pPr>
              <w:widowControl/>
              <w:suppressAutoHyphens w:val="0"/>
              <w:spacing w:after="200" w:line="276" w:lineRule="auto"/>
              <w:ind w:right="116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54D330" w14:textId="61558BC9" w:rsidR="00923FEC" w:rsidRPr="00484C1A" w:rsidRDefault="00484C1A" w:rsidP="00484C1A">
            <w:pPr>
              <w:widowControl/>
              <w:suppressAutoHyphens w:val="0"/>
              <w:spacing w:after="200" w:line="276" w:lineRule="auto"/>
              <w:ind w:left="73" w:right="116"/>
              <w:rPr>
                <w:rFonts w:eastAsia="Times New Roman" w:cs="Times New Roman"/>
                <w:b/>
                <w:bCs/>
              </w:rPr>
            </w:pPr>
            <w:r w:rsidRPr="00484C1A">
              <w:rPr>
                <w:rFonts w:eastAsia="Times New Roman" w:cs="Times New Roman"/>
                <w:b/>
                <w:bCs/>
              </w:rPr>
              <w:t>Month wise schedule followed by the Department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369D71" w14:textId="3F8E49E1" w:rsidR="00484C1A" w:rsidRPr="00484C1A" w:rsidRDefault="00484C1A" w:rsidP="005F0319">
            <w:pPr>
              <w:widowControl/>
              <w:suppressAutoHyphens w:val="0"/>
              <w:spacing w:after="200" w:line="276" w:lineRule="auto"/>
              <w:ind w:left="73" w:right="116"/>
              <w:rPr>
                <w:rFonts w:eastAsia="Times New Roman" w:cs="Times New Roman"/>
                <w:b/>
                <w:bCs/>
              </w:rPr>
            </w:pPr>
            <w:r w:rsidRPr="00484C1A">
              <w:rPr>
                <w:rFonts w:eastAsia="Times New Roman" w:cs="Times New Roman"/>
                <w:b/>
                <w:bCs/>
              </w:rPr>
              <w:t>Allocation of Lectures</w:t>
            </w:r>
            <w:r w:rsidRPr="00484C1A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43036B" w14:textId="403611A7" w:rsidR="005F0319" w:rsidRPr="00484C1A" w:rsidRDefault="00923FEC" w:rsidP="005F0319">
            <w:pPr>
              <w:widowControl/>
              <w:suppressAutoHyphens w:val="0"/>
              <w:spacing w:after="200" w:line="276" w:lineRule="auto"/>
              <w:ind w:right="115"/>
              <w:rPr>
                <w:rFonts w:cs="Times New Roman"/>
                <w:b/>
                <w:bCs/>
              </w:rPr>
            </w:pPr>
            <w:r w:rsidRPr="00484C1A">
              <w:rPr>
                <w:rFonts w:cs="Times New Roman"/>
              </w:rPr>
              <w:t xml:space="preserve"> </w:t>
            </w:r>
            <w:r w:rsidRPr="00484C1A">
              <w:rPr>
                <w:rFonts w:cs="Times New Roman"/>
                <w:b/>
                <w:bCs/>
              </w:rPr>
              <w:t>Topics</w:t>
            </w:r>
          </w:p>
        </w:tc>
      </w:tr>
      <w:tr w:rsidR="00923FEC" w:rsidRPr="00484C1A" w14:paraId="3B54E17A" w14:textId="77777777" w:rsidTr="00484C1A">
        <w:trPr>
          <w:trHeight w:val="1147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40D799" w14:textId="77777777" w:rsidR="00923FEC" w:rsidRPr="0046098C" w:rsidRDefault="00923FEC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</w:p>
          <w:p w14:paraId="493BD344" w14:textId="3AEBDE85" w:rsidR="00484C1A" w:rsidRPr="0046098C" w:rsidRDefault="00484C1A" w:rsidP="00484C1A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  <w:r w:rsidRPr="0046098C">
              <w:rPr>
                <w:rFonts w:cs="Times New Roman"/>
              </w:rPr>
              <w:t>Unit I: Perspectives on Indian Art and Architecture</w:t>
            </w:r>
            <w:r w:rsidRPr="0046098C">
              <w:rPr>
                <w:rFonts w:cs="Times New Roman"/>
              </w:rPr>
              <w:t xml:space="preserve">  </w:t>
            </w:r>
          </w:p>
          <w:p w14:paraId="615E763D" w14:textId="5CEE955E" w:rsidR="00923FEC" w:rsidRPr="0046098C" w:rsidRDefault="00923FEC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AA3F47" w14:textId="07B32FBB" w:rsidR="00923FEC" w:rsidRPr="00484C1A" w:rsidRDefault="00923FEC" w:rsidP="000E3A10">
            <w:pPr>
              <w:spacing w:line="100" w:lineRule="atLeast"/>
              <w:ind w:right="210"/>
              <w:jc w:val="center"/>
              <w:rPr>
                <w:rFonts w:eastAsia="Times New Roman" w:cs="Times New Roman"/>
              </w:rPr>
            </w:pPr>
          </w:p>
          <w:p w14:paraId="4DA010A1" w14:textId="77777777" w:rsidR="00484C1A" w:rsidRPr="00484C1A" w:rsidRDefault="00484C1A" w:rsidP="00484C1A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  <w:r w:rsidRPr="00484C1A">
              <w:rPr>
                <w:rFonts w:cs="Times New Roman"/>
              </w:rPr>
              <w:t xml:space="preserve">02 January to 23 </w:t>
            </w:r>
          </w:p>
          <w:p w14:paraId="5C8EDD05" w14:textId="0154DEE2" w:rsidR="00484C1A" w:rsidRPr="00484C1A" w:rsidRDefault="00484C1A" w:rsidP="00484C1A">
            <w:pPr>
              <w:spacing w:line="100" w:lineRule="atLeast"/>
              <w:ind w:left="142" w:right="210"/>
              <w:jc w:val="center"/>
              <w:rPr>
                <w:rFonts w:eastAsia="Times New Roman" w:cs="Times New Roman"/>
              </w:rPr>
            </w:pPr>
            <w:r w:rsidRPr="00484C1A">
              <w:rPr>
                <w:rFonts w:cs="Times New Roman"/>
              </w:rPr>
              <w:t>January 2021</w:t>
            </w:r>
            <w:r w:rsidRPr="00484C1A">
              <w:rPr>
                <w:rFonts w:cs="Times New Roman"/>
              </w:rPr>
              <w:t xml:space="preserve"> </w:t>
            </w:r>
          </w:p>
          <w:p w14:paraId="084A7D42" w14:textId="52F65FED" w:rsidR="00923FEC" w:rsidRPr="00484C1A" w:rsidRDefault="00923FEC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391C8" w14:textId="6256EFFE" w:rsidR="003266D8" w:rsidRPr="00484C1A" w:rsidRDefault="00235DEB" w:rsidP="00C13BC8">
            <w:pPr>
              <w:snapToGrid w:val="0"/>
              <w:spacing w:line="100" w:lineRule="atLeast"/>
              <w:ind w:right="116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cs="Times New Roman"/>
              </w:rPr>
              <w:t xml:space="preserve"> </w:t>
            </w:r>
          </w:p>
          <w:p w14:paraId="32CBC61D" w14:textId="28E35FBE" w:rsidR="00923FEC" w:rsidRPr="00484C1A" w:rsidRDefault="00484C1A" w:rsidP="00484C1A">
            <w:pPr>
              <w:spacing w:line="100" w:lineRule="atLeast"/>
              <w:ind w:left="142" w:right="210"/>
              <w:rPr>
                <w:rFonts w:cs="Times New Roman"/>
              </w:rPr>
            </w:pPr>
            <w:r w:rsidRPr="00484C1A">
              <w:rPr>
                <w:rFonts w:eastAsia="Times New Roman" w:cs="Times New Roman"/>
              </w:rPr>
              <w:t>05</w:t>
            </w:r>
            <w:r w:rsidRPr="00484C1A">
              <w:rPr>
                <w:rFonts w:cs="Times New Roman"/>
              </w:rPr>
              <w:t xml:space="preserve"> </w:t>
            </w:r>
            <w:r w:rsidRPr="00484C1A">
              <w:rPr>
                <w:rFonts w:cs="Times New Roman"/>
              </w:rPr>
              <w:t>Lectures</w:t>
            </w:r>
            <w:r w:rsidRPr="00484C1A">
              <w:rPr>
                <w:rFonts w:cs="Times New Roman"/>
              </w:rPr>
              <w:t xml:space="preserve"> </w:t>
            </w:r>
            <w:r w:rsidR="00C13BC8" w:rsidRPr="00484C1A">
              <w:rPr>
                <w:rFonts w:cs="Times New Roman"/>
                <w:b/>
                <w:bCs/>
              </w:rPr>
              <w:t xml:space="preserve"> </w:t>
            </w:r>
            <w:r w:rsidR="00235DEB"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2115FA" w14:textId="75B292F0" w:rsidR="00C13BC8" w:rsidRPr="00484C1A" w:rsidRDefault="00C13BC8" w:rsidP="00484C1A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>Categories of classical/high/elite and popular/folk/tribal art and crafts; region</w:t>
            </w:r>
            <w:r w:rsidRPr="00484C1A">
              <w:rPr>
                <w:rFonts w:eastAsiaTheme="minorHAnsi" w:cs="Times New Roman"/>
                <w:lang w:eastAsia="en-US" w:bidi="ar-SA"/>
              </w:rPr>
              <w:t xml:space="preserve">al variations. </w:t>
            </w:r>
          </w:p>
        </w:tc>
      </w:tr>
      <w:tr w:rsidR="00923FEC" w:rsidRPr="00484C1A" w14:paraId="21DB6D76" w14:textId="77777777" w:rsidTr="00484C1A">
        <w:trPr>
          <w:trHeight w:val="1147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6BA75" w14:textId="77777777" w:rsidR="00484C1A" w:rsidRPr="0046098C" w:rsidRDefault="00484C1A" w:rsidP="00484C1A">
            <w:pPr>
              <w:spacing w:line="100" w:lineRule="atLeast"/>
              <w:ind w:left="73" w:right="116"/>
              <w:rPr>
                <w:rFonts w:cs="Times New Roman"/>
              </w:rPr>
            </w:pPr>
            <w:r w:rsidRPr="0046098C">
              <w:rPr>
                <w:rFonts w:eastAsia="Times New Roman" w:cs="Times New Roman"/>
              </w:rPr>
              <w:t xml:space="preserve">  </w:t>
            </w:r>
            <w:r w:rsidRPr="0046098C">
              <w:rPr>
                <w:rFonts w:cs="Times New Roman"/>
              </w:rPr>
              <w:t>Unit III: Architecture: forms, contexts</w:t>
            </w:r>
          </w:p>
          <w:p w14:paraId="2D89501B" w14:textId="0E2B3BE3" w:rsidR="00923FEC" w:rsidRPr="0046098C" w:rsidRDefault="00484C1A" w:rsidP="00484C1A">
            <w:pPr>
              <w:pStyle w:val="Normal1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49DCFFCC" w14:textId="77777777" w:rsidR="00E4194D" w:rsidRPr="00484C1A" w:rsidRDefault="00E4194D" w:rsidP="000E3A10">
            <w:pPr>
              <w:spacing w:line="100" w:lineRule="atLeast"/>
              <w:ind w:left="142" w:right="210" w:firstLine="188"/>
              <w:jc w:val="center"/>
              <w:rPr>
                <w:rFonts w:cs="Times New Roman"/>
              </w:rPr>
            </w:pPr>
          </w:p>
          <w:p w14:paraId="56E1EC72" w14:textId="77777777" w:rsidR="00E4194D" w:rsidRPr="00484C1A" w:rsidRDefault="00E4194D" w:rsidP="000E3A10">
            <w:pPr>
              <w:spacing w:line="100" w:lineRule="atLeast"/>
              <w:ind w:left="142" w:right="210" w:firstLine="188"/>
              <w:jc w:val="center"/>
              <w:rPr>
                <w:rFonts w:cs="Times New Roman"/>
              </w:rPr>
            </w:pPr>
          </w:p>
          <w:p w14:paraId="7C1D3925" w14:textId="77777777" w:rsidR="00E4194D" w:rsidRPr="00484C1A" w:rsidRDefault="00E4194D" w:rsidP="000E3A10">
            <w:pPr>
              <w:spacing w:line="100" w:lineRule="atLeast"/>
              <w:ind w:left="142" w:right="210" w:firstLine="188"/>
              <w:jc w:val="center"/>
              <w:rPr>
                <w:rFonts w:cs="Times New Roman"/>
              </w:rPr>
            </w:pPr>
          </w:p>
          <w:p w14:paraId="3A12E467" w14:textId="77777777" w:rsidR="00484C1A" w:rsidRPr="00484C1A" w:rsidRDefault="00484C1A" w:rsidP="00484C1A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1A">
              <w:rPr>
                <w:rFonts w:ascii="Times New Roman" w:eastAsia="Times New Roman" w:hAnsi="Times New Roman" w:cs="Times New Roman"/>
                <w:sz w:val="24"/>
                <w:szCs w:val="24"/>
              </w:rPr>
              <w:t>25 January to 06</w:t>
            </w:r>
            <w:r w:rsidRPr="00484C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8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E9C0AEA" w14:textId="4B907EDA" w:rsidR="00E4194D" w:rsidRPr="00484C1A" w:rsidRDefault="00484C1A" w:rsidP="00484C1A">
            <w:pPr>
              <w:spacing w:line="100" w:lineRule="atLeast"/>
              <w:ind w:left="142" w:right="210" w:firstLine="188"/>
              <w:jc w:val="center"/>
              <w:rPr>
                <w:rFonts w:cs="Times New Roman"/>
              </w:rPr>
            </w:pPr>
            <w:r w:rsidRPr="00484C1A">
              <w:rPr>
                <w:rFonts w:eastAsia="Times New Roman" w:cs="Times New Roman"/>
              </w:rPr>
              <w:t>March 2021</w:t>
            </w:r>
            <w:r w:rsidRPr="00484C1A">
              <w:rPr>
                <w:rFonts w:eastAsia="Times New Roman" w:cs="Times New Roman"/>
              </w:rPr>
              <w:t xml:space="preserve"> </w:t>
            </w:r>
          </w:p>
          <w:p w14:paraId="16A32596" w14:textId="62189833" w:rsidR="00E133F7" w:rsidRPr="00484C1A" w:rsidRDefault="00E133F7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35EB74B3" w14:textId="77777777" w:rsidR="00C13BC8" w:rsidRPr="00484C1A" w:rsidRDefault="00C13BC8" w:rsidP="00C13B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000430" w14:textId="77777777" w:rsidR="00E4194D" w:rsidRPr="00484C1A" w:rsidRDefault="00E4194D" w:rsidP="00C13BC8">
            <w:pPr>
              <w:spacing w:line="100" w:lineRule="atLeast"/>
              <w:ind w:left="73" w:right="116"/>
              <w:rPr>
                <w:rFonts w:cs="Times New Roman"/>
                <w:b/>
                <w:bCs/>
              </w:rPr>
            </w:pPr>
          </w:p>
          <w:p w14:paraId="00909ABF" w14:textId="77777777" w:rsidR="00E4194D" w:rsidRPr="00484C1A" w:rsidRDefault="00E4194D" w:rsidP="00C13BC8">
            <w:pPr>
              <w:spacing w:line="100" w:lineRule="atLeast"/>
              <w:ind w:left="73" w:right="116"/>
              <w:rPr>
                <w:rFonts w:cs="Times New Roman"/>
                <w:b/>
                <w:bCs/>
              </w:rPr>
            </w:pPr>
          </w:p>
          <w:p w14:paraId="31EE629C" w14:textId="74009BBD" w:rsidR="00E4194D" w:rsidRPr="00484C1A" w:rsidRDefault="00484C1A" w:rsidP="00484C1A">
            <w:pPr>
              <w:spacing w:line="100" w:lineRule="atLeast"/>
              <w:ind w:right="210"/>
              <w:rPr>
                <w:rFonts w:cs="Times New Roman"/>
              </w:rPr>
            </w:pPr>
            <w:r w:rsidRPr="00484C1A">
              <w:rPr>
                <w:rFonts w:cs="Times New Roman"/>
              </w:rPr>
              <w:t xml:space="preserve">  </w:t>
            </w:r>
            <w:r w:rsidRPr="00484C1A">
              <w:rPr>
                <w:rFonts w:cs="Times New Roman"/>
              </w:rPr>
              <w:t>12</w:t>
            </w:r>
            <w:r w:rsidRPr="00484C1A">
              <w:rPr>
                <w:rFonts w:cs="Times New Roman"/>
              </w:rPr>
              <w:t xml:space="preserve"> </w:t>
            </w:r>
            <w:r w:rsidRPr="00484C1A">
              <w:rPr>
                <w:rFonts w:cs="Times New Roman"/>
              </w:rPr>
              <w:t>Lectures</w:t>
            </w:r>
          </w:p>
          <w:p w14:paraId="26F4C813" w14:textId="77777777" w:rsidR="00E4194D" w:rsidRPr="00484C1A" w:rsidRDefault="00E4194D" w:rsidP="00C13BC8">
            <w:pPr>
              <w:spacing w:line="100" w:lineRule="atLeast"/>
              <w:ind w:left="73" w:right="116"/>
              <w:rPr>
                <w:rFonts w:cs="Times New Roman"/>
                <w:b/>
                <w:bCs/>
              </w:rPr>
            </w:pPr>
          </w:p>
          <w:p w14:paraId="60453AE3" w14:textId="100385AC" w:rsidR="00C13BC8" w:rsidRPr="00484C1A" w:rsidRDefault="00C13BC8" w:rsidP="00484C1A">
            <w:pPr>
              <w:spacing w:line="100" w:lineRule="atLeast"/>
              <w:ind w:left="73" w:right="116"/>
              <w:rPr>
                <w:rFonts w:cs="Times New Roman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0503EB4" w14:textId="77777777" w:rsidR="00484C1A" w:rsidRPr="00484C1A" w:rsidRDefault="00C13BC8" w:rsidP="00484C1A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Jama Masjid: the mosque of </w:t>
            </w:r>
            <w:proofErr w:type="spellStart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>Shahjahanabad</w:t>
            </w:r>
            <w:proofErr w:type="spellEnd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</w:p>
          <w:p w14:paraId="5ABB9DB3" w14:textId="77777777" w:rsidR="00484C1A" w:rsidRPr="00484C1A" w:rsidRDefault="00C13BC8" w:rsidP="00484C1A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Humayun’s Tomb: Timurid prototype, introduction of the Persian </w:t>
            </w:r>
            <w:proofErr w:type="spellStart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>chaharbagh</w:t>
            </w:r>
            <w:proofErr w:type="spellEnd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</w:p>
          <w:p w14:paraId="18902631" w14:textId="77777777" w:rsidR="00484C1A" w:rsidRPr="00484C1A" w:rsidRDefault="00C13BC8" w:rsidP="00484C1A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Sufi Dargahs: </w:t>
            </w:r>
            <w:proofErr w:type="spellStart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>Nizamudin</w:t>
            </w:r>
            <w:proofErr w:type="spellEnd"/>
            <w:r w:rsidR="00E4194D"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>Auliya</w:t>
            </w:r>
            <w:proofErr w:type="spellEnd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 dargah at Delhi. </w:t>
            </w:r>
          </w:p>
          <w:p w14:paraId="74134217" w14:textId="4AE399CD" w:rsidR="00C13BC8" w:rsidRPr="00484C1A" w:rsidRDefault="00C13BC8" w:rsidP="00484C1A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>Construction of New Delhi and the imperial vision.</w:t>
            </w:r>
          </w:p>
        </w:tc>
      </w:tr>
      <w:tr w:rsidR="00923FEC" w:rsidRPr="00484C1A" w14:paraId="5ECF0A9E" w14:textId="77777777" w:rsidTr="00484C1A">
        <w:trPr>
          <w:trHeight w:val="1394"/>
        </w:trPr>
        <w:tc>
          <w:tcPr>
            <w:tcW w:w="2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4C4AFD" w14:textId="305E517F" w:rsidR="00484C1A" w:rsidRPr="0046098C" w:rsidRDefault="00484C1A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8C">
              <w:rPr>
                <w:rFonts w:ascii="Times New Roman" w:hAnsi="Times New Roman" w:cs="Times New Roman"/>
              </w:rPr>
              <w:t>Unit IV: Painting: styles, representation, popular and folk</w:t>
            </w:r>
            <w:r w:rsidRPr="0046098C">
              <w:rPr>
                <w:rFonts w:ascii="Times New Roman" w:hAnsi="Times New Roman" w:cs="Times New Roman"/>
              </w:rPr>
              <w:t xml:space="preserve"> </w:t>
            </w:r>
          </w:p>
          <w:p w14:paraId="2FFD3EDE" w14:textId="21B94B27" w:rsidR="00923FEC" w:rsidRPr="0046098C" w:rsidRDefault="00923FEC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4EBDC7" w14:textId="5C84C89F" w:rsidR="00923FEC" w:rsidRPr="00484C1A" w:rsidRDefault="00923FEC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6D11511A" w14:textId="4C614E60" w:rsidR="00484C1A" w:rsidRPr="00484C1A" w:rsidRDefault="00484C1A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4C08A37F" w14:textId="02752B30" w:rsidR="00484C1A" w:rsidRPr="00484C1A" w:rsidRDefault="00484C1A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64068110" w14:textId="68923E98" w:rsidR="00484C1A" w:rsidRPr="00484C1A" w:rsidRDefault="00484C1A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4D7840C2" w14:textId="6A03CA82" w:rsidR="00484C1A" w:rsidRPr="00484C1A" w:rsidRDefault="00484C1A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484C1A">
              <w:rPr>
                <w:rFonts w:eastAsia="Times New Roman" w:cs="Times New Roman"/>
              </w:rPr>
              <w:t xml:space="preserve">  08</w:t>
            </w:r>
            <w:r w:rsidRPr="00484C1A">
              <w:rPr>
                <w:rFonts w:eastAsia="Times New Roman" w:cs="Times New Roman"/>
                <w:vertAlign w:val="superscript"/>
              </w:rPr>
              <w:t>th</w:t>
            </w:r>
            <w:r w:rsidRPr="00484C1A">
              <w:rPr>
                <w:rFonts w:eastAsia="Times New Roman" w:cs="Times New Roman"/>
              </w:rPr>
              <w:t xml:space="preserve"> March to 30</w:t>
            </w:r>
            <w:r w:rsidRPr="00484C1A">
              <w:rPr>
                <w:rFonts w:eastAsia="Times New Roman" w:cs="Times New Roman"/>
                <w:vertAlign w:val="superscript"/>
              </w:rPr>
              <w:t>th</w:t>
            </w:r>
            <w:r w:rsidRPr="00484C1A">
              <w:rPr>
                <w:rFonts w:eastAsia="Times New Roman" w:cs="Times New Roman"/>
              </w:rPr>
              <w:t xml:space="preserve"> April 2021</w:t>
            </w:r>
            <w:r w:rsidRPr="00484C1A">
              <w:rPr>
                <w:rFonts w:eastAsia="Times New Roman" w:cs="Times New Roman"/>
              </w:rPr>
              <w:t xml:space="preserve"> </w:t>
            </w:r>
          </w:p>
          <w:p w14:paraId="4E888DE4" w14:textId="77777777" w:rsidR="00E4194D" w:rsidRPr="00484C1A" w:rsidRDefault="00E4194D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24E2DB1C" w14:textId="77777777" w:rsidR="00E4194D" w:rsidRPr="00484C1A" w:rsidRDefault="00E4194D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4CEDC99E" w14:textId="77777777" w:rsidR="00E4194D" w:rsidRPr="00484C1A" w:rsidRDefault="00E4194D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30B7B761" w14:textId="615080C7" w:rsidR="00E133F7" w:rsidRPr="00484C1A" w:rsidRDefault="00E133F7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D4691A" w14:textId="77777777" w:rsidR="00E133F7" w:rsidRPr="00484C1A" w:rsidRDefault="00E133F7" w:rsidP="00C13BC8">
            <w:pPr>
              <w:spacing w:line="100" w:lineRule="atLeast"/>
              <w:ind w:right="116"/>
              <w:rPr>
                <w:rFonts w:cs="Times New Roman"/>
              </w:rPr>
            </w:pPr>
          </w:p>
          <w:p w14:paraId="585EE5E6" w14:textId="77777777" w:rsidR="00C13BC8" w:rsidRPr="00484C1A" w:rsidRDefault="00C13BC8" w:rsidP="00C13BC8">
            <w:pPr>
              <w:pStyle w:val="Default"/>
              <w:rPr>
                <w:rFonts w:ascii="Times New Roman" w:hAnsi="Times New Roman" w:cs="Times New Roman"/>
              </w:rPr>
            </w:pPr>
          </w:p>
          <w:p w14:paraId="370CD37F" w14:textId="5CEBC496" w:rsidR="00446BE7" w:rsidRPr="00484C1A" w:rsidRDefault="00484C1A" w:rsidP="00484C1A">
            <w:pPr>
              <w:spacing w:line="100" w:lineRule="atLeast"/>
              <w:ind w:right="210"/>
              <w:rPr>
                <w:rFonts w:cs="Times New Roman"/>
              </w:rPr>
            </w:pPr>
            <w:r w:rsidRPr="00484C1A">
              <w:rPr>
                <w:rFonts w:cs="Times New Roman"/>
              </w:rPr>
              <w:t xml:space="preserve"> </w:t>
            </w:r>
            <w:r w:rsidRPr="00484C1A">
              <w:rPr>
                <w:rFonts w:cs="Times New Roman"/>
              </w:rPr>
              <w:t>15</w:t>
            </w:r>
            <w:r w:rsidRPr="00484C1A">
              <w:rPr>
                <w:rFonts w:cs="Times New Roman"/>
              </w:rPr>
              <w:t xml:space="preserve"> </w:t>
            </w:r>
            <w:r w:rsidRPr="00484C1A">
              <w:rPr>
                <w:rFonts w:cs="Times New Roman"/>
              </w:rPr>
              <w:t>Lectures</w:t>
            </w:r>
            <w:r w:rsidRPr="00484C1A">
              <w:rPr>
                <w:rFonts w:cs="Times New Roman"/>
              </w:rPr>
              <w:t xml:space="preserve"> </w:t>
            </w:r>
          </w:p>
          <w:p w14:paraId="63330D94" w14:textId="554CC390" w:rsidR="00C13BC8" w:rsidRPr="00484C1A" w:rsidRDefault="00C13BC8" w:rsidP="00446BE7">
            <w:pPr>
              <w:spacing w:line="100" w:lineRule="atLeast"/>
              <w:ind w:left="144" w:right="115"/>
              <w:rPr>
                <w:rFonts w:cs="Times New Roman"/>
                <w:b/>
                <w:bCs/>
              </w:rPr>
            </w:pPr>
          </w:p>
          <w:p w14:paraId="27F03A50" w14:textId="43FD304F" w:rsidR="00C13BC8" w:rsidRPr="00484C1A" w:rsidRDefault="00C13BC8" w:rsidP="00C13BC8">
            <w:pPr>
              <w:spacing w:line="100" w:lineRule="atLeast"/>
              <w:ind w:right="116"/>
              <w:rPr>
                <w:rFonts w:cs="Times New Roman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2CCEF2" w14:textId="424D8A00" w:rsidR="00C13BC8" w:rsidRPr="00484C1A" w:rsidRDefault="00C13BC8" w:rsidP="00484C1A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Ajanta Murals: characteristics, material culture. </w:t>
            </w:r>
          </w:p>
          <w:p w14:paraId="5759C88C" w14:textId="77777777" w:rsidR="00484C1A" w:rsidRPr="00484C1A" w:rsidRDefault="00C13BC8" w:rsidP="00484C1A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Mughal painting: formation of the school, features, themes, artist-patron relationship. </w:t>
            </w:r>
          </w:p>
          <w:p w14:paraId="37042B1D" w14:textId="58412CA0" w:rsidR="00C13BC8" w:rsidRPr="00484C1A" w:rsidRDefault="00C13BC8" w:rsidP="00484C1A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>Kangra</w:t>
            </w:r>
            <w:proofErr w:type="spellEnd"/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 painting: spectatorship and femininity. </w:t>
            </w:r>
          </w:p>
          <w:p w14:paraId="3125DFA2" w14:textId="6B793F59" w:rsidR="00C13BC8" w:rsidRPr="00484C1A" w:rsidRDefault="00C13BC8" w:rsidP="00484C1A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Colonial art and modernism in India: Raja Ravi Verma; the Bengal school; Amrita Sher-Gil; M. F. Husain. </w:t>
            </w:r>
          </w:p>
          <w:p w14:paraId="66301CD5" w14:textId="72DDB813" w:rsidR="00C13BC8" w:rsidRPr="00484C1A" w:rsidRDefault="00C13BC8" w:rsidP="00484C1A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 w:cs="Times New Roman"/>
                <w:kern w:val="0"/>
                <w:lang w:eastAsia="en-US" w:bidi="ar-SA"/>
              </w:rPr>
            </w:pPr>
            <w:r w:rsidRPr="00484C1A">
              <w:rPr>
                <w:rFonts w:eastAsiaTheme="minorHAnsi" w:cs="Times New Roman"/>
                <w:kern w:val="0"/>
                <w:lang w:eastAsia="en-US" w:bidi="ar-SA"/>
              </w:rPr>
              <w:t xml:space="preserve">Folk, tribal art: Maithili painting </w:t>
            </w:r>
          </w:p>
        </w:tc>
      </w:tr>
    </w:tbl>
    <w:p w14:paraId="159A41FA" w14:textId="77777777" w:rsidR="003561A1" w:rsidRPr="00484C1A" w:rsidRDefault="003561A1" w:rsidP="00E4194D">
      <w:pPr>
        <w:rPr>
          <w:rFonts w:cs="Times New Roman"/>
        </w:rPr>
      </w:pPr>
    </w:p>
    <w:sectPr w:rsidR="003561A1" w:rsidRPr="00484C1A" w:rsidSect="00FE75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QVOG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019"/>
    <w:multiLevelType w:val="hybridMultilevel"/>
    <w:tmpl w:val="E1540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B74"/>
    <w:multiLevelType w:val="hybridMultilevel"/>
    <w:tmpl w:val="3A706AC0"/>
    <w:lvl w:ilvl="0" w:tplc="1EC8626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058C"/>
    <w:multiLevelType w:val="hybridMultilevel"/>
    <w:tmpl w:val="3A706AC0"/>
    <w:lvl w:ilvl="0" w:tplc="1EC8626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A540E"/>
    <w:multiLevelType w:val="hybridMultilevel"/>
    <w:tmpl w:val="3E0838BA"/>
    <w:lvl w:ilvl="0" w:tplc="E8E8B13E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EBB6AE1"/>
    <w:multiLevelType w:val="hybridMultilevel"/>
    <w:tmpl w:val="23F4BB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3A756C3"/>
    <w:multiLevelType w:val="hybridMultilevel"/>
    <w:tmpl w:val="9CCE3C80"/>
    <w:lvl w:ilvl="0" w:tplc="33D4A738">
      <w:start w:val="1"/>
      <w:numFmt w:val="lowerLetter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 w15:restartNumberingAfterBreak="0">
    <w:nsid w:val="6D157A98"/>
    <w:multiLevelType w:val="hybridMultilevel"/>
    <w:tmpl w:val="F4C018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70B"/>
    <w:rsid w:val="0009170B"/>
    <w:rsid w:val="0009364C"/>
    <w:rsid w:val="000D1094"/>
    <w:rsid w:val="000E3A10"/>
    <w:rsid w:val="0010214F"/>
    <w:rsid w:val="00165EC0"/>
    <w:rsid w:val="001848DB"/>
    <w:rsid w:val="001A7F94"/>
    <w:rsid w:val="001B68AB"/>
    <w:rsid w:val="001C060D"/>
    <w:rsid w:val="00235DEB"/>
    <w:rsid w:val="002531E4"/>
    <w:rsid w:val="002A736C"/>
    <w:rsid w:val="002B4207"/>
    <w:rsid w:val="003266D8"/>
    <w:rsid w:val="003561A1"/>
    <w:rsid w:val="00363592"/>
    <w:rsid w:val="003F5F54"/>
    <w:rsid w:val="00446BE7"/>
    <w:rsid w:val="0046098C"/>
    <w:rsid w:val="00474C7A"/>
    <w:rsid w:val="00484C1A"/>
    <w:rsid w:val="00513E16"/>
    <w:rsid w:val="00517126"/>
    <w:rsid w:val="00556DE0"/>
    <w:rsid w:val="00580005"/>
    <w:rsid w:val="005F0319"/>
    <w:rsid w:val="006053BB"/>
    <w:rsid w:val="00632D7B"/>
    <w:rsid w:val="006404A8"/>
    <w:rsid w:val="006A384D"/>
    <w:rsid w:val="006B52E8"/>
    <w:rsid w:val="006F0C7E"/>
    <w:rsid w:val="007978AA"/>
    <w:rsid w:val="007A3A6F"/>
    <w:rsid w:val="007C00B1"/>
    <w:rsid w:val="00891386"/>
    <w:rsid w:val="008A0B8D"/>
    <w:rsid w:val="008C5BCC"/>
    <w:rsid w:val="00923FEC"/>
    <w:rsid w:val="00982418"/>
    <w:rsid w:val="009A35A6"/>
    <w:rsid w:val="00AB3C78"/>
    <w:rsid w:val="00AD31CC"/>
    <w:rsid w:val="00BB00DB"/>
    <w:rsid w:val="00BC3162"/>
    <w:rsid w:val="00BD3E10"/>
    <w:rsid w:val="00C13BC8"/>
    <w:rsid w:val="00C80A35"/>
    <w:rsid w:val="00D61D59"/>
    <w:rsid w:val="00D721FB"/>
    <w:rsid w:val="00D9700D"/>
    <w:rsid w:val="00E133F7"/>
    <w:rsid w:val="00E4194D"/>
    <w:rsid w:val="00E450FC"/>
    <w:rsid w:val="00E56588"/>
    <w:rsid w:val="00E66123"/>
    <w:rsid w:val="00E93735"/>
    <w:rsid w:val="00ED36A8"/>
    <w:rsid w:val="00F80017"/>
    <w:rsid w:val="00F82B35"/>
    <w:rsid w:val="00FC220C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A9C7"/>
  <w15:docId w15:val="{4AECC4EF-8999-494B-9781-A6E9923D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4B2A"/>
    <w:pPr>
      <w:spacing w:after="200"/>
      <w:ind w:left="720"/>
      <w:contextualSpacing/>
    </w:pPr>
  </w:style>
  <w:style w:type="paragraph" w:customStyle="1" w:styleId="Normal1">
    <w:name w:val="Normal1"/>
    <w:rsid w:val="00E93735"/>
    <w:pPr>
      <w:spacing w:after="0"/>
    </w:pPr>
    <w:rPr>
      <w:rFonts w:ascii="Arial" w:eastAsia="Arial" w:hAnsi="Arial" w:cs="Arial"/>
      <w:lang w:eastAsia="en-IN" w:bidi="hi-IN"/>
    </w:rPr>
  </w:style>
  <w:style w:type="paragraph" w:customStyle="1" w:styleId="Default">
    <w:name w:val="Default"/>
    <w:rsid w:val="00C13BC8"/>
    <w:pPr>
      <w:autoSpaceDE w:val="0"/>
      <w:autoSpaceDN w:val="0"/>
      <w:adjustRightInd w:val="0"/>
      <w:spacing w:after="0" w:line="240" w:lineRule="auto"/>
    </w:pPr>
    <w:rPr>
      <w:rFonts w:ascii="FOQVOG+TimesNewRomanPS-BoldMT" w:hAnsi="FOQVOG+TimesNewRomanPS-BoldMT" w:cs="FOQVOG+TimesNewRomanPS-Bold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Ram Sarik Gupta</cp:lastModifiedBy>
  <cp:revision>31</cp:revision>
  <dcterms:created xsi:type="dcterms:W3CDTF">2020-08-23T16:39:00Z</dcterms:created>
  <dcterms:modified xsi:type="dcterms:W3CDTF">2021-01-28T06:33:00Z</dcterms:modified>
</cp:coreProperties>
</file>