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6A" w:rsidRDefault="0051216A" w:rsidP="0051216A">
      <w:pPr>
        <w:pStyle w:val="Title"/>
        <w:spacing w:line="408" w:lineRule="auto"/>
        <w:ind w:left="284" w:right="15" w:hanging="270"/>
        <w:jc w:val="center"/>
      </w:pPr>
      <w:r>
        <w:t>Curriculum Planner</w:t>
      </w:r>
      <w:r>
        <w:rPr>
          <w:spacing w:val="1"/>
        </w:rPr>
        <w:t xml:space="preserve"> </w:t>
      </w:r>
      <w:r>
        <w:t>(Department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Computer Science)</w:t>
      </w:r>
    </w:p>
    <w:p w:rsidR="0051216A" w:rsidRDefault="0051216A" w:rsidP="0051216A">
      <w:pPr>
        <w:pStyle w:val="Heading1"/>
        <w:tabs>
          <w:tab w:val="left" w:pos="2380"/>
        </w:tabs>
        <w:spacing w:line="271" w:lineRule="exact"/>
      </w:pPr>
      <w:r>
        <w:t>Course:</w:t>
      </w:r>
      <w:r>
        <w:tab/>
        <w:t>GE 6</w:t>
      </w:r>
    </w:p>
    <w:p w:rsidR="0051216A" w:rsidRDefault="0051216A" w:rsidP="0051216A">
      <w:pPr>
        <w:pStyle w:val="BodyText"/>
        <w:rPr>
          <w:b/>
          <w:sz w:val="21"/>
        </w:rPr>
      </w:pPr>
    </w:p>
    <w:p w:rsidR="0051216A" w:rsidRDefault="0051216A" w:rsidP="0051216A">
      <w:pPr>
        <w:tabs>
          <w:tab w:val="left" w:pos="2380"/>
        </w:tabs>
        <w:ind w:left="220"/>
        <w:rPr>
          <w:b/>
          <w:sz w:val="24"/>
        </w:rPr>
      </w:pPr>
      <w:r>
        <w:rPr>
          <w:b/>
          <w:sz w:val="24"/>
        </w:rPr>
        <w:t>Semester:</w:t>
      </w:r>
      <w:r>
        <w:rPr>
          <w:b/>
          <w:sz w:val="24"/>
        </w:rPr>
        <w:tab/>
        <w:t>VI</w:t>
      </w:r>
    </w:p>
    <w:p w:rsidR="0051216A" w:rsidRDefault="0051216A" w:rsidP="0051216A">
      <w:pPr>
        <w:pStyle w:val="BodyText"/>
        <w:spacing w:before="10"/>
        <w:rPr>
          <w:b/>
          <w:sz w:val="20"/>
        </w:rPr>
      </w:pPr>
    </w:p>
    <w:p w:rsidR="0051216A" w:rsidRDefault="0051216A" w:rsidP="0051216A">
      <w:pPr>
        <w:pStyle w:val="Heading1"/>
        <w:tabs>
          <w:tab w:val="left" w:pos="2380"/>
        </w:tabs>
        <w:spacing w:before="1" w:line="451" w:lineRule="auto"/>
        <w:ind w:right="90"/>
      </w:pPr>
      <w:r>
        <w:t>Paper:</w:t>
      </w:r>
      <w:r>
        <w:tab/>
      </w:r>
      <w:r w:rsidRPr="0051216A">
        <w:t>Computer Networks</w:t>
      </w:r>
    </w:p>
    <w:p w:rsidR="0051216A" w:rsidRDefault="0051216A" w:rsidP="0051216A">
      <w:pPr>
        <w:pStyle w:val="Heading1"/>
        <w:tabs>
          <w:tab w:val="left" w:pos="2380"/>
        </w:tabs>
        <w:spacing w:before="1" w:line="451" w:lineRule="auto"/>
        <w:ind w:right="90"/>
      </w:pPr>
      <w:r>
        <w:t>Teacher</w:t>
      </w:r>
      <w:r>
        <w:rPr>
          <w:spacing w:val="-2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t>-</w:t>
      </w:r>
      <w:r>
        <w:tab/>
        <w:t>Dr. Sushil Malik</w:t>
      </w:r>
    </w:p>
    <w:p w:rsidR="0048461B" w:rsidRDefault="0048461B">
      <w:pPr>
        <w:pStyle w:val="BodyText"/>
        <w:spacing w:before="7"/>
        <w:ind w:left="0" w:firstLine="0"/>
        <w:rPr>
          <w:b/>
          <w:sz w:val="5"/>
        </w:rPr>
      </w:pPr>
    </w:p>
    <w:tbl>
      <w:tblPr>
        <w:tblW w:w="10536" w:type="dxa"/>
        <w:tblInd w:w="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888"/>
        <w:gridCol w:w="2731"/>
        <w:gridCol w:w="1152"/>
        <w:gridCol w:w="2088"/>
      </w:tblGrid>
      <w:tr w:rsidR="0048461B" w:rsidTr="0051216A">
        <w:trPr>
          <w:trHeight w:val="435"/>
        </w:trPr>
        <w:tc>
          <w:tcPr>
            <w:tcW w:w="677" w:type="dxa"/>
          </w:tcPr>
          <w:p w:rsidR="0048461B" w:rsidRDefault="0051216A">
            <w:pPr>
              <w:pStyle w:val="TableParagraph"/>
              <w:spacing w:line="252" w:lineRule="exact"/>
              <w:ind w:left="119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3888" w:type="dxa"/>
          </w:tcPr>
          <w:p w:rsidR="0048461B" w:rsidRDefault="0051216A">
            <w:pPr>
              <w:pStyle w:val="TableParagraph"/>
              <w:spacing w:line="252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Topic</w:t>
            </w:r>
          </w:p>
        </w:tc>
        <w:tc>
          <w:tcPr>
            <w:tcW w:w="2731" w:type="dxa"/>
          </w:tcPr>
          <w:p w:rsidR="0048461B" w:rsidRDefault="0051216A">
            <w:pPr>
              <w:pStyle w:val="TableParagraph"/>
              <w:spacing w:line="252" w:lineRule="exact"/>
              <w:ind w:left="249"/>
              <w:rPr>
                <w:b/>
              </w:rPr>
            </w:pPr>
            <w:r>
              <w:rPr>
                <w:b/>
              </w:rPr>
              <w:t>Chapter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Pages</w:t>
            </w:r>
          </w:p>
        </w:tc>
        <w:tc>
          <w:tcPr>
            <w:tcW w:w="1152" w:type="dxa"/>
          </w:tcPr>
          <w:p w:rsidR="0048461B" w:rsidRDefault="0051216A">
            <w:pPr>
              <w:pStyle w:val="TableParagraph"/>
              <w:spacing w:line="252" w:lineRule="exact"/>
              <w:ind w:left="96"/>
              <w:rPr>
                <w:b/>
              </w:rPr>
            </w:pPr>
            <w:r>
              <w:rPr>
                <w:b/>
                <w:spacing w:val="-2"/>
              </w:rPr>
              <w:t>Reference</w:t>
            </w:r>
          </w:p>
        </w:tc>
        <w:tc>
          <w:tcPr>
            <w:tcW w:w="2088" w:type="dxa"/>
          </w:tcPr>
          <w:p w:rsidR="0048461B" w:rsidRDefault="0051216A">
            <w:pPr>
              <w:pStyle w:val="TableParagraph"/>
              <w:spacing w:line="252" w:lineRule="exact"/>
              <w:ind w:left="122"/>
              <w:rPr>
                <w:b/>
              </w:rPr>
            </w:pPr>
            <w:r>
              <w:rPr>
                <w:b/>
                <w:sz w:val="24"/>
              </w:rPr>
              <w:t>Schedule(</w:t>
            </w:r>
            <w:proofErr w:type="spellStart"/>
            <w:r>
              <w:rPr>
                <w:b/>
                <w:sz w:val="24"/>
              </w:rPr>
              <w:t>Ap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proximate)</w:t>
            </w:r>
          </w:p>
        </w:tc>
      </w:tr>
      <w:tr w:rsidR="0048461B" w:rsidTr="0051216A">
        <w:trPr>
          <w:trHeight w:val="2442"/>
        </w:trPr>
        <w:tc>
          <w:tcPr>
            <w:tcW w:w="677" w:type="dxa"/>
          </w:tcPr>
          <w:p w:rsidR="0048461B" w:rsidRDefault="0051216A">
            <w:pPr>
              <w:pStyle w:val="TableParagraph"/>
              <w:ind w:left="95"/>
            </w:pPr>
            <w:r>
              <w:rPr>
                <w:spacing w:val="-10"/>
              </w:rPr>
              <w:t>I</w:t>
            </w:r>
          </w:p>
        </w:tc>
        <w:tc>
          <w:tcPr>
            <w:tcW w:w="3888" w:type="dxa"/>
          </w:tcPr>
          <w:p w:rsidR="0048461B" w:rsidRDefault="0051216A">
            <w:pPr>
              <w:pStyle w:val="TableParagraph"/>
              <w:tabs>
                <w:tab w:val="left" w:pos="1335"/>
                <w:tab w:val="left" w:pos="3050"/>
              </w:tabs>
              <w:ind w:left="90" w:right="86"/>
              <w:jc w:val="both"/>
            </w:pPr>
            <w:r>
              <w:rPr>
                <w:b/>
              </w:rPr>
              <w:t xml:space="preserve">Introduction: </w:t>
            </w:r>
            <w:r>
              <w:t xml:space="preserve">Types of computer networks, Internet, Intranet, network topologies (bus, star, ring, mesh, tree, </w:t>
            </w:r>
            <w:r>
              <w:rPr>
                <w:spacing w:val="-2"/>
              </w:rPr>
              <w:t>hybrid</w:t>
            </w:r>
            <w:r>
              <w:tab/>
            </w:r>
            <w:r>
              <w:rPr>
                <w:spacing w:val="-2"/>
              </w:rPr>
              <w:t>topologies),</w:t>
            </w:r>
            <w:r>
              <w:tab/>
            </w:r>
            <w:r>
              <w:rPr>
                <w:spacing w:val="-2"/>
              </w:rPr>
              <w:t xml:space="preserve">network </w:t>
            </w:r>
            <w:r>
              <w:t xml:space="preserve">classifications. </w:t>
            </w:r>
            <w:proofErr w:type="gramStart"/>
            <w:r>
              <w:t>layered</w:t>
            </w:r>
            <w:proofErr w:type="gramEnd"/>
            <w:r>
              <w:t xml:space="preserve"> architecture approach, OSI Reference Model, TCP/IP Reference Model. Transmission Modes: simplex,</w:t>
            </w:r>
            <w:r>
              <w:rPr>
                <w:spacing w:val="54"/>
                <w:w w:val="150"/>
              </w:rPr>
              <w:t xml:space="preserve"> </w:t>
            </w:r>
            <w:r>
              <w:t>half</w:t>
            </w:r>
            <w:r>
              <w:rPr>
                <w:spacing w:val="55"/>
                <w:w w:val="150"/>
              </w:rPr>
              <w:t xml:space="preserve"> </w:t>
            </w:r>
            <w:r>
              <w:t>duplex</w:t>
            </w:r>
            <w:r>
              <w:rPr>
                <w:spacing w:val="54"/>
                <w:w w:val="150"/>
              </w:rPr>
              <w:t xml:space="preserve"> </w:t>
            </w:r>
            <w:r>
              <w:t>and</w:t>
            </w:r>
            <w:r>
              <w:rPr>
                <w:spacing w:val="55"/>
                <w:w w:val="150"/>
              </w:rPr>
              <w:t xml:space="preserve"> </w:t>
            </w:r>
            <w:r>
              <w:t>full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duplex,</w:t>
            </w:r>
          </w:p>
          <w:p w:rsidR="0048461B" w:rsidRDefault="0051216A">
            <w:pPr>
              <w:pStyle w:val="TableParagraph"/>
              <w:spacing w:before="1" w:line="233" w:lineRule="exact"/>
              <w:ind w:left="90"/>
              <w:jc w:val="both"/>
            </w:pPr>
            <w:proofErr w:type="gramStart"/>
            <w:r>
              <w:t>network</w:t>
            </w:r>
            <w:proofErr w:type="gramEnd"/>
            <w:r>
              <w:rPr>
                <w:spacing w:val="-6"/>
              </w:rPr>
              <w:t xml:space="preserve"> </w:t>
            </w:r>
            <w:r>
              <w:t>devices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role.</w:t>
            </w:r>
          </w:p>
        </w:tc>
        <w:tc>
          <w:tcPr>
            <w:tcW w:w="2731" w:type="dxa"/>
          </w:tcPr>
          <w:p w:rsidR="0048461B" w:rsidRDefault="0051216A">
            <w:pPr>
              <w:pStyle w:val="TableParagraph"/>
            </w:pPr>
            <w:proofErr w:type="spellStart"/>
            <w:r>
              <w:t>Ch</w:t>
            </w:r>
            <w:proofErr w:type="spellEnd"/>
            <w:r>
              <w:rPr>
                <w:spacing w:val="-3"/>
              </w:rPr>
              <w:t xml:space="preserve"> </w:t>
            </w:r>
            <w:r>
              <w:t>1:</w:t>
            </w:r>
            <w:r>
              <w:rPr>
                <w:spacing w:val="-2"/>
              </w:rPr>
              <w:t xml:space="preserve"> </w:t>
            </w:r>
            <w:r>
              <w:t>1.1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1.3</w:t>
            </w:r>
          </w:p>
          <w:p w:rsidR="0048461B" w:rsidRDefault="0051216A">
            <w:pPr>
              <w:pStyle w:val="TableParagraph"/>
              <w:spacing w:before="1"/>
            </w:pPr>
            <w:proofErr w:type="spellStart"/>
            <w:r>
              <w:t>Ch</w:t>
            </w:r>
            <w:proofErr w:type="spellEnd"/>
            <w:r>
              <w:rPr>
                <w:spacing w:val="-3"/>
              </w:rPr>
              <w:t xml:space="preserve"> </w:t>
            </w:r>
            <w:r>
              <w:t>2:</w:t>
            </w:r>
            <w:r>
              <w:rPr>
                <w:spacing w:val="-2"/>
              </w:rPr>
              <w:t xml:space="preserve"> </w:t>
            </w:r>
            <w:r>
              <w:t>2.1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2.3</w:t>
            </w:r>
          </w:p>
        </w:tc>
        <w:tc>
          <w:tcPr>
            <w:tcW w:w="1152" w:type="dxa"/>
          </w:tcPr>
          <w:p w:rsidR="0048461B" w:rsidRDefault="0051216A">
            <w:pPr>
              <w:pStyle w:val="TableParagraph"/>
              <w:ind w:left="95"/>
            </w:pPr>
            <w:r>
              <w:rPr>
                <w:spacing w:val="-5"/>
              </w:rPr>
              <w:t>[2]</w:t>
            </w:r>
          </w:p>
        </w:tc>
        <w:tc>
          <w:tcPr>
            <w:tcW w:w="2088" w:type="dxa"/>
          </w:tcPr>
          <w:p w:rsidR="0051216A" w:rsidRPr="0051216A" w:rsidRDefault="0051216A" w:rsidP="0051216A">
            <w:pPr>
              <w:pStyle w:val="TableParagraph"/>
              <w:ind w:left="95"/>
              <w:rPr>
                <w:spacing w:val="-10"/>
              </w:rPr>
            </w:pPr>
            <w:r w:rsidRPr="0051216A">
              <w:rPr>
                <w:spacing w:val="-10"/>
              </w:rPr>
              <w:t>January</w:t>
            </w:r>
          </w:p>
          <w:p w:rsidR="0048461B" w:rsidRDefault="005805F5" w:rsidP="0051216A">
            <w:pPr>
              <w:pStyle w:val="TableParagraph"/>
              <w:ind w:left="95"/>
            </w:pPr>
            <w:r>
              <w:rPr>
                <w:spacing w:val="-10"/>
              </w:rPr>
              <w:t>2026</w:t>
            </w:r>
          </w:p>
        </w:tc>
      </w:tr>
      <w:tr w:rsidR="0048461B" w:rsidTr="0051216A">
        <w:trPr>
          <w:trHeight w:val="3200"/>
        </w:trPr>
        <w:tc>
          <w:tcPr>
            <w:tcW w:w="677" w:type="dxa"/>
          </w:tcPr>
          <w:p w:rsidR="0048461B" w:rsidRDefault="0051216A">
            <w:pPr>
              <w:pStyle w:val="TableParagraph"/>
              <w:ind w:left="95"/>
            </w:pPr>
            <w:r>
              <w:rPr>
                <w:spacing w:val="-10"/>
              </w:rPr>
              <w:t>2</w:t>
            </w:r>
          </w:p>
        </w:tc>
        <w:tc>
          <w:tcPr>
            <w:tcW w:w="3888" w:type="dxa"/>
          </w:tcPr>
          <w:p w:rsidR="0048461B" w:rsidRDefault="0051216A">
            <w:pPr>
              <w:pStyle w:val="TableParagraph"/>
              <w:tabs>
                <w:tab w:val="left" w:pos="1825"/>
                <w:tab w:val="left" w:pos="3029"/>
              </w:tabs>
              <w:ind w:left="100" w:right="113"/>
              <w:jc w:val="both"/>
            </w:pPr>
            <w:r>
              <w:rPr>
                <w:b/>
              </w:rPr>
              <w:t xml:space="preserve">Physical Layer: </w:t>
            </w:r>
            <w:r>
              <w:t xml:space="preserve">Analog signal, digital signal, the maximum data rate of a channel, transmission media (guided </w:t>
            </w:r>
            <w:r>
              <w:rPr>
                <w:spacing w:val="-2"/>
              </w:rPr>
              <w:t>transmission</w:t>
            </w:r>
            <w:r>
              <w:tab/>
            </w:r>
            <w:r>
              <w:rPr>
                <w:spacing w:val="-2"/>
              </w:rPr>
              <w:t>media,</w:t>
            </w:r>
            <w:r>
              <w:tab/>
            </w:r>
            <w:r>
              <w:rPr>
                <w:spacing w:val="-2"/>
              </w:rPr>
              <w:t xml:space="preserve">wireless </w:t>
            </w:r>
            <w:r>
              <w:t>transmission, satellite communication), multiplexing (frequency division multiplexing,</w:t>
            </w:r>
            <w:r>
              <w:rPr>
                <w:spacing w:val="-14"/>
              </w:rPr>
              <w:t xml:space="preserve"> </w:t>
            </w:r>
            <w:r>
              <w:t>time-division</w:t>
            </w:r>
            <w:r>
              <w:rPr>
                <w:spacing w:val="-14"/>
              </w:rPr>
              <w:t xml:space="preserve"> </w:t>
            </w:r>
            <w:r>
              <w:t>multiplexing, wavelength division multiplexing). Guided Media (Wired) (Twisted pair, Coaxial Cable, Fiber Optics. Unguided Media</w:t>
            </w:r>
            <w:r>
              <w:rPr>
                <w:spacing w:val="52"/>
              </w:rPr>
              <w:t xml:space="preserve"> </w:t>
            </w:r>
            <w:r>
              <w:t>(Radio</w:t>
            </w:r>
            <w:r>
              <w:rPr>
                <w:spacing w:val="51"/>
              </w:rPr>
              <w:t xml:space="preserve"> </w:t>
            </w:r>
            <w:r>
              <w:t>Waves,</w:t>
            </w:r>
            <w:r>
              <w:rPr>
                <w:spacing w:val="56"/>
              </w:rPr>
              <w:t xml:space="preserve"> </w:t>
            </w:r>
            <w:r>
              <w:t>Infrared,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Micro-</w:t>
            </w:r>
          </w:p>
          <w:p w:rsidR="0048461B" w:rsidRDefault="0051216A">
            <w:pPr>
              <w:pStyle w:val="TableParagraph"/>
              <w:spacing w:before="1" w:line="233" w:lineRule="exact"/>
              <w:ind w:left="100"/>
              <w:rPr>
                <w:spacing w:val="-2"/>
              </w:rPr>
            </w:pPr>
            <w:proofErr w:type="gramStart"/>
            <w:r>
              <w:rPr>
                <w:spacing w:val="-2"/>
              </w:rPr>
              <w:t>wave</w:t>
            </w:r>
            <w:proofErr w:type="gramEnd"/>
            <w:r>
              <w:rPr>
                <w:spacing w:val="-2"/>
              </w:rPr>
              <w:t>).</w:t>
            </w:r>
          </w:p>
          <w:p w:rsidR="0051216A" w:rsidRPr="0051216A" w:rsidRDefault="0051216A">
            <w:pPr>
              <w:pStyle w:val="TableParagraph"/>
              <w:spacing w:before="1" w:line="233" w:lineRule="exact"/>
              <w:ind w:left="100"/>
              <w:rPr>
                <w:b/>
              </w:rPr>
            </w:pPr>
            <w:r w:rsidRPr="0051216A">
              <w:rPr>
                <w:b/>
              </w:rPr>
              <w:t>Assignment, Test</w:t>
            </w:r>
          </w:p>
        </w:tc>
        <w:tc>
          <w:tcPr>
            <w:tcW w:w="2731" w:type="dxa"/>
          </w:tcPr>
          <w:p w:rsidR="0048461B" w:rsidRDefault="0051216A">
            <w:pPr>
              <w:pStyle w:val="TableParagraph"/>
              <w:spacing w:line="251" w:lineRule="exact"/>
            </w:pPr>
            <w:proofErr w:type="spellStart"/>
            <w:r>
              <w:t>Ch</w:t>
            </w:r>
            <w:proofErr w:type="spellEnd"/>
            <w:r>
              <w:rPr>
                <w:spacing w:val="-4"/>
              </w:rPr>
              <w:t xml:space="preserve"> </w:t>
            </w:r>
            <w:r>
              <w:t>3:</w:t>
            </w:r>
            <w:r>
              <w:rPr>
                <w:spacing w:val="-4"/>
              </w:rPr>
              <w:t xml:space="preserve"> </w:t>
            </w:r>
            <w:r>
              <w:t>3.1-</w:t>
            </w:r>
            <w:r>
              <w:rPr>
                <w:spacing w:val="-5"/>
              </w:rPr>
              <w:t>3.5</w:t>
            </w:r>
          </w:p>
          <w:p w:rsidR="0048461B" w:rsidRDefault="0051216A">
            <w:pPr>
              <w:pStyle w:val="TableParagraph"/>
              <w:spacing w:before="0"/>
              <w:ind w:right="860"/>
            </w:pPr>
            <w:proofErr w:type="spellStart"/>
            <w:r>
              <w:t>Ch</w:t>
            </w:r>
            <w:proofErr w:type="spellEnd"/>
            <w:r>
              <w:t xml:space="preserve"> 6: 6.1 up to Interleaving,</w:t>
            </w:r>
            <w:r>
              <w:rPr>
                <w:spacing w:val="-14"/>
              </w:rPr>
              <w:t xml:space="preserve"> </w:t>
            </w:r>
            <w:r>
              <w:t>before example 6.8</w:t>
            </w:r>
          </w:p>
          <w:p w:rsidR="0048461B" w:rsidRDefault="0051216A">
            <w:pPr>
              <w:pStyle w:val="TableParagraph"/>
              <w:spacing w:before="2"/>
            </w:pPr>
            <w:proofErr w:type="spellStart"/>
            <w:r>
              <w:t>Ch</w:t>
            </w:r>
            <w:proofErr w:type="spellEnd"/>
            <w:r>
              <w:rPr>
                <w:spacing w:val="-6"/>
              </w:rPr>
              <w:t xml:space="preserve"> </w:t>
            </w:r>
            <w:r>
              <w:t>7:</w:t>
            </w:r>
            <w:r>
              <w:rPr>
                <w:spacing w:val="-3"/>
              </w:rPr>
              <w:t xml:space="preserve"> </w:t>
            </w:r>
            <w:r>
              <w:t>7.1,</w:t>
            </w:r>
            <w:r>
              <w:rPr>
                <w:spacing w:val="-2"/>
              </w:rPr>
              <w:t xml:space="preserve"> </w:t>
            </w:r>
            <w:r>
              <w:t>7.2,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7.3</w:t>
            </w:r>
          </w:p>
        </w:tc>
        <w:tc>
          <w:tcPr>
            <w:tcW w:w="1152" w:type="dxa"/>
          </w:tcPr>
          <w:p w:rsidR="0048461B" w:rsidRDefault="0051216A">
            <w:pPr>
              <w:pStyle w:val="TableParagraph"/>
              <w:ind w:left="95"/>
            </w:pPr>
            <w:r>
              <w:rPr>
                <w:spacing w:val="-5"/>
              </w:rPr>
              <w:t>[2]</w:t>
            </w:r>
          </w:p>
        </w:tc>
        <w:tc>
          <w:tcPr>
            <w:tcW w:w="2088" w:type="dxa"/>
          </w:tcPr>
          <w:p w:rsidR="0051216A" w:rsidRPr="0051216A" w:rsidRDefault="0051216A" w:rsidP="0051216A">
            <w:pPr>
              <w:pStyle w:val="TableParagraph"/>
              <w:ind w:left="95"/>
              <w:rPr>
                <w:spacing w:val="-10"/>
              </w:rPr>
            </w:pPr>
            <w:r w:rsidRPr="0051216A">
              <w:rPr>
                <w:spacing w:val="-10"/>
              </w:rPr>
              <w:t>February</w:t>
            </w:r>
          </w:p>
          <w:p w:rsidR="0048461B" w:rsidRDefault="005805F5" w:rsidP="0051216A">
            <w:pPr>
              <w:pStyle w:val="TableParagraph"/>
              <w:ind w:left="95"/>
            </w:pPr>
            <w:r>
              <w:rPr>
                <w:spacing w:val="-10"/>
              </w:rPr>
              <w:t>2026</w:t>
            </w:r>
          </w:p>
        </w:tc>
      </w:tr>
      <w:tr w:rsidR="0048461B" w:rsidTr="0051216A">
        <w:trPr>
          <w:trHeight w:val="2322"/>
        </w:trPr>
        <w:tc>
          <w:tcPr>
            <w:tcW w:w="677" w:type="dxa"/>
          </w:tcPr>
          <w:p w:rsidR="0048461B" w:rsidRDefault="0051216A">
            <w:pPr>
              <w:pStyle w:val="TableParagraph"/>
              <w:ind w:left="95"/>
            </w:pPr>
            <w:r>
              <w:rPr>
                <w:spacing w:val="-10"/>
              </w:rPr>
              <w:t>3</w:t>
            </w:r>
          </w:p>
        </w:tc>
        <w:tc>
          <w:tcPr>
            <w:tcW w:w="3888" w:type="dxa"/>
          </w:tcPr>
          <w:p w:rsidR="0048461B" w:rsidRDefault="0051216A">
            <w:pPr>
              <w:pStyle w:val="TableParagraph"/>
              <w:ind w:left="100" w:right="101"/>
              <w:jc w:val="both"/>
            </w:pPr>
            <w:r>
              <w:rPr>
                <w:b/>
              </w:rPr>
              <w:t xml:space="preserve">Data Link and MAC Layer: </w:t>
            </w:r>
            <w:r>
              <w:t>Data link layer services, error detection and correction techniques, error recovery protocols (stop and wait, go back n, selective repeat), multiple access protocols with collision detection, MAC addressing, Ethernet.</w:t>
            </w:r>
          </w:p>
          <w:p w:rsidR="0051216A" w:rsidRPr="0051216A" w:rsidRDefault="0051216A">
            <w:pPr>
              <w:pStyle w:val="TableParagraph"/>
              <w:ind w:left="100" w:right="101"/>
              <w:jc w:val="both"/>
              <w:rPr>
                <w:b/>
              </w:rPr>
            </w:pPr>
            <w:proofErr w:type="spellStart"/>
            <w:r w:rsidRPr="0051216A">
              <w:rPr>
                <w:b/>
              </w:rPr>
              <w:t>Quizzes,PPT</w:t>
            </w:r>
            <w:proofErr w:type="spellEnd"/>
          </w:p>
        </w:tc>
        <w:tc>
          <w:tcPr>
            <w:tcW w:w="2731" w:type="dxa"/>
          </w:tcPr>
          <w:p w:rsidR="0048461B" w:rsidRDefault="0051216A">
            <w:pPr>
              <w:pStyle w:val="TableParagraph"/>
              <w:spacing w:line="251" w:lineRule="exact"/>
            </w:pPr>
            <w:proofErr w:type="spellStart"/>
            <w:r>
              <w:t>Ch</w:t>
            </w:r>
            <w:proofErr w:type="spellEnd"/>
            <w:r>
              <w:rPr>
                <w:spacing w:val="-2"/>
              </w:rPr>
              <w:t xml:space="preserve"> </w:t>
            </w:r>
            <w:r>
              <w:t>2:</w:t>
            </w:r>
            <w:r>
              <w:rPr>
                <w:spacing w:val="-2"/>
              </w:rPr>
              <w:t xml:space="preserve"> 2.6.5</w:t>
            </w:r>
          </w:p>
          <w:p w:rsidR="0048461B" w:rsidRDefault="0051216A">
            <w:pPr>
              <w:pStyle w:val="TableParagraph"/>
              <w:spacing w:before="0" w:line="251" w:lineRule="exact"/>
            </w:pPr>
            <w:proofErr w:type="spellStart"/>
            <w:r>
              <w:t>Ch</w:t>
            </w:r>
            <w:proofErr w:type="spellEnd"/>
            <w:r>
              <w:rPr>
                <w:spacing w:val="-5"/>
              </w:rPr>
              <w:t xml:space="preserve"> </w:t>
            </w:r>
            <w:r>
              <w:t>3:</w:t>
            </w:r>
            <w:r>
              <w:rPr>
                <w:spacing w:val="-3"/>
              </w:rPr>
              <w:t xml:space="preserve"> </w:t>
            </w:r>
            <w:r>
              <w:t>3.1,</w:t>
            </w:r>
            <w:r>
              <w:rPr>
                <w:spacing w:val="-2"/>
              </w:rPr>
              <w:t xml:space="preserve"> </w:t>
            </w:r>
            <w:r>
              <w:t>3.2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3.2.1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till</w:t>
            </w:r>
          </w:p>
          <w:p w:rsidR="0048461B" w:rsidRDefault="0051216A">
            <w:pPr>
              <w:pStyle w:val="TableParagraph"/>
              <w:spacing w:before="1"/>
            </w:pPr>
            <w:r>
              <w:t>page</w:t>
            </w:r>
            <w:r>
              <w:rPr>
                <w:spacing w:val="-13"/>
              </w:rPr>
              <w:t xml:space="preserve"> </w:t>
            </w:r>
            <w:r>
              <w:t>207</w:t>
            </w:r>
            <w:r>
              <w:rPr>
                <w:spacing w:val="-13"/>
              </w:rPr>
              <w:t xml:space="preserve"> </w:t>
            </w:r>
            <w:r>
              <w:t>(till</w:t>
            </w:r>
            <w:r>
              <w:rPr>
                <w:spacing w:val="-13"/>
              </w:rPr>
              <w:t xml:space="preserve"> </w:t>
            </w:r>
            <w:r>
              <w:t>Hamming Code), 3.2.2</w:t>
            </w:r>
          </w:p>
          <w:p w:rsidR="0048461B" w:rsidRDefault="0051216A">
            <w:pPr>
              <w:pStyle w:val="TableParagraph"/>
              <w:spacing w:before="0" w:line="251" w:lineRule="exact"/>
            </w:pPr>
            <w:proofErr w:type="spellStart"/>
            <w:r>
              <w:t>Ch</w:t>
            </w:r>
            <w:proofErr w:type="spellEnd"/>
            <w:r>
              <w:rPr>
                <w:spacing w:val="-6"/>
              </w:rPr>
              <w:t xml:space="preserve"> </w:t>
            </w:r>
            <w:r>
              <w:t>4:</w:t>
            </w:r>
            <w:r>
              <w:rPr>
                <w:spacing w:val="-3"/>
              </w:rPr>
              <w:t xml:space="preserve"> </w:t>
            </w:r>
            <w:r>
              <w:t>4.2.2,</w:t>
            </w:r>
            <w:r>
              <w:rPr>
                <w:spacing w:val="-2"/>
              </w:rPr>
              <w:t xml:space="preserve"> 4.3.2</w:t>
            </w:r>
          </w:p>
          <w:p w:rsidR="0048461B" w:rsidRDefault="0048461B">
            <w:pPr>
              <w:pStyle w:val="TableParagraph"/>
              <w:spacing w:before="3"/>
              <w:ind w:left="0"/>
              <w:rPr>
                <w:b/>
              </w:rPr>
            </w:pPr>
          </w:p>
          <w:p w:rsidR="0048461B" w:rsidRDefault="0051216A">
            <w:pPr>
              <w:pStyle w:val="TableParagraph"/>
              <w:spacing w:before="0" w:line="251" w:lineRule="exact"/>
            </w:pPr>
            <w:proofErr w:type="spellStart"/>
            <w:r>
              <w:t>Ch</w:t>
            </w:r>
            <w:proofErr w:type="spellEnd"/>
            <w:r>
              <w:rPr>
                <w:spacing w:val="-11"/>
              </w:rPr>
              <w:t xml:space="preserve"> </w:t>
            </w:r>
            <w:r>
              <w:t>11:</w:t>
            </w:r>
            <w:r>
              <w:rPr>
                <w:spacing w:val="-10"/>
              </w:rPr>
              <w:t xml:space="preserve"> </w:t>
            </w:r>
            <w:r>
              <w:t>11.2,</w:t>
            </w:r>
            <w:r>
              <w:rPr>
                <w:spacing w:val="-10"/>
              </w:rPr>
              <w:t xml:space="preserve"> </w:t>
            </w:r>
            <w:r>
              <w:t>11.3,</w:t>
            </w:r>
            <w:r>
              <w:rPr>
                <w:spacing w:val="-10"/>
              </w:rPr>
              <w:t xml:space="preserve"> </w:t>
            </w:r>
            <w:r>
              <w:t>11.4</w:t>
            </w:r>
            <w:r>
              <w:rPr>
                <w:spacing w:val="-10"/>
              </w:rPr>
              <w:t xml:space="preserve"> (</w:t>
            </w:r>
          </w:p>
          <w:p w:rsidR="0048461B" w:rsidRDefault="0051216A">
            <w:pPr>
              <w:pStyle w:val="TableParagraph"/>
              <w:spacing w:before="0" w:line="251" w:lineRule="exact"/>
            </w:pPr>
            <w: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11.4.3)</w:t>
            </w:r>
          </w:p>
        </w:tc>
        <w:tc>
          <w:tcPr>
            <w:tcW w:w="1152" w:type="dxa"/>
          </w:tcPr>
          <w:p w:rsidR="0048461B" w:rsidRDefault="0051216A">
            <w:pPr>
              <w:pStyle w:val="TableParagraph"/>
              <w:ind w:left="95"/>
            </w:pPr>
            <w:r>
              <w:rPr>
                <w:spacing w:val="-5"/>
              </w:rPr>
              <w:t>[1]</w:t>
            </w:r>
          </w:p>
          <w:p w:rsidR="0048461B" w:rsidRDefault="0048461B">
            <w:pPr>
              <w:pStyle w:val="TableParagraph"/>
              <w:spacing w:before="0"/>
              <w:ind w:left="0"/>
              <w:rPr>
                <w:b/>
              </w:rPr>
            </w:pPr>
          </w:p>
          <w:p w:rsidR="0048461B" w:rsidRDefault="0048461B">
            <w:pPr>
              <w:pStyle w:val="TableParagraph"/>
              <w:spacing w:before="0"/>
              <w:ind w:left="0"/>
              <w:rPr>
                <w:b/>
              </w:rPr>
            </w:pPr>
          </w:p>
          <w:p w:rsidR="0048461B" w:rsidRDefault="0048461B">
            <w:pPr>
              <w:pStyle w:val="TableParagraph"/>
              <w:spacing w:before="0"/>
              <w:ind w:left="0"/>
              <w:rPr>
                <w:b/>
              </w:rPr>
            </w:pPr>
          </w:p>
          <w:p w:rsidR="0048461B" w:rsidRDefault="0048461B">
            <w:pPr>
              <w:pStyle w:val="TableParagraph"/>
              <w:spacing w:before="0"/>
              <w:ind w:left="0"/>
              <w:rPr>
                <w:b/>
              </w:rPr>
            </w:pPr>
          </w:p>
          <w:p w:rsidR="0048461B" w:rsidRDefault="0048461B">
            <w:pPr>
              <w:pStyle w:val="TableParagraph"/>
              <w:spacing w:before="56"/>
              <w:ind w:left="0"/>
              <w:rPr>
                <w:b/>
              </w:rPr>
            </w:pPr>
          </w:p>
          <w:p w:rsidR="0048461B" w:rsidRDefault="0051216A">
            <w:pPr>
              <w:pStyle w:val="TableParagraph"/>
              <w:spacing w:before="0"/>
              <w:ind w:left="90"/>
            </w:pPr>
            <w:r>
              <w:rPr>
                <w:spacing w:val="-5"/>
              </w:rPr>
              <w:t>[2]</w:t>
            </w:r>
          </w:p>
        </w:tc>
        <w:tc>
          <w:tcPr>
            <w:tcW w:w="2088" w:type="dxa"/>
          </w:tcPr>
          <w:p w:rsidR="0048461B" w:rsidRDefault="005805F5">
            <w:pPr>
              <w:pStyle w:val="TableParagraph"/>
              <w:ind w:left="95"/>
            </w:pPr>
            <w:r>
              <w:rPr>
                <w:spacing w:val="-5"/>
              </w:rPr>
              <w:t>March 2026</w:t>
            </w:r>
          </w:p>
        </w:tc>
      </w:tr>
      <w:tr w:rsidR="0048461B" w:rsidTr="0051216A">
        <w:trPr>
          <w:trHeight w:val="1933"/>
        </w:trPr>
        <w:tc>
          <w:tcPr>
            <w:tcW w:w="677" w:type="dxa"/>
          </w:tcPr>
          <w:p w:rsidR="0048461B" w:rsidRDefault="0051216A">
            <w:pPr>
              <w:pStyle w:val="TableParagraph"/>
              <w:ind w:left="95"/>
            </w:pPr>
            <w:r>
              <w:rPr>
                <w:spacing w:val="-10"/>
              </w:rPr>
              <w:t>4</w:t>
            </w:r>
          </w:p>
        </w:tc>
        <w:tc>
          <w:tcPr>
            <w:tcW w:w="3888" w:type="dxa"/>
          </w:tcPr>
          <w:p w:rsidR="0048461B" w:rsidRDefault="0051216A">
            <w:pPr>
              <w:pStyle w:val="TableParagraph"/>
              <w:ind w:left="100" w:right="94"/>
              <w:jc w:val="both"/>
            </w:pPr>
            <w:r>
              <w:rPr>
                <w:b/>
              </w:rPr>
              <w:t xml:space="preserve">Network layer: </w:t>
            </w:r>
            <w:r>
              <w:t xml:space="preserve">Networks and Internetworks, virtual circuits and datagrams, addressing, </w:t>
            </w:r>
            <w:proofErr w:type="spellStart"/>
            <w:r>
              <w:t>subnetting</w:t>
            </w:r>
            <w:proofErr w:type="spellEnd"/>
            <w:r>
              <w:t xml:space="preserve">, </w:t>
            </w:r>
            <w:proofErr w:type="spellStart"/>
            <w:r>
              <w:t>Dijkstra</w:t>
            </w:r>
            <w:proofErr w:type="spellEnd"/>
            <w:r>
              <w:t xml:space="preserve"> Routing algorithm, Distance vector</w:t>
            </w:r>
            <w:r>
              <w:rPr>
                <w:spacing w:val="62"/>
                <w:w w:val="150"/>
              </w:rPr>
              <w:t xml:space="preserve"> </w:t>
            </w:r>
            <w:r>
              <w:t>routing,</w:t>
            </w:r>
            <w:r>
              <w:rPr>
                <w:spacing w:val="64"/>
                <w:w w:val="150"/>
              </w:rPr>
              <w:t xml:space="preserve"> </w:t>
            </w:r>
            <w:r>
              <w:t>Overview</w:t>
            </w:r>
            <w:r>
              <w:rPr>
                <w:spacing w:val="64"/>
                <w:w w:val="150"/>
              </w:rPr>
              <w:t xml:space="preserve"> </w:t>
            </w:r>
            <w:r>
              <w:t>of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Network</w:t>
            </w:r>
          </w:p>
          <w:p w:rsidR="0048461B" w:rsidRDefault="0051216A">
            <w:pPr>
              <w:pStyle w:val="TableParagraph"/>
              <w:spacing w:before="0" w:line="250" w:lineRule="exact"/>
              <w:ind w:left="100" w:right="95"/>
              <w:jc w:val="both"/>
            </w:pPr>
            <w:r>
              <w:t>Layer protocols- (ARP, IPV4, ICMP, RARP, IPV6, DHCP)</w:t>
            </w:r>
          </w:p>
        </w:tc>
        <w:tc>
          <w:tcPr>
            <w:tcW w:w="2731" w:type="dxa"/>
          </w:tcPr>
          <w:p w:rsidR="0048461B" w:rsidRDefault="0051216A">
            <w:pPr>
              <w:pStyle w:val="TableParagraph"/>
            </w:pPr>
            <w:proofErr w:type="spellStart"/>
            <w:r>
              <w:t>Ch</w:t>
            </w:r>
            <w:proofErr w:type="spellEnd"/>
            <w:r>
              <w:rPr>
                <w:spacing w:val="-3"/>
              </w:rPr>
              <w:t xml:space="preserve"> </w:t>
            </w:r>
            <w:r>
              <w:t>5:</w:t>
            </w:r>
            <w:r>
              <w:rPr>
                <w:spacing w:val="-3"/>
              </w:rPr>
              <w:t xml:space="preserve"> </w:t>
            </w: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</w:t>
            </w:r>
            <w:r>
              <w:rPr>
                <w:spacing w:val="-2"/>
              </w:rPr>
              <w:t xml:space="preserve"> (5.2.1,</w:t>
            </w:r>
          </w:p>
          <w:p w:rsidR="0048461B" w:rsidRDefault="0051216A">
            <w:pPr>
              <w:pStyle w:val="TableParagraph"/>
              <w:spacing w:before="1"/>
            </w:pPr>
            <w:r>
              <w:t>5.2.2,</w:t>
            </w:r>
            <w:r>
              <w:rPr>
                <w:spacing w:val="-6"/>
              </w:rPr>
              <w:t xml:space="preserve"> </w:t>
            </w:r>
            <w:r>
              <w:t>5.2.4),</w:t>
            </w:r>
            <w:r>
              <w:rPr>
                <w:spacing w:val="-5"/>
              </w:rPr>
              <w:t xml:space="preserve"> </w:t>
            </w:r>
            <w:r>
              <w:t>5.6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(5.6.1-</w:t>
            </w:r>
          </w:p>
          <w:p w:rsidR="0048461B" w:rsidRDefault="0051216A">
            <w:pPr>
              <w:pStyle w:val="TableParagraph"/>
              <w:spacing w:before="1"/>
            </w:pPr>
            <w:r>
              <w:rPr>
                <w:spacing w:val="-2"/>
              </w:rPr>
              <w:t>5.6.4)</w:t>
            </w:r>
          </w:p>
        </w:tc>
        <w:tc>
          <w:tcPr>
            <w:tcW w:w="1152" w:type="dxa"/>
          </w:tcPr>
          <w:p w:rsidR="0048461B" w:rsidRDefault="0051216A">
            <w:pPr>
              <w:pStyle w:val="TableParagraph"/>
              <w:ind w:left="95"/>
            </w:pPr>
            <w:r>
              <w:rPr>
                <w:spacing w:val="-5"/>
              </w:rPr>
              <w:t>[1]</w:t>
            </w:r>
          </w:p>
        </w:tc>
        <w:tc>
          <w:tcPr>
            <w:tcW w:w="2088" w:type="dxa"/>
          </w:tcPr>
          <w:p w:rsidR="0048461B" w:rsidRDefault="005805F5">
            <w:pPr>
              <w:pStyle w:val="TableParagraph"/>
              <w:ind w:left="95"/>
            </w:pPr>
            <w:r>
              <w:rPr>
                <w:spacing w:val="-5"/>
              </w:rPr>
              <w:t>April 2026</w:t>
            </w:r>
            <w:bookmarkStart w:id="0" w:name="_GoBack"/>
            <w:bookmarkEnd w:id="0"/>
          </w:p>
        </w:tc>
      </w:tr>
      <w:tr w:rsidR="0048461B" w:rsidTr="0051216A">
        <w:trPr>
          <w:trHeight w:val="1683"/>
        </w:trPr>
        <w:tc>
          <w:tcPr>
            <w:tcW w:w="677" w:type="dxa"/>
          </w:tcPr>
          <w:p w:rsidR="0048461B" w:rsidRDefault="0051216A">
            <w:pPr>
              <w:pStyle w:val="TableParagraph"/>
              <w:spacing w:before="168"/>
              <w:ind w:left="95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3888" w:type="dxa"/>
          </w:tcPr>
          <w:p w:rsidR="0048461B" w:rsidRDefault="0051216A">
            <w:pPr>
              <w:pStyle w:val="TableParagraph"/>
              <w:tabs>
                <w:tab w:val="left" w:pos="2229"/>
                <w:tab w:val="left" w:pos="3355"/>
              </w:tabs>
              <w:ind w:left="100" w:right="93" w:hanging="10"/>
            </w:pPr>
            <w:r>
              <w:rPr>
                <w:b/>
              </w:rPr>
              <w:t xml:space="preserve">Transport and Application Layer: </w:t>
            </w:r>
            <w:r>
              <w:t>Process</w:t>
            </w:r>
            <w:r>
              <w:rPr>
                <w:spacing w:val="80"/>
              </w:rPr>
              <w:t xml:space="preserve"> </w:t>
            </w:r>
            <w:r>
              <w:t>to</w:t>
            </w:r>
            <w:r>
              <w:rPr>
                <w:spacing w:val="80"/>
              </w:rPr>
              <w:t xml:space="preserve"> </w:t>
            </w:r>
            <w:r>
              <w:t>process</w:t>
            </w:r>
            <w:r>
              <w:rPr>
                <w:spacing w:val="80"/>
              </w:rPr>
              <w:t xml:space="preserve"> </w:t>
            </w:r>
            <w:r>
              <w:t>Delivery-</w:t>
            </w:r>
            <w:r>
              <w:rPr>
                <w:spacing w:val="80"/>
              </w:rPr>
              <w:t xml:space="preserve"> </w:t>
            </w:r>
            <w:r>
              <w:t>(client- server</w:t>
            </w:r>
            <w:r>
              <w:rPr>
                <w:spacing w:val="40"/>
              </w:rPr>
              <w:t xml:space="preserve"> </w:t>
            </w:r>
            <w:r>
              <w:t>paradigm,</w:t>
            </w:r>
            <w:r>
              <w:rPr>
                <w:spacing w:val="40"/>
              </w:rPr>
              <w:t xml:space="preserve"> </w:t>
            </w:r>
            <w:r>
              <w:t>connectionless</w:t>
            </w:r>
            <w:r>
              <w:rPr>
                <w:spacing w:val="40"/>
              </w:rPr>
              <w:t xml:space="preserve"> </w:t>
            </w:r>
            <w:r>
              <w:t xml:space="preserve">versus </w:t>
            </w:r>
            <w:r>
              <w:rPr>
                <w:spacing w:val="-2"/>
              </w:rPr>
              <w:t>connection-oriented</w:t>
            </w:r>
            <w:r>
              <w:tab/>
            </w:r>
            <w:r>
              <w:rPr>
                <w:spacing w:val="-2"/>
              </w:rPr>
              <w:t>service);</w:t>
            </w:r>
            <w:r>
              <w:tab/>
            </w:r>
            <w:r>
              <w:rPr>
                <w:spacing w:val="-4"/>
              </w:rPr>
              <w:t xml:space="preserve">User </w:t>
            </w:r>
            <w:r>
              <w:t>Datagram</w:t>
            </w:r>
            <w:r>
              <w:rPr>
                <w:spacing w:val="70"/>
                <w:w w:val="150"/>
              </w:rPr>
              <w:t xml:space="preserve"> </w:t>
            </w:r>
            <w:r>
              <w:t>Protocols,</w:t>
            </w:r>
            <w:r>
              <w:rPr>
                <w:spacing w:val="64"/>
                <w:w w:val="150"/>
              </w:rPr>
              <w:t xml:space="preserve"> </w:t>
            </w:r>
            <w:r>
              <w:t>TCP/IP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2"/>
              </w:rPr>
              <w:t>protocol,</w:t>
            </w:r>
          </w:p>
          <w:p w:rsidR="0048461B" w:rsidRDefault="0051216A">
            <w:pPr>
              <w:pStyle w:val="TableParagraph"/>
              <w:spacing w:before="2" w:line="233" w:lineRule="exact"/>
              <w:ind w:left="100"/>
              <w:rPr>
                <w:spacing w:val="-2"/>
              </w:rPr>
            </w:pPr>
            <w:r>
              <w:rPr>
                <w:spacing w:val="-2"/>
              </w:rPr>
              <w:t>Flow</w:t>
            </w:r>
            <w:r>
              <w:t xml:space="preserve"> </w:t>
            </w:r>
            <w:r>
              <w:rPr>
                <w:spacing w:val="-2"/>
              </w:rPr>
              <w:t>Control.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Application</w:t>
            </w:r>
            <w:r>
              <w:t xml:space="preserve"> </w:t>
            </w:r>
            <w:r>
              <w:rPr>
                <w:spacing w:val="-2"/>
              </w:rPr>
              <w:t>layer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Protocols</w:t>
            </w:r>
          </w:p>
          <w:p w:rsidR="0051216A" w:rsidRDefault="0051216A" w:rsidP="0051216A">
            <w:pPr>
              <w:pStyle w:val="TableParagraph"/>
              <w:spacing w:before="2" w:line="233" w:lineRule="exact"/>
              <w:ind w:left="100"/>
            </w:pPr>
            <w:r>
              <w:t>Revision, Doubt solving, Mock</w:t>
            </w:r>
          </w:p>
          <w:p w:rsidR="0051216A" w:rsidRDefault="0051216A" w:rsidP="0051216A">
            <w:pPr>
              <w:pStyle w:val="TableParagraph"/>
              <w:spacing w:before="2" w:line="233" w:lineRule="exact"/>
              <w:ind w:left="100"/>
            </w:pPr>
            <w:r>
              <w:t>Practical</w:t>
            </w:r>
          </w:p>
        </w:tc>
        <w:tc>
          <w:tcPr>
            <w:tcW w:w="2731" w:type="dxa"/>
          </w:tcPr>
          <w:p w:rsidR="0048461B" w:rsidRDefault="0051216A">
            <w:pPr>
              <w:pStyle w:val="TableParagraph"/>
            </w:pPr>
            <w:proofErr w:type="spellStart"/>
            <w:r>
              <w:t>Ch</w:t>
            </w:r>
            <w:proofErr w:type="spellEnd"/>
            <w:r>
              <w:rPr>
                <w:spacing w:val="-4"/>
              </w:rPr>
              <w:t xml:space="preserve"> </w:t>
            </w:r>
            <w:r>
              <w:t>6:</w:t>
            </w:r>
            <w:r>
              <w:rPr>
                <w:spacing w:val="-3"/>
              </w:rPr>
              <w:t xml:space="preserve"> </w:t>
            </w:r>
            <w:r>
              <w:t>6.1.1,</w:t>
            </w:r>
            <w:r>
              <w:rPr>
                <w:spacing w:val="-2"/>
              </w:rPr>
              <w:t xml:space="preserve"> </w:t>
            </w:r>
            <w:r>
              <w:t>6.4</w:t>
            </w:r>
            <w:r>
              <w:rPr>
                <w:spacing w:val="-4"/>
              </w:rPr>
              <w:t xml:space="preserve"> </w:t>
            </w:r>
            <w:r>
              <w:t>(Up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48461B" w:rsidRDefault="0051216A">
            <w:pPr>
              <w:pStyle w:val="TableParagraph"/>
              <w:spacing w:before="1"/>
            </w:pPr>
            <w:r>
              <w:t>6.4.1),</w:t>
            </w:r>
            <w:r>
              <w:rPr>
                <w:spacing w:val="-7"/>
              </w:rPr>
              <w:t xml:space="preserve"> </w:t>
            </w:r>
            <w:r>
              <w:t>6.5.3,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6.5.4</w:t>
            </w:r>
          </w:p>
          <w:p w:rsidR="0048461B" w:rsidRDefault="0051216A">
            <w:pPr>
              <w:pStyle w:val="TableParagraph"/>
              <w:spacing w:before="1" w:line="251" w:lineRule="exact"/>
            </w:pPr>
            <w:proofErr w:type="spellStart"/>
            <w:r>
              <w:t>Ch</w:t>
            </w:r>
            <w:proofErr w:type="spellEnd"/>
            <w:r>
              <w:rPr>
                <w:spacing w:val="-4"/>
              </w:rPr>
              <w:t xml:space="preserve"> </w:t>
            </w:r>
            <w:r>
              <w:t>7:</w:t>
            </w:r>
            <w:r>
              <w:rPr>
                <w:spacing w:val="-4"/>
              </w:rPr>
              <w:t xml:space="preserve"> </w:t>
            </w:r>
            <w:r>
              <w:t>7.1,</w:t>
            </w:r>
            <w:r>
              <w:rPr>
                <w:spacing w:val="-3"/>
              </w:rPr>
              <w:t xml:space="preserve"> </w:t>
            </w:r>
            <w:r>
              <w:t>7.2.4,</w:t>
            </w:r>
            <w:r>
              <w:rPr>
                <w:spacing w:val="-4"/>
              </w:rPr>
              <w:t xml:space="preserve"> </w:t>
            </w:r>
            <w:r>
              <w:t>7.3-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7.3.1</w:t>
            </w:r>
          </w:p>
          <w:p w:rsidR="0048461B" w:rsidRDefault="0051216A">
            <w:pPr>
              <w:pStyle w:val="TableParagraph"/>
              <w:spacing w:before="0"/>
              <w:ind w:left="105"/>
            </w:pPr>
            <w:r>
              <w:t>till</w:t>
            </w:r>
            <w:r>
              <w:rPr>
                <w:spacing w:val="-10"/>
              </w:rPr>
              <w:t xml:space="preserve"> </w:t>
            </w:r>
            <w:r>
              <w:t>pg.</w:t>
            </w:r>
            <w:r>
              <w:rPr>
                <w:spacing w:val="-10"/>
              </w:rPr>
              <w:t xml:space="preserve"> </w:t>
            </w:r>
            <w:r>
              <w:t>652</w:t>
            </w:r>
            <w:r>
              <w:rPr>
                <w:spacing w:val="-10"/>
              </w:rPr>
              <w:t xml:space="preserve"> </w:t>
            </w:r>
            <w:r>
              <w:t>(before</w:t>
            </w:r>
            <w:r>
              <w:rPr>
                <w:spacing w:val="-10"/>
              </w:rPr>
              <w:t xml:space="preserve"> </w:t>
            </w:r>
            <w:r>
              <w:t>MIME Type), 7.3.4</w:t>
            </w:r>
          </w:p>
          <w:p w:rsidR="0048461B" w:rsidRDefault="0051216A">
            <w:pPr>
              <w:pStyle w:val="TableParagraph"/>
              <w:spacing w:before="2" w:line="233" w:lineRule="exact"/>
              <w:ind w:left="105"/>
            </w:pPr>
            <w:r>
              <w:t>(before</w:t>
            </w:r>
            <w:r>
              <w:rPr>
                <w:spacing w:val="-9"/>
              </w:rPr>
              <w:t xml:space="preserve"> </w:t>
            </w:r>
            <w:r>
              <w:t>Message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Headers)</w:t>
            </w:r>
          </w:p>
        </w:tc>
        <w:tc>
          <w:tcPr>
            <w:tcW w:w="1152" w:type="dxa"/>
          </w:tcPr>
          <w:p w:rsidR="0048461B" w:rsidRDefault="0048461B">
            <w:pPr>
              <w:pStyle w:val="TableParagraph"/>
              <w:spacing w:before="155"/>
              <w:ind w:left="0"/>
              <w:rPr>
                <w:b/>
              </w:rPr>
            </w:pPr>
          </w:p>
          <w:p w:rsidR="0048461B" w:rsidRDefault="0051216A">
            <w:pPr>
              <w:pStyle w:val="TableParagraph"/>
              <w:spacing w:before="0"/>
              <w:ind w:left="90"/>
            </w:pPr>
            <w:r>
              <w:rPr>
                <w:spacing w:val="-5"/>
              </w:rPr>
              <w:t>[1]</w:t>
            </w:r>
          </w:p>
        </w:tc>
        <w:tc>
          <w:tcPr>
            <w:tcW w:w="2088" w:type="dxa"/>
          </w:tcPr>
          <w:p w:rsidR="0048461B" w:rsidRDefault="0048461B">
            <w:pPr>
              <w:pStyle w:val="TableParagraph"/>
              <w:spacing w:before="168"/>
              <w:ind w:left="95"/>
            </w:pPr>
          </w:p>
        </w:tc>
      </w:tr>
    </w:tbl>
    <w:p w:rsidR="0051216A" w:rsidRDefault="0051216A">
      <w:pPr>
        <w:pStyle w:val="Heading1"/>
        <w:spacing w:before="62"/>
        <w:ind w:left="360"/>
        <w:rPr>
          <w:spacing w:val="-2"/>
        </w:rPr>
      </w:pPr>
    </w:p>
    <w:p w:rsidR="0051216A" w:rsidRDefault="0051216A">
      <w:pPr>
        <w:pStyle w:val="Heading1"/>
        <w:spacing w:before="62"/>
        <w:ind w:left="360"/>
        <w:rPr>
          <w:spacing w:val="-2"/>
        </w:rPr>
      </w:pPr>
    </w:p>
    <w:p w:rsidR="0048461B" w:rsidRDefault="0051216A">
      <w:pPr>
        <w:pStyle w:val="Heading1"/>
        <w:spacing w:before="62"/>
        <w:ind w:left="360"/>
      </w:pPr>
      <w:r>
        <w:rPr>
          <w:spacing w:val="-2"/>
        </w:rPr>
        <w:t>Essential/recommended</w:t>
      </w:r>
      <w:r>
        <w:rPr>
          <w:spacing w:val="17"/>
        </w:rPr>
        <w:t xml:space="preserve"> </w:t>
      </w:r>
      <w:r>
        <w:rPr>
          <w:spacing w:val="-2"/>
        </w:rPr>
        <w:t>readings:</w:t>
      </w:r>
    </w:p>
    <w:p w:rsidR="0048461B" w:rsidRDefault="0051216A">
      <w:pPr>
        <w:pStyle w:val="ListParagraph"/>
        <w:numPr>
          <w:ilvl w:val="0"/>
          <w:numId w:val="1"/>
        </w:numPr>
        <w:tabs>
          <w:tab w:val="left" w:pos="1063"/>
        </w:tabs>
        <w:spacing w:before="68"/>
        <w:ind w:left="1063" w:hanging="358"/>
      </w:pPr>
      <w:proofErr w:type="spellStart"/>
      <w:r>
        <w:t>Tanenbaum</w:t>
      </w:r>
      <w:proofErr w:type="spellEnd"/>
      <w:r>
        <w:t>,</w:t>
      </w:r>
      <w:r>
        <w:rPr>
          <w:spacing w:val="-14"/>
        </w:rPr>
        <w:t xml:space="preserve"> </w:t>
      </w:r>
      <w:r>
        <w:t>A.S.</w:t>
      </w:r>
      <w:r>
        <w:rPr>
          <w:spacing w:val="-14"/>
        </w:rPr>
        <w:t xml:space="preserve"> </w:t>
      </w:r>
      <w:r>
        <w:t>&amp;</w:t>
      </w:r>
      <w:r>
        <w:rPr>
          <w:spacing w:val="-14"/>
        </w:rPr>
        <w:t xml:space="preserve"> </w:t>
      </w:r>
      <w:proofErr w:type="spellStart"/>
      <w:r>
        <w:t>Wethrall</w:t>
      </w:r>
      <w:proofErr w:type="spellEnd"/>
      <w:r>
        <w:t>,</w:t>
      </w:r>
      <w:r>
        <w:rPr>
          <w:spacing w:val="-12"/>
        </w:rPr>
        <w:t xml:space="preserve"> </w:t>
      </w:r>
      <w:r>
        <w:t>D.J.</w:t>
      </w:r>
      <w:r>
        <w:rPr>
          <w:spacing w:val="-10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Networks,</w:t>
      </w:r>
      <w:r>
        <w:rPr>
          <w:spacing w:val="-10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edition,</w:t>
      </w:r>
      <w:r>
        <w:rPr>
          <w:spacing w:val="-11"/>
        </w:rPr>
        <w:t xml:space="preserve"> </w:t>
      </w:r>
      <w:r>
        <w:t>Pearson</w:t>
      </w:r>
      <w:r>
        <w:rPr>
          <w:spacing w:val="-10"/>
        </w:rPr>
        <w:t xml:space="preserve"> </w:t>
      </w:r>
      <w:r>
        <w:t>Education,</w:t>
      </w:r>
      <w:r>
        <w:rPr>
          <w:spacing w:val="-10"/>
        </w:rPr>
        <w:t xml:space="preserve"> </w:t>
      </w:r>
      <w:r>
        <w:rPr>
          <w:spacing w:val="-2"/>
        </w:rPr>
        <w:t>2012.</w:t>
      </w:r>
    </w:p>
    <w:p w:rsidR="0048461B" w:rsidRDefault="0051216A">
      <w:pPr>
        <w:pStyle w:val="ListParagraph"/>
        <w:numPr>
          <w:ilvl w:val="0"/>
          <w:numId w:val="1"/>
        </w:numPr>
        <w:tabs>
          <w:tab w:val="left" w:pos="1063"/>
          <w:tab w:val="left" w:pos="1065"/>
        </w:tabs>
        <w:spacing w:before="69" w:line="264" w:lineRule="auto"/>
        <w:ind w:right="832"/>
      </w:pPr>
      <w:proofErr w:type="spellStart"/>
      <w:r>
        <w:t>Forouzan</w:t>
      </w:r>
      <w:proofErr w:type="spellEnd"/>
      <w:r>
        <w:t>,</w:t>
      </w:r>
      <w:r>
        <w:rPr>
          <w:spacing w:val="-6"/>
        </w:rPr>
        <w:t xml:space="preserve"> </w:t>
      </w:r>
      <w:r>
        <w:t>B.</w:t>
      </w:r>
      <w:r>
        <w:rPr>
          <w:spacing w:val="-14"/>
        </w:rPr>
        <w:t xml:space="preserve"> </w:t>
      </w:r>
      <w:proofErr w:type="gramStart"/>
      <w:r>
        <w:t>A..</w:t>
      </w:r>
      <w:proofErr w:type="gramEnd"/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Networking,</w:t>
      </w:r>
      <w:r>
        <w:rPr>
          <w:spacing w:val="-5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edition,</w:t>
      </w:r>
      <w:r>
        <w:rPr>
          <w:spacing w:val="-4"/>
        </w:rPr>
        <w:t xml:space="preserve"> </w:t>
      </w:r>
      <w:r>
        <w:t>McGraw-Hill</w:t>
      </w:r>
      <w:r>
        <w:rPr>
          <w:spacing w:val="-4"/>
        </w:rPr>
        <w:t xml:space="preserve"> </w:t>
      </w:r>
      <w:r>
        <w:t xml:space="preserve">Education, </w:t>
      </w:r>
      <w:r>
        <w:rPr>
          <w:spacing w:val="-2"/>
        </w:rPr>
        <w:t>2017.</w:t>
      </w:r>
    </w:p>
    <w:p w:rsidR="0048461B" w:rsidRDefault="0048461B">
      <w:pPr>
        <w:pStyle w:val="BodyText"/>
        <w:spacing w:before="0"/>
        <w:ind w:left="0" w:firstLine="0"/>
      </w:pPr>
    </w:p>
    <w:p w:rsidR="0048461B" w:rsidRDefault="0048461B">
      <w:pPr>
        <w:pStyle w:val="BodyText"/>
        <w:spacing w:before="180"/>
        <w:ind w:left="0" w:firstLine="0"/>
      </w:pPr>
    </w:p>
    <w:sectPr w:rsidR="0048461B">
      <w:pgSz w:w="12240" w:h="15840"/>
      <w:pgMar w:top="8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77E07"/>
    <w:multiLevelType w:val="hybridMultilevel"/>
    <w:tmpl w:val="2F4CE774"/>
    <w:lvl w:ilvl="0" w:tplc="FE0A75D6">
      <w:start w:val="1"/>
      <w:numFmt w:val="decimal"/>
      <w:lvlText w:val="%1."/>
      <w:lvlJc w:val="left"/>
      <w:pPr>
        <w:ind w:left="10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602E32E">
      <w:start w:val="1"/>
      <w:numFmt w:val="decimal"/>
      <w:lvlText w:val="%2."/>
      <w:lvlJc w:val="left"/>
      <w:pPr>
        <w:ind w:left="14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B026396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3" w:tplc="0ECAC9E6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32E4D31C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6F50EE3C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6" w:tplc="FF24CB12">
      <w:numFmt w:val="bullet"/>
      <w:lvlText w:val="•"/>
      <w:lvlJc w:val="left"/>
      <w:pPr>
        <w:ind w:left="6231" w:hanging="360"/>
      </w:pPr>
      <w:rPr>
        <w:rFonts w:hint="default"/>
        <w:lang w:val="en-US" w:eastAsia="en-US" w:bidi="ar-SA"/>
      </w:rPr>
    </w:lvl>
    <w:lvl w:ilvl="7" w:tplc="0FE2A750">
      <w:numFmt w:val="bullet"/>
      <w:lvlText w:val="•"/>
      <w:lvlJc w:val="left"/>
      <w:pPr>
        <w:ind w:left="7193" w:hanging="360"/>
      </w:pPr>
      <w:rPr>
        <w:rFonts w:hint="default"/>
        <w:lang w:val="en-US" w:eastAsia="en-US" w:bidi="ar-SA"/>
      </w:rPr>
    </w:lvl>
    <w:lvl w:ilvl="8" w:tplc="3912CBD4">
      <w:numFmt w:val="bullet"/>
      <w:lvlText w:val="•"/>
      <w:lvlJc w:val="left"/>
      <w:pPr>
        <w:ind w:left="815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1B"/>
    <w:rsid w:val="0048461B"/>
    <w:rsid w:val="0051216A"/>
    <w:rsid w:val="0058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DDDDB9-09E3-43B2-9E71-2874097C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4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1423" w:hanging="358"/>
    </w:pPr>
  </w:style>
  <w:style w:type="paragraph" w:styleId="ListParagraph">
    <w:name w:val="List Paragraph"/>
    <w:basedOn w:val="Normal"/>
    <w:uiPriority w:val="1"/>
    <w:qFormat/>
    <w:pPr>
      <w:spacing w:before="26"/>
      <w:ind w:left="1423" w:hanging="358"/>
    </w:pPr>
  </w:style>
  <w:style w:type="paragraph" w:customStyle="1" w:styleId="TableParagraph">
    <w:name w:val="Table Paragraph"/>
    <w:basedOn w:val="Normal"/>
    <w:uiPriority w:val="1"/>
    <w:qFormat/>
    <w:pPr>
      <w:spacing w:before="164"/>
      <w:ind w:left="110"/>
    </w:pPr>
  </w:style>
  <w:style w:type="paragraph" w:styleId="Title">
    <w:name w:val="Title"/>
    <w:basedOn w:val="Normal"/>
    <w:link w:val="TitleChar"/>
    <w:uiPriority w:val="1"/>
    <w:qFormat/>
    <w:rsid w:val="0051216A"/>
    <w:pPr>
      <w:spacing w:before="61"/>
      <w:ind w:left="2337" w:right="1577" w:firstLine="996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51216A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2BADD-7D58-4BBF-9FF7-366B765C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MALIK MALIK</dc:creator>
  <cp:lastModifiedBy>MALIK MALIK</cp:lastModifiedBy>
  <cp:revision>2</cp:revision>
  <dcterms:created xsi:type="dcterms:W3CDTF">2026-03-08T12:30:00Z</dcterms:created>
  <dcterms:modified xsi:type="dcterms:W3CDTF">2026-03-08T12:30:00Z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LastSaved">
    <vt:filetime>2025-11-09T00:00:00Z</vt:filetime>
  </property>
  <property fmtid="{D5CDD505-2E9C-101B-9397-08002B2CF9AE}" pid="4" name="Producer">
    <vt:lpwstr>macOS Version 15.3 (Build 24D60) Quartz PDFContext</vt:lpwstr>
  </property>
</Properties>
</file>