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F9730" w14:textId="49302A49" w:rsidR="00B01159" w:rsidRDefault="00B01159" w:rsidP="00B011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Paper name:  </w:t>
      </w:r>
      <w:r w:rsidRPr="00B01159">
        <w:rPr>
          <w:rFonts w:ascii="Times New Roman" w:eastAsia="Times New Roman" w:hAnsi="Times New Roman" w:cs="Times New Roman"/>
          <w:b/>
          <w:sz w:val="24"/>
          <w:szCs w:val="24"/>
        </w:rPr>
        <w:t>Heart of Darkness</w:t>
      </w:r>
    </w:p>
    <w:p w14:paraId="6737F82F" w14:textId="61B27F33" w:rsidR="00B01159" w:rsidRDefault="00B01159" w:rsidP="00B011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Class type: Lecture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14:paraId="6939048E" w14:textId="3F47E9C3" w:rsidR="00B01159" w:rsidRDefault="00B01159" w:rsidP="00B011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Paper shared with: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paveine</w:t>
      </w:r>
      <w:proofErr w:type="spellEnd"/>
    </w:p>
    <w:tbl>
      <w:tblPr>
        <w:tblW w:w="9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9"/>
        <w:gridCol w:w="2269"/>
        <w:gridCol w:w="2552"/>
      </w:tblGrid>
      <w:tr w:rsidR="00B01159" w14:paraId="1BF2BF61" w14:textId="77777777" w:rsidTr="00C556E6"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A17D" w14:textId="77777777" w:rsidR="00B01159" w:rsidRDefault="00B01159" w:rsidP="00C556E6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3znysh7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 to be taken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1373" w14:textId="77777777" w:rsidR="00B01159" w:rsidRDefault="00B01159" w:rsidP="00C556E6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Month wise schedule to be followed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F0DB" w14:textId="77777777" w:rsidR="00B01159" w:rsidRDefault="00B01159" w:rsidP="00C556E6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Tests/Assignments/ Revision/Presentations etc.</w:t>
            </w:r>
          </w:p>
        </w:tc>
      </w:tr>
      <w:tr w:rsidR="00B01159" w14:paraId="6B0C3519" w14:textId="77777777" w:rsidTr="00C556E6"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12AA" w14:textId="77777777" w:rsidR="00B01159" w:rsidRDefault="00B01159" w:rsidP="00B01159">
            <w:pPr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1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Introduction &amp; Foundational Reading</w:t>
            </w:r>
          </w:p>
          <w:p w14:paraId="43657F0A" w14:textId="77777777" w:rsidR="00B01159" w:rsidRDefault="00B01159" w:rsidP="00B01159">
            <w:pPr>
              <w:pStyle w:val="Heading3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01159">
              <w:rPr>
                <w:b/>
                <w:bCs/>
                <w:color w:val="auto"/>
              </w:rPr>
              <w:t>Focus</w:t>
            </w:r>
            <w:r>
              <w:t>:</w:t>
            </w:r>
          </w:p>
          <w:p w14:paraId="27C7882A" w14:textId="77777777" w:rsidR="00B01159" w:rsidRDefault="00B01159" w:rsidP="00B01159">
            <w:pPr>
              <w:pStyle w:val="NormalWeb"/>
              <w:numPr>
                <w:ilvl w:val="0"/>
                <w:numId w:val="5"/>
              </w:numPr>
            </w:pPr>
            <w:r>
              <w:t>Contextual Background</w:t>
            </w:r>
          </w:p>
          <w:p w14:paraId="2CBF6B75" w14:textId="77777777" w:rsidR="00B01159" w:rsidRDefault="00B01159" w:rsidP="00B01159">
            <w:pPr>
              <w:pStyle w:val="NormalWeb"/>
              <w:numPr>
                <w:ilvl w:val="0"/>
                <w:numId w:val="5"/>
              </w:numPr>
            </w:pPr>
            <w:r>
              <w:t>Early Narrative Techniques</w:t>
            </w:r>
          </w:p>
          <w:p w14:paraId="468A23D2" w14:textId="77777777" w:rsidR="00B01159" w:rsidRDefault="00B01159" w:rsidP="00B01159">
            <w:pPr>
              <w:pStyle w:val="NormalWeb"/>
              <w:numPr>
                <w:ilvl w:val="0"/>
                <w:numId w:val="5"/>
              </w:numPr>
            </w:pPr>
            <w:r>
              <w:t>Colonialism and Empire</w:t>
            </w:r>
          </w:p>
          <w:p w14:paraId="3C8D1198" w14:textId="77777777" w:rsidR="00B01159" w:rsidRDefault="00B01159" w:rsidP="00B01159">
            <w:pPr>
              <w:pStyle w:val="NormalWeb"/>
              <w:numPr>
                <w:ilvl w:val="0"/>
                <w:numId w:val="5"/>
              </w:numPr>
            </w:pPr>
            <w:r>
              <w:t>Symbolism in Setting</w:t>
            </w:r>
          </w:p>
          <w:p w14:paraId="19214B43" w14:textId="77777777" w:rsidR="00B01159" w:rsidRPr="00B01159" w:rsidRDefault="00B01159" w:rsidP="00B01159">
            <w:pPr>
              <w:pStyle w:val="NormalWeb"/>
              <w:ind w:left="720"/>
            </w:pPr>
            <w:r w:rsidRPr="00B01159">
              <w:rPr>
                <w:b/>
                <w:bCs/>
              </w:rPr>
              <w:t>Part I</w:t>
            </w:r>
            <w:r w:rsidRPr="00B01159">
              <w:t xml:space="preserve"> of </w:t>
            </w:r>
            <w:r w:rsidRPr="00B01159">
              <w:rPr>
                <w:i/>
                <w:iCs/>
              </w:rPr>
              <w:t>Heart of Darkness</w:t>
            </w:r>
          </w:p>
          <w:p w14:paraId="2D5118EA" w14:textId="45B908F2" w:rsidR="00B01159" w:rsidRPr="00B01159" w:rsidRDefault="00B01159" w:rsidP="00B01159">
            <w:pPr>
              <w:pStyle w:val="NormalWeb"/>
              <w:ind w:left="720"/>
              <w:rPr>
                <w:b/>
                <w:bCs/>
              </w:rPr>
            </w:pPr>
            <w:r w:rsidRPr="00B01159">
              <w:rPr>
                <w:b/>
                <w:bCs/>
              </w:rPr>
              <w:t>Key Themes:</w:t>
            </w:r>
          </w:p>
          <w:p w14:paraId="1B359F1A" w14:textId="77777777" w:rsidR="00B01159" w:rsidRPr="00B01159" w:rsidRDefault="00B01159" w:rsidP="00B01159">
            <w:pPr>
              <w:pStyle w:val="NormalWeb"/>
              <w:numPr>
                <w:ilvl w:val="0"/>
                <w:numId w:val="7"/>
              </w:numPr>
            </w:pPr>
            <w:r w:rsidRPr="00B01159">
              <w:t>Imperialism and the Civilizing Mission</w:t>
            </w:r>
          </w:p>
          <w:p w14:paraId="732576F8" w14:textId="77777777" w:rsidR="00B01159" w:rsidRPr="00B01159" w:rsidRDefault="00B01159" w:rsidP="00B01159">
            <w:pPr>
              <w:pStyle w:val="NormalWeb"/>
              <w:numPr>
                <w:ilvl w:val="0"/>
                <w:numId w:val="7"/>
              </w:numPr>
            </w:pPr>
            <w:r w:rsidRPr="00B01159">
              <w:t>Framing Narrative; Marlow’s Perspective</w:t>
            </w:r>
          </w:p>
          <w:p w14:paraId="7F51EFB7" w14:textId="150638E8" w:rsidR="00B01159" w:rsidRPr="00B01159" w:rsidRDefault="00B01159" w:rsidP="00B01159">
            <w:pPr>
              <w:pStyle w:val="NormalWeb"/>
              <w:ind w:left="720"/>
            </w:pPr>
          </w:p>
          <w:p w14:paraId="5C4080E2" w14:textId="77777777" w:rsidR="00B01159" w:rsidRDefault="00B01159" w:rsidP="00B01159">
            <w:pPr>
              <w:pStyle w:val="NormalWeb"/>
              <w:ind w:left="720"/>
            </w:pPr>
          </w:p>
          <w:p w14:paraId="52BD4BC0" w14:textId="3FE21013" w:rsidR="00B01159" w:rsidRDefault="00B01159" w:rsidP="00B01159">
            <w:pPr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F152" w14:textId="77777777" w:rsidR="00B01159" w:rsidRDefault="00B01159" w:rsidP="00C55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B832" w14:textId="6C30AE71" w:rsidR="00B01159" w:rsidRDefault="00B01159" w:rsidP="00C55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1159" w14:paraId="0E577578" w14:textId="77777777" w:rsidTr="00C556E6"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4DA0" w14:textId="16343AC6" w:rsidR="00B01159" w:rsidRDefault="00B01159" w:rsidP="00B011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 II</w:t>
            </w:r>
            <w:r w:rsidRPr="00B011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of </w:t>
            </w:r>
            <w:r w:rsidRPr="00B0115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Heart of Darknes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B9A89" w14:textId="77777777" w:rsidR="00B01159" w:rsidRDefault="00B01159" w:rsidP="00C55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46870" w14:textId="669916FC" w:rsidR="00B01159" w:rsidRDefault="00B01159" w:rsidP="00C55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1159" w14:paraId="0337A315" w14:textId="77777777" w:rsidTr="00C556E6"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F2B48" w14:textId="36491E66" w:rsidR="00B01159" w:rsidRPr="00E76972" w:rsidRDefault="00B01159" w:rsidP="00B011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 III</w:t>
            </w:r>
            <w:r w:rsidRPr="00B011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of </w:t>
            </w:r>
            <w:r w:rsidRPr="00B0115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Heart of Darkness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4BE9" w14:textId="16016ED8" w:rsidR="00B01159" w:rsidRDefault="00B01159" w:rsidP="00C55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12EB" w14:textId="1C82EC85" w:rsidR="00B01159" w:rsidRPr="00E76972" w:rsidRDefault="00B01159" w:rsidP="00C55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Assignment</w:t>
            </w:r>
          </w:p>
        </w:tc>
      </w:tr>
      <w:tr w:rsidR="00B01159" w14:paraId="231E7612" w14:textId="77777777" w:rsidTr="00C556E6"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F3BD0" w14:textId="77777777" w:rsidR="00B01159" w:rsidRPr="00B01159" w:rsidRDefault="00B01159" w:rsidP="00B011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Critical Frameworks &amp; Comparative Study</w:t>
            </w:r>
          </w:p>
          <w:p w14:paraId="5D668BC7" w14:textId="7F18DD5C" w:rsidR="00B01159" w:rsidRPr="00B01159" w:rsidRDefault="00B01159" w:rsidP="00B011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Focus:</w:t>
            </w:r>
          </w:p>
          <w:p w14:paraId="420D3CBE" w14:textId="77777777" w:rsidR="00B01159" w:rsidRPr="00B01159" w:rsidRDefault="00B01159" w:rsidP="00B01159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Literary Theory Application</w:t>
            </w:r>
          </w:p>
          <w:p w14:paraId="10E00AA3" w14:textId="77777777" w:rsidR="00B01159" w:rsidRPr="00B01159" w:rsidRDefault="00B01159" w:rsidP="00B01159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Psychoanalysis and Postcolonial Readings</w:t>
            </w:r>
          </w:p>
          <w:p w14:paraId="7E04B8DF" w14:textId="77777777" w:rsidR="00B01159" w:rsidRPr="00B01159" w:rsidRDefault="00B01159" w:rsidP="00B01159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Comparative Literature</w:t>
            </w:r>
          </w:p>
          <w:p w14:paraId="2D238B6F" w14:textId="77777777" w:rsidR="00B01159" w:rsidRPr="00B01159" w:rsidRDefault="00B01159" w:rsidP="00B011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F638" w14:textId="25C0FEAC" w:rsidR="00B01159" w:rsidRDefault="00B01159" w:rsidP="00C55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9477" w14:textId="77777777" w:rsidR="00B01159" w:rsidRPr="00E76972" w:rsidRDefault="00B01159" w:rsidP="00C55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61DED3" w14:textId="77777777" w:rsidR="00B01159" w:rsidRPr="00B01159" w:rsidRDefault="00B01159" w:rsidP="00B01159"/>
    <w:sectPr w:rsidR="00B01159" w:rsidRPr="00B011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41C9D"/>
    <w:multiLevelType w:val="multilevel"/>
    <w:tmpl w:val="EA74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BE60FA"/>
    <w:multiLevelType w:val="multilevel"/>
    <w:tmpl w:val="3358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F0263"/>
    <w:multiLevelType w:val="multilevel"/>
    <w:tmpl w:val="64A0C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114164"/>
    <w:multiLevelType w:val="multilevel"/>
    <w:tmpl w:val="B6B2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924F18"/>
    <w:multiLevelType w:val="multilevel"/>
    <w:tmpl w:val="1B68D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F95D52"/>
    <w:multiLevelType w:val="multilevel"/>
    <w:tmpl w:val="E03E4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F7449C"/>
    <w:multiLevelType w:val="multilevel"/>
    <w:tmpl w:val="D5326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050771"/>
    <w:multiLevelType w:val="multilevel"/>
    <w:tmpl w:val="56F2D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5395895">
    <w:abstractNumId w:val="0"/>
  </w:num>
  <w:num w:numId="2" w16cid:durableId="756025036">
    <w:abstractNumId w:val="1"/>
  </w:num>
  <w:num w:numId="3" w16cid:durableId="1377003490">
    <w:abstractNumId w:val="6"/>
  </w:num>
  <w:num w:numId="4" w16cid:durableId="871721154">
    <w:abstractNumId w:val="3"/>
  </w:num>
  <w:num w:numId="5" w16cid:durableId="1203783523">
    <w:abstractNumId w:val="7"/>
  </w:num>
  <w:num w:numId="6" w16cid:durableId="298075508">
    <w:abstractNumId w:val="5"/>
  </w:num>
  <w:num w:numId="7" w16cid:durableId="1923562560">
    <w:abstractNumId w:val="2"/>
  </w:num>
  <w:num w:numId="8" w16cid:durableId="15380107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59"/>
    <w:rsid w:val="003E38FF"/>
    <w:rsid w:val="003F2D28"/>
    <w:rsid w:val="00B0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2E051"/>
  <w15:chartTrackingRefBased/>
  <w15:docId w15:val="{3B32B594-66F3-40AD-9B0F-3B29DEB21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159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11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1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1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1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1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1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1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1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1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1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1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1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1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1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1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1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1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11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1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1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11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1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11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11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11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1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1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115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01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sunny kumar</dc:creator>
  <cp:keywords/>
  <dc:description/>
  <cp:lastModifiedBy>sunny kumar</cp:lastModifiedBy>
  <cp:revision>1</cp:revision>
  <dcterms:created xsi:type="dcterms:W3CDTF">2025-09-21T09:19:00Z</dcterms:created>
  <dcterms:modified xsi:type="dcterms:W3CDTF">2025-09-21T09:31:00Z</dcterms:modified>
</cp:coreProperties>
</file>