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60E8" w14:textId="28E85B4F" w:rsidR="006B036A" w:rsidRPr="00F25F56" w:rsidRDefault="0046363D" w:rsidP="00F25F56">
      <w:pPr>
        <w:jc w:val="center"/>
        <w:rPr>
          <w:sz w:val="44"/>
          <w:szCs w:val="44"/>
        </w:rPr>
      </w:pPr>
      <w:proofErr w:type="spellStart"/>
      <w:r w:rsidRPr="00F25F56">
        <w:rPr>
          <w:sz w:val="44"/>
          <w:szCs w:val="44"/>
        </w:rPr>
        <w:t>Curriculam</w:t>
      </w:r>
      <w:proofErr w:type="spellEnd"/>
      <w:r w:rsidRPr="00F25F56">
        <w:rPr>
          <w:sz w:val="44"/>
          <w:szCs w:val="44"/>
        </w:rPr>
        <w:t xml:space="preserve"> Plan For even </w:t>
      </w:r>
      <w:proofErr w:type="spellStart"/>
      <w:r w:rsidRPr="00F25F56">
        <w:rPr>
          <w:sz w:val="44"/>
          <w:szCs w:val="44"/>
        </w:rPr>
        <w:t>sem</w:t>
      </w:r>
      <w:proofErr w:type="spellEnd"/>
      <w:r w:rsidRPr="00F25F56">
        <w:rPr>
          <w:sz w:val="44"/>
          <w:szCs w:val="44"/>
        </w:rPr>
        <w:t xml:space="preserve"> 2021-22</w:t>
      </w:r>
    </w:p>
    <w:p w14:paraId="75039C65" w14:textId="5F807EB5" w:rsidR="0046363D" w:rsidRPr="00F25F56" w:rsidRDefault="0046363D" w:rsidP="00F25F56">
      <w:pPr>
        <w:jc w:val="center"/>
        <w:rPr>
          <w:sz w:val="44"/>
          <w:szCs w:val="44"/>
        </w:rPr>
      </w:pPr>
      <w:r w:rsidRPr="00F25F56">
        <w:rPr>
          <w:sz w:val="44"/>
          <w:szCs w:val="44"/>
        </w:rPr>
        <w:t xml:space="preserve">Name Of Teacher: </w:t>
      </w:r>
      <w:proofErr w:type="spellStart"/>
      <w:r w:rsidRPr="00F25F56">
        <w:rPr>
          <w:sz w:val="44"/>
          <w:szCs w:val="44"/>
        </w:rPr>
        <w:t>Dr.</w:t>
      </w:r>
      <w:proofErr w:type="spellEnd"/>
      <w:r w:rsidRPr="00F25F56">
        <w:rPr>
          <w:sz w:val="44"/>
          <w:szCs w:val="44"/>
        </w:rPr>
        <w:t xml:space="preserve"> Seema Gupta</w:t>
      </w:r>
    </w:p>
    <w:p w14:paraId="5F89DCD0" w14:textId="3D219744" w:rsidR="0046363D" w:rsidRPr="00F25F56" w:rsidRDefault="0046363D" w:rsidP="00F25F56">
      <w:pPr>
        <w:jc w:val="center"/>
        <w:rPr>
          <w:sz w:val="44"/>
          <w:szCs w:val="44"/>
        </w:rPr>
      </w:pPr>
      <w:r w:rsidRPr="00F25F56">
        <w:rPr>
          <w:sz w:val="44"/>
          <w:szCs w:val="44"/>
        </w:rPr>
        <w:t xml:space="preserve">Paper: </w:t>
      </w:r>
      <w:proofErr w:type="spellStart"/>
      <w:r w:rsidRPr="00F25F56">
        <w:rPr>
          <w:sz w:val="44"/>
          <w:szCs w:val="44"/>
        </w:rPr>
        <w:t>Solidstate</w:t>
      </w:r>
      <w:proofErr w:type="spellEnd"/>
      <w:r w:rsidRPr="00F25F56">
        <w:rPr>
          <w:sz w:val="44"/>
          <w:szCs w:val="44"/>
        </w:rPr>
        <w:t xml:space="preserve"> Physics</w:t>
      </w:r>
    </w:p>
    <w:p w14:paraId="4CB4EBB0" w14:textId="49DE95E8" w:rsidR="0046363D" w:rsidRPr="00F25F56" w:rsidRDefault="0046363D" w:rsidP="00F25F56">
      <w:pPr>
        <w:jc w:val="center"/>
        <w:rPr>
          <w:sz w:val="44"/>
          <w:szCs w:val="44"/>
        </w:rPr>
      </w:pPr>
      <w:r w:rsidRPr="00F25F56">
        <w:rPr>
          <w:sz w:val="44"/>
          <w:szCs w:val="44"/>
        </w:rPr>
        <w:t>No. Of Periods per week:4</w:t>
      </w:r>
    </w:p>
    <w:tbl>
      <w:tblPr>
        <w:tblStyle w:val="TableGrid"/>
        <w:tblpPr w:leftFromText="180" w:rightFromText="180" w:vertAnchor="text" w:horzAnchor="margin" w:tblpY="-233"/>
        <w:tblW w:w="0" w:type="auto"/>
        <w:tblLook w:val="04A0" w:firstRow="1" w:lastRow="0" w:firstColumn="1" w:lastColumn="0" w:noHBand="0" w:noVBand="1"/>
      </w:tblPr>
      <w:tblGrid>
        <w:gridCol w:w="2298"/>
        <w:gridCol w:w="2198"/>
        <w:gridCol w:w="2209"/>
        <w:gridCol w:w="2311"/>
      </w:tblGrid>
      <w:tr w:rsidR="00F25F56" w14:paraId="64CFA61D" w14:textId="77777777" w:rsidTr="00797510">
        <w:tc>
          <w:tcPr>
            <w:tcW w:w="2394" w:type="dxa"/>
          </w:tcPr>
          <w:p w14:paraId="0BF1D5CC" w14:textId="77777777" w:rsidR="00F25F56" w:rsidRDefault="00F25F56" w:rsidP="00797510">
            <w:bookmarkStart w:id="0" w:name="_Hlk103333439"/>
            <w:proofErr w:type="spellStart"/>
            <w:r>
              <w:lastRenderedPageBreak/>
              <w:t>Topoic</w:t>
            </w:r>
            <w:proofErr w:type="spellEnd"/>
          </w:p>
        </w:tc>
        <w:tc>
          <w:tcPr>
            <w:tcW w:w="2394" w:type="dxa"/>
          </w:tcPr>
          <w:p w14:paraId="57A3BBDD" w14:textId="77777777" w:rsidR="00F25F56" w:rsidRDefault="00F25F56" w:rsidP="00797510">
            <w:r>
              <w:t>No. of lectures</w:t>
            </w:r>
          </w:p>
        </w:tc>
        <w:tc>
          <w:tcPr>
            <w:tcW w:w="2394" w:type="dxa"/>
          </w:tcPr>
          <w:p w14:paraId="3F6AF570" w14:textId="77777777" w:rsidR="00F25F56" w:rsidRDefault="00F25F56" w:rsidP="00797510">
            <w:r>
              <w:t>Time frame</w:t>
            </w:r>
          </w:p>
        </w:tc>
        <w:tc>
          <w:tcPr>
            <w:tcW w:w="2394" w:type="dxa"/>
          </w:tcPr>
          <w:p w14:paraId="05568F99" w14:textId="77777777" w:rsidR="00F25F56" w:rsidRDefault="00F25F56" w:rsidP="00797510">
            <w:r>
              <w:t>Assignment/tests</w:t>
            </w:r>
          </w:p>
        </w:tc>
      </w:tr>
      <w:tr w:rsidR="00F25F56" w14:paraId="6AB892EF" w14:textId="77777777" w:rsidTr="00797510">
        <w:tc>
          <w:tcPr>
            <w:tcW w:w="2394" w:type="dxa"/>
          </w:tcPr>
          <w:p w14:paraId="0D2495F5" w14:textId="77777777" w:rsidR="00F25F56" w:rsidRDefault="00F25F56" w:rsidP="00797510">
            <w:r>
              <w:t xml:space="preserve">Crystal structure: amorphous and crystalline, unit cell, miller indices, reciprocal lattice, </w:t>
            </w:r>
            <w:proofErr w:type="spellStart"/>
            <w:r>
              <w:t>Brilluin</w:t>
            </w:r>
            <w:proofErr w:type="spellEnd"/>
            <w:r>
              <w:t xml:space="preserve"> zones, Bragg’s law, atomic and geometrical </w:t>
            </w:r>
            <w:proofErr w:type="gramStart"/>
            <w:r>
              <w:t>factor,  Lattice</w:t>
            </w:r>
            <w:proofErr w:type="gramEnd"/>
            <w:r>
              <w:t xml:space="preserve"> vibrations-</w:t>
            </w:r>
            <w:proofErr w:type="spellStart"/>
            <w:r>
              <w:t>mionoatomic</w:t>
            </w:r>
            <w:proofErr w:type="spellEnd"/>
            <w:r>
              <w:t xml:space="preserve"> and diatomic lattice, acoustical and optical </w:t>
            </w:r>
            <w:proofErr w:type="spellStart"/>
            <w:r>
              <w:t>phonos</w:t>
            </w:r>
            <w:proofErr w:type="spellEnd"/>
            <w:r>
              <w:t>, Dulong and Petit law, Einstein theory, Debye theory, T</w:t>
            </w:r>
            <w:r>
              <w:rPr>
                <w:vertAlign w:val="superscript"/>
              </w:rPr>
              <w:t>3</w:t>
            </w:r>
            <w:r>
              <w:t xml:space="preserve"> law</w:t>
            </w:r>
          </w:p>
        </w:tc>
        <w:tc>
          <w:tcPr>
            <w:tcW w:w="2394" w:type="dxa"/>
          </w:tcPr>
          <w:p w14:paraId="4F998F4D" w14:textId="77777777" w:rsidR="00F25F56" w:rsidRDefault="00F25F56" w:rsidP="00797510">
            <w:r>
              <w:t>16</w:t>
            </w:r>
          </w:p>
        </w:tc>
        <w:tc>
          <w:tcPr>
            <w:tcW w:w="2394" w:type="dxa"/>
          </w:tcPr>
          <w:p w14:paraId="511B58C2" w14:textId="77777777" w:rsidR="00F25F56" w:rsidRDefault="00F25F56" w:rsidP="00797510">
            <w:r>
              <w:t>January</w:t>
            </w:r>
          </w:p>
        </w:tc>
        <w:tc>
          <w:tcPr>
            <w:tcW w:w="2394" w:type="dxa"/>
          </w:tcPr>
          <w:p w14:paraId="2128F7E0" w14:textId="77777777" w:rsidR="00F25F56" w:rsidRDefault="00F25F56" w:rsidP="00797510">
            <w:proofErr w:type="spellStart"/>
            <w:r>
              <w:t>Numericals</w:t>
            </w:r>
            <w:proofErr w:type="spellEnd"/>
            <w:r>
              <w:t>, assignment</w:t>
            </w:r>
          </w:p>
          <w:p w14:paraId="3BBA0758" w14:textId="77777777" w:rsidR="00F25F56" w:rsidRDefault="00F25F56" w:rsidP="00797510"/>
        </w:tc>
      </w:tr>
      <w:tr w:rsidR="00F25F56" w14:paraId="593B33FB" w14:textId="77777777" w:rsidTr="00797510">
        <w:tc>
          <w:tcPr>
            <w:tcW w:w="2394" w:type="dxa"/>
          </w:tcPr>
          <w:p w14:paraId="45E9BE1B" w14:textId="77777777" w:rsidR="00F25F56" w:rsidRPr="008670AE" w:rsidRDefault="00F25F56" w:rsidP="00797510">
            <w:r>
              <w:t xml:space="preserve">Polarization, Local field, Electrical susceptibility, Clausius </w:t>
            </w:r>
            <w:proofErr w:type="spellStart"/>
            <w:r>
              <w:t>Mossotti</w:t>
            </w:r>
            <w:proofErr w:type="spellEnd"/>
            <w:r>
              <w:t xml:space="preserve"> </w:t>
            </w:r>
            <w:proofErr w:type="gramStart"/>
            <w:r>
              <w:t>equation,  Classical</w:t>
            </w:r>
            <w:proofErr w:type="gramEnd"/>
            <w:r>
              <w:t xml:space="preserve"> theory of dipolar polarization, Normal and </w:t>
            </w:r>
            <w:proofErr w:type="spellStart"/>
            <w:r>
              <w:t>anamolous</w:t>
            </w:r>
            <w:proofErr w:type="spellEnd"/>
            <w:r>
              <w:t xml:space="preserve"> dispersion, Complex dielectric constant, plasma </w:t>
            </w:r>
            <w:proofErr w:type="spellStart"/>
            <w:r>
              <w:t>oscilations</w:t>
            </w:r>
            <w:proofErr w:type="spellEnd"/>
            <w:r>
              <w:t xml:space="preserve">,  </w:t>
            </w:r>
            <w:proofErr w:type="spellStart"/>
            <w:r>
              <w:t>Dia</w:t>
            </w:r>
            <w:proofErr w:type="spellEnd"/>
            <w:r>
              <w:t xml:space="preserve">, para and ferro magnetic materials, Classical </w:t>
            </w:r>
            <w:proofErr w:type="spellStart"/>
            <w:r>
              <w:t>langevin</w:t>
            </w:r>
            <w:proofErr w:type="spellEnd"/>
            <w:r>
              <w:t xml:space="preserve"> theory of </w:t>
            </w:r>
            <w:proofErr w:type="spellStart"/>
            <w:r>
              <w:t>diamagnetics</w:t>
            </w:r>
            <w:proofErr w:type="spellEnd"/>
            <w:r>
              <w:t xml:space="preserve"> and </w:t>
            </w:r>
            <w:proofErr w:type="spellStart"/>
            <w:r>
              <w:t>paramagnetics</w:t>
            </w:r>
            <w:proofErr w:type="spellEnd"/>
            <w:r>
              <w:t xml:space="preserve">, Quantum mechanical treatment of </w:t>
            </w:r>
            <w:proofErr w:type="spellStart"/>
            <w:r>
              <w:t>paramagnetics</w:t>
            </w:r>
            <w:proofErr w:type="spellEnd"/>
            <w:r>
              <w:t>, Weiss theory, B-H curve, energy loss</w:t>
            </w:r>
          </w:p>
        </w:tc>
        <w:tc>
          <w:tcPr>
            <w:tcW w:w="2394" w:type="dxa"/>
          </w:tcPr>
          <w:p w14:paraId="332EDF23" w14:textId="77777777" w:rsidR="00F25F56" w:rsidRDefault="00F25F56" w:rsidP="00797510">
            <w:r>
              <w:t>16</w:t>
            </w:r>
          </w:p>
        </w:tc>
        <w:tc>
          <w:tcPr>
            <w:tcW w:w="2394" w:type="dxa"/>
          </w:tcPr>
          <w:p w14:paraId="28330693" w14:textId="77777777" w:rsidR="00F25F56" w:rsidRDefault="00F25F56" w:rsidP="00797510">
            <w:proofErr w:type="spellStart"/>
            <w:r>
              <w:t>Feburary</w:t>
            </w:r>
            <w:proofErr w:type="spellEnd"/>
          </w:p>
        </w:tc>
        <w:tc>
          <w:tcPr>
            <w:tcW w:w="2394" w:type="dxa"/>
          </w:tcPr>
          <w:p w14:paraId="48900C78" w14:textId="77777777" w:rsidR="00F25F56" w:rsidRDefault="00F25F56" w:rsidP="00797510">
            <w:r>
              <w:t>Numerical, Tests</w:t>
            </w:r>
          </w:p>
        </w:tc>
      </w:tr>
      <w:tr w:rsidR="00F25F56" w14:paraId="76319155" w14:textId="77777777" w:rsidTr="00797510">
        <w:tc>
          <w:tcPr>
            <w:tcW w:w="2394" w:type="dxa"/>
          </w:tcPr>
          <w:p w14:paraId="4F45FC99" w14:textId="77777777" w:rsidR="00F25F56" w:rsidRPr="00755EAC" w:rsidRDefault="00F25F56" w:rsidP="00797510">
            <w:pPr>
              <w:rPr>
                <w:sz w:val="24"/>
                <w:szCs w:val="24"/>
              </w:rPr>
            </w:pPr>
            <w:r w:rsidRPr="004E598E">
              <w:rPr>
                <w:sz w:val="24"/>
                <w:szCs w:val="24"/>
              </w:rPr>
              <w:t xml:space="preserve">Elementary band theory, Bloch Theorem, </w:t>
            </w:r>
            <w:proofErr w:type="spellStart"/>
            <w:r w:rsidRPr="004E598E">
              <w:rPr>
                <w:sz w:val="24"/>
                <w:szCs w:val="24"/>
              </w:rPr>
              <w:t>Kroning</w:t>
            </w:r>
            <w:proofErr w:type="spellEnd"/>
            <w:r w:rsidRPr="004E598E">
              <w:rPr>
                <w:sz w:val="24"/>
                <w:szCs w:val="24"/>
              </w:rPr>
              <w:t xml:space="preserve"> and Penny model, effective mass</w:t>
            </w:r>
            <w:r w:rsidRPr="004E598E">
              <w:rPr>
                <w:b/>
                <w:sz w:val="24"/>
                <w:szCs w:val="24"/>
              </w:rPr>
              <w:t xml:space="preserve">    </w:t>
            </w:r>
            <w:r w:rsidRPr="004E598E">
              <w:rPr>
                <w:sz w:val="24"/>
                <w:szCs w:val="24"/>
              </w:rPr>
              <w:t>semiconductor physics, Hall Effect</w:t>
            </w:r>
          </w:p>
          <w:p w14:paraId="4AF8604F" w14:textId="77777777" w:rsidR="00F25F56" w:rsidRDefault="00F25F56" w:rsidP="00797510"/>
        </w:tc>
        <w:tc>
          <w:tcPr>
            <w:tcW w:w="2394" w:type="dxa"/>
          </w:tcPr>
          <w:p w14:paraId="359391AA" w14:textId="77777777" w:rsidR="00F25F56" w:rsidRDefault="00F25F56" w:rsidP="00797510">
            <w:r>
              <w:t>12</w:t>
            </w:r>
          </w:p>
        </w:tc>
        <w:tc>
          <w:tcPr>
            <w:tcW w:w="2394" w:type="dxa"/>
          </w:tcPr>
          <w:p w14:paraId="7947EDDD" w14:textId="77777777" w:rsidR="00F25F56" w:rsidRDefault="00F25F56" w:rsidP="00797510">
            <w:r>
              <w:t>March</w:t>
            </w:r>
          </w:p>
        </w:tc>
        <w:tc>
          <w:tcPr>
            <w:tcW w:w="2394" w:type="dxa"/>
          </w:tcPr>
          <w:p w14:paraId="577D1F96" w14:textId="77777777" w:rsidR="00F25F56" w:rsidRDefault="00F25F56" w:rsidP="00797510">
            <w:r>
              <w:t>Home Exam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2192"/>
        <w:gridCol w:w="2222"/>
        <w:gridCol w:w="2254"/>
      </w:tblGrid>
      <w:tr w:rsidR="00F25F56" w14:paraId="3D1B4E58" w14:textId="77777777" w:rsidTr="00797510">
        <w:tc>
          <w:tcPr>
            <w:tcW w:w="2394" w:type="dxa"/>
          </w:tcPr>
          <w:p w14:paraId="66A173E5" w14:textId="77777777" w:rsidR="00F25F56" w:rsidRPr="004E598E" w:rsidRDefault="00F25F56" w:rsidP="00797510">
            <w:pPr>
              <w:rPr>
                <w:sz w:val="24"/>
                <w:szCs w:val="24"/>
              </w:rPr>
            </w:pPr>
            <w:proofErr w:type="gramStart"/>
            <w:r w:rsidRPr="004E598E">
              <w:rPr>
                <w:b/>
                <w:sz w:val="24"/>
                <w:szCs w:val="24"/>
              </w:rPr>
              <w:t>17</w:t>
            </w:r>
            <w:r w:rsidRPr="004E598E">
              <w:rPr>
                <w:sz w:val="24"/>
                <w:szCs w:val="24"/>
              </w:rPr>
              <w:t xml:space="preserve">  Introduction</w:t>
            </w:r>
            <w:proofErr w:type="gramEnd"/>
            <w:r w:rsidRPr="004E598E">
              <w:rPr>
                <w:sz w:val="24"/>
                <w:szCs w:val="24"/>
              </w:rPr>
              <w:t xml:space="preserve"> of superconductors, experimental properties, isotope effect, Meissner </w:t>
            </w:r>
            <w:r w:rsidRPr="004E598E">
              <w:rPr>
                <w:sz w:val="24"/>
                <w:szCs w:val="24"/>
              </w:rPr>
              <w:lastRenderedPageBreak/>
              <w:t xml:space="preserve">effect, Type I and Type II superconductors, London equations, </w:t>
            </w:r>
            <w:proofErr w:type="spellStart"/>
            <w:r w:rsidRPr="004E598E">
              <w:rPr>
                <w:sz w:val="24"/>
                <w:szCs w:val="24"/>
              </w:rPr>
              <w:t>peneteration</w:t>
            </w:r>
            <w:proofErr w:type="spellEnd"/>
            <w:r w:rsidRPr="004E598E">
              <w:rPr>
                <w:sz w:val="24"/>
                <w:szCs w:val="24"/>
              </w:rPr>
              <w:t xml:space="preserve"> depth, </w:t>
            </w:r>
            <w:r>
              <w:rPr>
                <w:sz w:val="24"/>
                <w:szCs w:val="24"/>
              </w:rPr>
              <w:t xml:space="preserve">coherence </w:t>
            </w:r>
            <w:proofErr w:type="spellStart"/>
            <w:r>
              <w:rPr>
                <w:sz w:val="24"/>
                <w:szCs w:val="24"/>
              </w:rPr>
              <w:t>length,energy</w:t>
            </w:r>
            <w:proofErr w:type="spellEnd"/>
            <w:r>
              <w:rPr>
                <w:sz w:val="24"/>
                <w:szCs w:val="24"/>
              </w:rPr>
              <w:t xml:space="preserve"> gap</w:t>
            </w:r>
          </w:p>
          <w:p w14:paraId="5AE80882" w14:textId="77777777" w:rsidR="00F25F56" w:rsidRPr="004E598E" w:rsidRDefault="00F25F56" w:rsidP="00797510">
            <w:pPr>
              <w:rPr>
                <w:sz w:val="24"/>
                <w:szCs w:val="24"/>
              </w:rPr>
            </w:pPr>
          </w:p>
          <w:p w14:paraId="129B47C9" w14:textId="77777777" w:rsidR="00F25F56" w:rsidRDefault="00F25F56" w:rsidP="00797510"/>
        </w:tc>
        <w:tc>
          <w:tcPr>
            <w:tcW w:w="2394" w:type="dxa"/>
          </w:tcPr>
          <w:p w14:paraId="6A1D945A" w14:textId="77777777" w:rsidR="00F25F56" w:rsidRDefault="00F25F56" w:rsidP="00797510">
            <w:r>
              <w:lastRenderedPageBreak/>
              <w:t>9</w:t>
            </w:r>
          </w:p>
        </w:tc>
        <w:tc>
          <w:tcPr>
            <w:tcW w:w="2394" w:type="dxa"/>
          </w:tcPr>
          <w:p w14:paraId="0BD13297" w14:textId="77777777" w:rsidR="00F25F56" w:rsidRDefault="00F25F56" w:rsidP="00797510">
            <w:r>
              <w:t>April</w:t>
            </w:r>
          </w:p>
        </w:tc>
        <w:tc>
          <w:tcPr>
            <w:tcW w:w="2394" w:type="dxa"/>
          </w:tcPr>
          <w:p w14:paraId="738E81ED" w14:textId="77777777" w:rsidR="00F25F56" w:rsidRDefault="00F25F56" w:rsidP="00797510">
            <w:r>
              <w:t>Revision</w:t>
            </w:r>
          </w:p>
        </w:tc>
      </w:tr>
      <w:bookmarkEnd w:id="0"/>
    </w:tbl>
    <w:p w14:paraId="5B995983" w14:textId="77777777" w:rsidR="00F25F56" w:rsidRDefault="00F25F56" w:rsidP="00F25F56"/>
    <w:p w14:paraId="7B29C184" w14:textId="77777777" w:rsidR="00F25F56" w:rsidRDefault="00F25F56"/>
    <w:sectPr w:rsidR="00F25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3D"/>
    <w:rsid w:val="0046363D"/>
    <w:rsid w:val="006B036A"/>
    <w:rsid w:val="00F2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8240D"/>
  <w15:chartTrackingRefBased/>
  <w15:docId w15:val="{668C627D-06D9-4FD9-8BFA-8A18D06B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F5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Gupta</dc:creator>
  <cp:keywords/>
  <dc:description/>
  <cp:lastModifiedBy>Seema Gupta</cp:lastModifiedBy>
  <cp:revision>2</cp:revision>
  <dcterms:created xsi:type="dcterms:W3CDTF">2022-05-13T05:55:00Z</dcterms:created>
  <dcterms:modified xsi:type="dcterms:W3CDTF">2022-05-13T05:58:00Z</dcterms:modified>
</cp:coreProperties>
</file>