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3D85" w14:textId="77777777" w:rsidR="00AC706D" w:rsidRPr="00821A48" w:rsidRDefault="00AC706D" w:rsidP="00AC706D">
      <w:pPr>
        <w:rPr>
          <w:rFonts w:ascii="Times New Roman" w:hAnsi="Times New Roman" w:cs="Times New Roman"/>
          <w:szCs w:val="22"/>
        </w:rPr>
      </w:pPr>
    </w:p>
    <w:p w14:paraId="09A510C7" w14:textId="13B4019F" w:rsidR="00AC706D" w:rsidRPr="00821A48" w:rsidRDefault="00821A48" w:rsidP="00821A48">
      <w:pPr>
        <w:pStyle w:val="NormalWeb"/>
        <w:jc w:val="center"/>
        <w:rPr>
          <w:sz w:val="28"/>
          <w:szCs w:val="28"/>
          <w:u w:val="single"/>
        </w:rPr>
      </w:pPr>
      <w:r w:rsidRPr="00821A48">
        <w:rPr>
          <w:b/>
          <w:bCs/>
          <w:sz w:val="28"/>
          <w:szCs w:val="28"/>
          <w:u w:val="single"/>
        </w:rPr>
        <w:t xml:space="preserve">Curriculum </w:t>
      </w:r>
      <w:r w:rsidRPr="00821A48">
        <w:rPr>
          <w:b/>
          <w:bCs/>
          <w:sz w:val="28"/>
          <w:szCs w:val="28"/>
          <w:u w:val="single"/>
        </w:rPr>
        <w:t>P</w:t>
      </w:r>
      <w:r w:rsidRPr="00821A48">
        <w:rPr>
          <w:b/>
          <w:bCs/>
          <w:sz w:val="28"/>
          <w:szCs w:val="28"/>
          <w:u w:val="single"/>
        </w:rPr>
        <w:t>lan (</w:t>
      </w:r>
      <w:r w:rsidRPr="00821A48">
        <w:rPr>
          <w:b/>
          <w:bCs/>
          <w:sz w:val="28"/>
          <w:szCs w:val="28"/>
          <w:u w:val="single"/>
        </w:rPr>
        <w:t>Even</w:t>
      </w:r>
      <w:r w:rsidRPr="00821A48">
        <w:rPr>
          <w:b/>
          <w:bCs/>
          <w:sz w:val="28"/>
          <w:szCs w:val="28"/>
          <w:u w:val="single"/>
        </w:rPr>
        <w:t xml:space="preserve"> Semester 2020-21)</w:t>
      </w:r>
    </w:p>
    <w:p w14:paraId="1C8166A1" w14:textId="16F249CE" w:rsidR="00AC706D" w:rsidRPr="00821A48" w:rsidRDefault="00AC706D" w:rsidP="00821A48">
      <w:pPr>
        <w:spacing w:line="240" w:lineRule="auto"/>
        <w:rPr>
          <w:rFonts w:ascii="Times New Roman" w:eastAsia="Times New Roman" w:hAnsi="Times New Roman" w:cs="Times New Roman"/>
          <w:b/>
          <w:szCs w:val="22"/>
        </w:rPr>
      </w:pPr>
      <w:r w:rsidRPr="00821A48">
        <w:rPr>
          <w:rFonts w:ascii="Times New Roman" w:eastAsia="Times New Roman" w:hAnsi="Times New Roman" w:cs="Times New Roman"/>
          <w:b/>
          <w:szCs w:val="22"/>
        </w:rPr>
        <w:t>Course Name:</w:t>
      </w:r>
      <w:r w:rsidRPr="00821A48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Pr="00821A48">
        <w:rPr>
          <w:rFonts w:ascii="Times New Roman" w:eastAsia="Calibri" w:hAnsi="Times New Roman" w:cs="Times New Roman"/>
          <w:color w:val="000000"/>
          <w:szCs w:val="22"/>
        </w:rPr>
        <w:t>B.A. (H) Economics Part II</w:t>
      </w:r>
      <w:r w:rsidR="00103076" w:rsidRPr="00821A48">
        <w:rPr>
          <w:rFonts w:ascii="Times New Roman" w:eastAsia="Calibri" w:hAnsi="Times New Roman" w:cs="Times New Roman"/>
          <w:color w:val="000000"/>
          <w:szCs w:val="22"/>
        </w:rPr>
        <w:t>I</w:t>
      </w:r>
    </w:p>
    <w:p w14:paraId="02C9A38E" w14:textId="2D91B859" w:rsidR="00821A48" w:rsidRPr="00821A48" w:rsidRDefault="00AC706D" w:rsidP="00821A48">
      <w:pPr>
        <w:spacing w:line="240" w:lineRule="auto"/>
        <w:rPr>
          <w:rFonts w:ascii="Times New Roman" w:eastAsia="Times New Roman" w:hAnsi="Times New Roman" w:cs="Times New Roman"/>
          <w:bCs/>
          <w:szCs w:val="22"/>
          <w:cs/>
        </w:rPr>
      </w:pPr>
      <w:r w:rsidRPr="00821A48">
        <w:rPr>
          <w:rFonts w:ascii="Times New Roman" w:eastAsia="Times New Roman" w:hAnsi="Times New Roman" w:cs="Times New Roman"/>
          <w:b/>
          <w:szCs w:val="22"/>
        </w:rPr>
        <w:t>Paper Name:</w:t>
      </w:r>
      <w:r w:rsidRPr="00821A48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="00DD54D5" w:rsidRPr="00821A48">
        <w:rPr>
          <w:rFonts w:ascii="Times New Roman" w:eastAsia="Calibri" w:hAnsi="Times New Roman" w:cs="Times New Roman"/>
          <w:color w:val="000000"/>
          <w:szCs w:val="22"/>
        </w:rPr>
        <w:t>Money &amp; Financial Markets</w:t>
      </w:r>
      <w:r w:rsidRPr="00821A48">
        <w:rPr>
          <w:rFonts w:ascii="Times New Roman" w:eastAsia="Calibri" w:hAnsi="Times New Roman" w:cs="Times New Roman"/>
          <w:color w:val="000000"/>
          <w:szCs w:val="22"/>
        </w:rPr>
        <w:t xml:space="preserve"> (</w:t>
      </w:r>
      <w:r w:rsidR="00DD54D5" w:rsidRPr="00821A48">
        <w:rPr>
          <w:rFonts w:ascii="Times New Roman" w:eastAsia="Calibri" w:hAnsi="Times New Roman" w:cs="Times New Roman"/>
          <w:color w:val="000000"/>
          <w:szCs w:val="22"/>
        </w:rPr>
        <w:t>D</w:t>
      </w:r>
      <w:r w:rsidRPr="00821A48">
        <w:rPr>
          <w:rFonts w:ascii="Times New Roman" w:eastAsia="Calibri" w:hAnsi="Times New Roman" w:cs="Times New Roman"/>
          <w:color w:val="000000"/>
          <w:szCs w:val="22"/>
        </w:rPr>
        <w:t>SE)</w:t>
      </w:r>
      <w:r w:rsidRPr="00821A48">
        <w:rPr>
          <w:rFonts w:ascii="Times New Roman" w:eastAsia="Calibri" w:hAnsi="Times New Roman" w:cs="Times New Roman"/>
          <w:color w:val="000000"/>
          <w:szCs w:val="22"/>
          <w:cs/>
        </w:rPr>
        <w:tab/>
      </w:r>
      <w:r w:rsidRPr="00821A48">
        <w:rPr>
          <w:rFonts w:ascii="Times New Roman" w:eastAsia="Times New Roman" w:hAnsi="Times New Roman" w:cs="Times New Roman"/>
          <w:bCs/>
          <w:szCs w:val="22"/>
          <w:cs/>
        </w:rPr>
        <w:tab/>
      </w:r>
    </w:p>
    <w:p w14:paraId="2D70D48E" w14:textId="77777777" w:rsidR="00821A48" w:rsidRPr="00821A48" w:rsidRDefault="00AC706D" w:rsidP="00821A48">
      <w:pPr>
        <w:spacing w:line="240" w:lineRule="auto"/>
        <w:rPr>
          <w:rFonts w:ascii="Times New Roman" w:hAnsi="Times New Roman" w:cs="Times New Roman"/>
          <w:color w:val="000000"/>
          <w:szCs w:val="22"/>
        </w:rPr>
      </w:pPr>
      <w:r w:rsidRPr="00821A48">
        <w:rPr>
          <w:rFonts w:ascii="Times New Roman" w:eastAsia="Times New Roman" w:hAnsi="Times New Roman" w:cs="Times New Roman"/>
          <w:bCs/>
          <w:szCs w:val="22"/>
          <w:cs/>
        </w:rPr>
        <w:t xml:space="preserve">Paper Code: </w:t>
      </w:r>
      <w:r w:rsidR="00DD54D5" w:rsidRPr="00821A48">
        <w:rPr>
          <w:rFonts w:ascii="Times New Roman" w:hAnsi="Times New Roman" w:cs="Times New Roman"/>
          <w:color w:val="000000"/>
          <w:szCs w:val="22"/>
        </w:rPr>
        <w:t>12277606</w:t>
      </w:r>
      <w:r w:rsidR="00EA3D45" w:rsidRPr="00821A48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769166F2" w14:textId="4A5A065F" w:rsidR="00AC706D" w:rsidRPr="00821A48" w:rsidRDefault="00AC706D" w:rsidP="00821A48">
      <w:pPr>
        <w:spacing w:line="240" w:lineRule="auto"/>
        <w:rPr>
          <w:rFonts w:ascii="Times New Roman" w:eastAsia="Times New Roman" w:hAnsi="Times New Roman" w:cs="Times New Roman"/>
          <w:bCs/>
          <w:szCs w:val="22"/>
        </w:rPr>
      </w:pPr>
      <w:r w:rsidRPr="00821A48">
        <w:rPr>
          <w:rFonts w:ascii="Times New Roman" w:eastAsia="Times New Roman" w:hAnsi="Times New Roman" w:cs="Times New Roman"/>
          <w:b/>
          <w:bCs/>
          <w:szCs w:val="22"/>
        </w:rPr>
        <w:t>Faculty Name:</w:t>
      </w:r>
      <w:r w:rsidRPr="00821A48">
        <w:rPr>
          <w:rFonts w:ascii="Times New Roman" w:eastAsia="Times New Roman" w:hAnsi="Times New Roman" w:cs="Times New Roman"/>
          <w:bCs/>
          <w:szCs w:val="22"/>
        </w:rPr>
        <w:t xml:space="preserve"> </w:t>
      </w:r>
      <w:r w:rsidRPr="00821A48">
        <w:rPr>
          <w:rFonts w:ascii="Times New Roman" w:eastAsia="Calibri" w:hAnsi="Times New Roman" w:cs="Times New Roman"/>
          <w:color w:val="000000"/>
          <w:szCs w:val="22"/>
        </w:rPr>
        <w:t>Dr</w:t>
      </w:r>
      <w:r w:rsidRPr="00821A48">
        <w:rPr>
          <w:rFonts w:ascii="Times New Roman" w:eastAsia="Calibri" w:hAnsi="Times New Roman" w:cs="Times New Roman"/>
          <w:color w:val="000000"/>
          <w:szCs w:val="22"/>
          <w:cs/>
        </w:rPr>
        <w:t>. Indu Choudhary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20"/>
        <w:gridCol w:w="2014"/>
        <w:gridCol w:w="5636"/>
        <w:gridCol w:w="1803"/>
      </w:tblGrid>
      <w:tr w:rsidR="00AC706D" w:rsidRPr="00821A48" w14:paraId="10FE27BF" w14:textId="77777777" w:rsidTr="00821A48">
        <w:tc>
          <w:tcPr>
            <w:tcW w:w="720" w:type="dxa"/>
          </w:tcPr>
          <w:p w14:paraId="43274E12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S.No</w:t>
            </w:r>
            <w:proofErr w:type="spellEnd"/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</w:tc>
        <w:tc>
          <w:tcPr>
            <w:tcW w:w="2014" w:type="dxa"/>
          </w:tcPr>
          <w:p w14:paraId="55EAE1A1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Topic</w:t>
            </w:r>
          </w:p>
        </w:tc>
        <w:tc>
          <w:tcPr>
            <w:tcW w:w="5636" w:type="dxa"/>
          </w:tcPr>
          <w:p w14:paraId="2EDEB634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References From</w:t>
            </w:r>
          </w:p>
          <w:p w14:paraId="3100C521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Recommended Text</w:t>
            </w:r>
          </w:p>
          <w:p w14:paraId="05974D79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Books</w:t>
            </w:r>
          </w:p>
        </w:tc>
        <w:tc>
          <w:tcPr>
            <w:tcW w:w="1803" w:type="dxa"/>
          </w:tcPr>
          <w:p w14:paraId="1883BD34" w14:textId="77777777" w:rsidR="00AC706D" w:rsidRPr="00821A48" w:rsidRDefault="00AC706D" w:rsidP="006714C9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Tentative Time Schedule</w:t>
            </w:r>
          </w:p>
        </w:tc>
      </w:tr>
      <w:tr w:rsidR="00AC706D" w:rsidRPr="00821A48" w14:paraId="3A520AD1" w14:textId="77777777" w:rsidTr="00821A48">
        <w:tc>
          <w:tcPr>
            <w:tcW w:w="720" w:type="dxa"/>
          </w:tcPr>
          <w:p w14:paraId="0147722E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14" w:type="dxa"/>
          </w:tcPr>
          <w:p w14:paraId="2CF3ED22" w14:textId="77777777" w:rsidR="00AC706D" w:rsidRPr="00821A48" w:rsidRDefault="00EA3D45" w:rsidP="006714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MONEY: Concept, Functions, Measurement, Theories of Money Supply Determination</w:t>
            </w:r>
          </w:p>
        </w:tc>
        <w:tc>
          <w:tcPr>
            <w:tcW w:w="5636" w:type="dxa"/>
          </w:tcPr>
          <w:p w14:paraId="24DD0174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Baye and Jansen Chapter 1 (p. 2 – 27); Chapter 14 (p. 465-486) </w:t>
            </w:r>
          </w:p>
          <w:p w14:paraId="4D8D84C9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N Jadhav Chapter 2 Section 2.1, (p. 18 –25); </w:t>
            </w:r>
          </w:p>
          <w:p w14:paraId="492BF9B5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Section 2.3 (p. 37-45); Annexure 2.1 </w:t>
            </w:r>
          </w:p>
          <w:p w14:paraId="37177F74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RBI Report Money Supply Analytics and Methodology </w:t>
            </w:r>
          </w:p>
          <w:p w14:paraId="1B8151CB" w14:textId="77777777" w:rsidR="00AC706D" w:rsidRPr="00821A48" w:rsidRDefault="00EA3D45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of Compilation 1998 chapter 2 (p. 11-17)</w:t>
            </w:r>
          </w:p>
        </w:tc>
        <w:tc>
          <w:tcPr>
            <w:tcW w:w="1803" w:type="dxa"/>
          </w:tcPr>
          <w:p w14:paraId="4B2BAB9E" w14:textId="77777777" w:rsidR="00AC706D" w:rsidRPr="00821A48" w:rsidRDefault="00103076" w:rsidP="006714C9">
            <w:pPr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>Jan.</w:t>
            </w:r>
            <w:r w:rsidR="00AC706D"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 xml:space="preserve"> 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1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st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-3rd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  <w:r w:rsidR="00AC706D"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 xml:space="preserve"> </w:t>
            </w:r>
          </w:p>
          <w:p w14:paraId="6563A230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706D" w:rsidRPr="00821A48" w14:paraId="09DB2939" w14:textId="77777777" w:rsidTr="00821A48">
        <w:tc>
          <w:tcPr>
            <w:tcW w:w="720" w:type="dxa"/>
          </w:tcPr>
          <w:p w14:paraId="7875C5AB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14" w:type="dxa"/>
          </w:tcPr>
          <w:p w14:paraId="592D37D7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FINANCIAL INSTITUTIONS, MARKETS, INSTRUMENTS AND FINANCIAL INNOVATIONS: </w:t>
            </w:r>
          </w:p>
          <w:p w14:paraId="36C423B9" w14:textId="77777777" w:rsidR="00AC706D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>a) Role of Financial Markets and Institutions; problems of asymmetric information – adverse selection and moral hazard, financial crisis</w:t>
            </w:r>
          </w:p>
        </w:tc>
        <w:tc>
          <w:tcPr>
            <w:tcW w:w="5636" w:type="dxa"/>
          </w:tcPr>
          <w:p w14:paraId="1D9B4A46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Mishkin &amp; Eakins Chapter 15 (p. 369 – 396) </w:t>
            </w:r>
          </w:p>
          <w:p w14:paraId="697D1FA4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M Y Khan Chapter 1 </w:t>
            </w:r>
          </w:p>
          <w:p w14:paraId="0033C9F9" w14:textId="1A014010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Fabozzi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et al. Chapter 2 (p. 21-27) </w:t>
            </w:r>
          </w:p>
          <w:p w14:paraId="5DD7FE71" w14:textId="77777777" w:rsidR="00AC706D" w:rsidRPr="00821A48" w:rsidRDefault="00EA3D45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4.. Baye and Jansen Chapter 5 (p. 153-161)</w:t>
            </w:r>
          </w:p>
        </w:tc>
        <w:tc>
          <w:tcPr>
            <w:tcW w:w="1803" w:type="dxa"/>
          </w:tcPr>
          <w:p w14:paraId="42491C9A" w14:textId="77777777" w:rsidR="00AC706D" w:rsidRPr="00821A48" w:rsidRDefault="00103076" w:rsidP="00103076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Jan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(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4</w:t>
            </w:r>
            <w:proofErr w:type="gramStart"/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st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 Week</w:t>
            </w:r>
            <w:proofErr w:type="gramEnd"/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)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- Feb.(1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st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</w:p>
        </w:tc>
      </w:tr>
      <w:tr w:rsidR="00AC706D" w:rsidRPr="00821A48" w14:paraId="23AACDC2" w14:textId="77777777" w:rsidTr="00821A48">
        <w:tc>
          <w:tcPr>
            <w:tcW w:w="720" w:type="dxa"/>
          </w:tcPr>
          <w:p w14:paraId="37C92B0D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14" w:type="dxa"/>
          </w:tcPr>
          <w:p w14:paraId="3B85662B" w14:textId="77777777" w:rsidR="00AC706D" w:rsidRPr="00821A48" w:rsidRDefault="00EA3D45" w:rsidP="00AC706D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b) Money and Capital Markets; Organization, Structure and Reforms in India; Role of Financial Derivatives and Other Innovations</w:t>
            </w:r>
          </w:p>
        </w:tc>
        <w:tc>
          <w:tcPr>
            <w:tcW w:w="5636" w:type="dxa"/>
          </w:tcPr>
          <w:p w14:paraId="07AD4E4D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M Y Khan Chapter 9 (9.29-9.32) </w:t>
            </w:r>
          </w:p>
          <w:p w14:paraId="1EA188D0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Bhole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Chapter 5 (p. 137-146) </w:t>
            </w:r>
          </w:p>
          <w:p w14:paraId="360A46D0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Fabozzi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et al Chapter26 (p. 496 -504) </w:t>
            </w:r>
          </w:p>
          <w:p w14:paraId="434B7CB1" w14:textId="41C2A508" w:rsidR="00EA3D45" w:rsidRPr="00821A48" w:rsidRDefault="00821A48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   </w:t>
            </w:r>
            <w:r w:rsidR="00EA3D45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Chapter</w:t>
            </w:r>
            <w:r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</w:t>
            </w:r>
            <w:r w:rsidR="00EA3D45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27 (p. 517-529) </w:t>
            </w:r>
          </w:p>
          <w:p w14:paraId="41FB780E" w14:textId="0F5CFA41" w:rsidR="00AC706D" w:rsidRPr="00821A48" w:rsidRDefault="00821A48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   </w:t>
            </w:r>
            <w:r w:rsidR="00EA3D45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Chapter</w:t>
            </w:r>
            <w:r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</w:t>
            </w:r>
            <w:r w:rsidR="00EA3D45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30 (p. 577 - 580)</w:t>
            </w:r>
          </w:p>
        </w:tc>
        <w:tc>
          <w:tcPr>
            <w:tcW w:w="1803" w:type="dxa"/>
          </w:tcPr>
          <w:p w14:paraId="67397E2F" w14:textId="77777777" w:rsidR="00AC706D" w:rsidRPr="00821A48" w:rsidRDefault="00103076" w:rsidP="00103076">
            <w:pP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Feb.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(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1</w:t>
            </w:r>
            <w:proofErr w:type="gramStart"/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st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 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-</w:t>
            </w:r>
            <w:proofErr w:type="gramEnd"/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2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nd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Week)</w:t>
            </w:r>
            <w:r w:rsidR="00AC706D" w:rsidRPr="00821A48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AC706D" w:rsidRPr="00821A48" w14:paraId="684F39B3" w14:textId="77777777" w:rsidTr="00821A48">
        <w:tc>
          <w:tcPr>
            <w:tcW w:w="720" w:type="dxa"/>
          </w:tcPr>
          <w:p w14:paraId="6AA4488A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14" w:type="dxa"/>
          </w:tcPr>
          <w:p w14:paraId="3B7FD7C2" w14:textId="77777777" w:rsidR="00AC706D" w:rsidRPr="00821A48" w:rsidRDefault="00EA3D45" w:rsidP="00EA3D45">
            <w:pPr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INTEREST RATES: Determination, Sources of interest rates differentials, Theories of term </w:t>
            </w: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lastRenderedPageBreak/>
              <w:t xml:space="preserve">structure of interest 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>rates ;</w:t>
            </w:r>
            <w:proofErr w:type="gramEnd"/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 interest rates in India</w:t>
            </w:r>
          </w:p>
        </w:tc>
        <w:tc>
          <w:tcPr>
            <w:tcW w:w="5636" w:type="dxa"/>
          </w:tcPr>
          <w:p w14:paraId="32851075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lastRenderedPageBreak/>
              <w:t xml:space="preserve">1. Baye &amp; Jansen Chapter 8 (p. 236-251) Chapter 9 (p. 274-294) and </w:t>
            </w:r>
          </w:p>
          <w:p w14:paraId="35D53052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Chapter 10 </w:t>
            </w:r>
          </w:p>
          <w:p w14:paraId="4EAB8F22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RBI Report, October 4, 2017 ‘Report of the Internal Study Group to Review </w:t>
            </w:r>
          </w:p>
          <w:p w14:paraId="269EE0EC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The Working of the Marginal Cost of Funds Based </w:t>
            </w:r>
          </w:p>
          <w:p w14:paraId="382781D8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lastRenderedPageBreak/>
              <w:t xml:space="preserve">Lending Rate System’, Reserve Bank of India, </w:t>
            </w:r>
          </w:p>
          <w:p w14:paraId="5EAD1994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September, 2017; Chapter 1 (p. 1-2) and Chapter 2 </w:t>
            </w:r>
          </w:p>
          <w:p w14:paraId="31BB2200" w14:textId="77777777" w:rsidR="00AC706D" w:rsidRPr="00821A48" w:rsidRDefault="00EA3D45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(p. 5-7)</w:t>
            </w:r>
          </w:p>
        </w:tc>
        <w:tc>
          <w:tcPr>
            <w:tcW w:w="1803" w:type="dxa"/>
          </w:tcPr>
          <w:p w14:paraId="73142EAB" w14:textId="77777777" w:rsidR="00AC706D" w:rsidRPr="00821A48" w:rsidRDefault="00103076" w:rsidP="00103076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lastRenderedPageBreak/>
              <w:t>Feb.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(4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th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- Mar.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(2</w:t>
            </w:r>
            <w:proofErr w:type="gramStart"/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nd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 Week</w:t>
            </w:r>
            <w:proofErr w:type="gramEnd"/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)</w:t>
            </w:r>
          </w:p>
        </w:tc>
      </w:tr>
      <w:tr w:rsidR="00AC706D" w:rsidRPr="00821A48" w14:paraId="61F50F09" w14:textId="77777777" w:rsidTr="00821A48">
        <w:tc>
          <w:tcPr>
            <w:tcW w:w="720" w:type="dxa"/>
          </w:tcPr>
          <w:p w14:paraId="4265714D" w14:textId="77777777" w:rsidR="00AC706D" w:rsidRPr="00821A48" w:rsidRDefault="00AC706D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014" w:type="dxa"/>
          </w:tcPr>
          <w:p w14:paraId="48B878AE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BANKING SYSTEM: </w:t>
            </w:r>
          </w:p>
          <w:p w14:paraId="67FA7FA7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a) Balance Sheet and Portfolio Management </w:t>
            </w:r>
          </w:p>
          <w:p w14:paraId="10001EB6" w14:textId="77777777" w:rsidR="00AC706D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>b) Indian Banking System. Changing Role and Structure, Banking Sector Reforms</w:t>
            </w:r>
          </w:p>
        </w:tc>
        <w:tc>
          <w:tcPr>
            <w:tcW w:w="5636" w:type="dxa"/>
          </w:tcPr>
          <w:p w14:paraId="6FA6D4F3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Sengupta and Vardhan Non-performing Assets in Indian Banks, EPW, Vol. 52, Issue </w:t>
            </w:r>
          </w:p>
          <w:p w14:paraId="6E446E4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No. 12, 25 Mar, 2017, Money, Banking and Finance 2017 </w:t>
            </w:r>
          </w:p>
          <w:p w14:paraId="7911DCD9" w14:textId="52745C3A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RBI Glossary, Master Circular - Prudential Norms on Capital Adequacy - Basel I Framework – 2012, July 2, 2012. </w:t>
            </w:r>
          </w:p>
          <w:p w14:paraId="3D526B44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RBI Bulletin Oct 2012 Basel III in International and Indian Context by </w:t>
            </w:r>
            <w:proofErr w:type="spellStart"/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D.Subbarao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</w:t>
            </w:r>
          </w:p>
          <w:p w14:paraId="1DE9E20D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Reprinted in Indian Financial Reforms edited by Uma </w:t>
            </w:r>
          </w:p>
          <w:p w14:paraId="2C9D5B7E" w14:textId="77777777" w:rsidR="00821A48" w:rsidRDefault="00EA3D45" w:rsidP="00821A48">
            <w:pPr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Kapila</w:t>
            </w:r>
          </w:p>
          <w:p w14:paraId="6DDE1947" w14:textId="4FBEE644" w:rsidR="00821A48" w:rsidRPr="00821A48" w:rsidRDefault="00821A48" w:rsidP="00821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 w:hint="cs"/>
                <w:color w:val="000000"/>
                <w:szCs w:val="22"/>
              </w:rPr>
            </w:pPr>
            <w:r>
              <w:rPr>
                <w:rFonts w:ascii="Times New Roman" w:eastAsiaTheme="minorHAnsi" w:hAnsi="Times New Roman" w:cs="Times New Roman" w:hint="cs"/>
                <w:color w:val="000000"/>
                <w:szCs w:val="22"/>
                <w:cs/>
              </w:rPr>
              <w:t>4. RBI</w:t>
            </w:r>
            <w:r w:rsidR="003674F5">
              <w:rPr>
                <w:rFonts w:ascii="Times New Roman" w:eastAsiaTheme="minorHAnsi" w:hAnsi="Times New Roman" w:cs="Times New Roman" w:hint="cs"/>
                <w:color w:val="000000"/>
                <w:szCs w:val="22"/>
                <w:cs/>
              </w:rPr>
              <w:t>,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Notification on Prudential Framework for Resolution of Stressed Assets, June 7, 2019, pg1-3. </w:t>
            </w:r>
          </w:p>
          <w:p w14:paraId="3091D81A" w14:textId="7CF9390C" w:rsidR="00821A48" w:rsidRPr="00821A48" w:rsidRDefault="00821A48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803" w:type="dxa"/>
          </w:tcPr>
          <w:p w14:paraId="661C2CF1" w14:textId="77777777" w:rsidR="00AC706D" w:rsidRPr="00821A48" w:rsidRDefault="00103076" w:rsidP="00103076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2"/>
              </w:rPr>
              <w:t>Apr.</w:t>
            </w:r>
            <w:r w:rsidR="00AC706D" w:rsidRPr="00821A48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Cs w:val="22"/>
              </w:rPr>
              <w:t xml:space="preserve"> 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1st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&amp; 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2nd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 xml:space="preserve"> Week)</w:t>
            </w:r>
          </w:p>
        </w:tc>
      </w:tr>
      <w:tr w:rsidR="00AC706D" w:rsidRPr="00821A48" w14:paraId="15CC39EE" w14:textId="77777777" w:rsidTr="00821A48">
        <w:tc>
          <w:tcPr>
            <w:tcW w:w="720" w:type="dxa"/>
          </w:tcPr>
          <w:p w14:paraId="114EC548" w14:textId="77777777" w:rsidR="00AC706D" w:rsidRPr="00821A48" w:rsidRDefault="00EA3D45" w:rsidP="006714C9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szCs w:val="22"/>
              </w:rPr>
              <w:t>6</w:t>
            </w:r>
            <w:r w:rsidR="00AC706D" w:rsidRPr="00821A4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14" w:type="dxa"/>
          </w:tcPr>
          <w:p w14:paraId="15F31C0C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CENTRAL BANKING AND MONETARY POLICY </w:t>
            </w:r>
          </w:p>
          <w:p w14:paraId="2A87B760" w14:textId="77777777" w:rsidR="00AC706D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 xml:space="preserve">Functions, Balance Sheet Goals, Targets, Indicators and instruments of monetary </w:t>
            </w: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t>control, monetary management in an open economy, current monetary policy of India</w:t>
            </w:r>
          </w:p>
        </w:tc>
        <w:tc>
          <w:tcPr>
            <w:tcW w:w="5636" w:type="dxa"/>
          </w:tcPr>
          <w:p w14:paraId="3392AE80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Baye &amp; Jansen Chapter 19 (p. 666-687, 692-693, 697-705) </w:t>
            </w:r>
          </w:p>
          <w:p w14:paraId="1D3D2910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Jadhav Chapter 6.2 </w:t>
            </w:r>
          </w:p>
          <w:p w14:paraId="4E5D060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Chapter 9.3 - except 9.3.7 </w:t>
            </w:r>
          </w:p>
          <w:p w14:paraId="61BC413B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Chapter 11.2 – 11.2.3 </w:t>
            </w:r>
          </w:p>
          <w:p w14:paraId="0E1F71B8" w14:textId="77777777" w:rsidR="00AC706D" w:rsidRPr="00821A48" w:rsidRDefault="00EA3D45" w:rsidP="00821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M.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Y.Khan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Chapter 9 (9.1 - 9.10, 9.12-9.13)</w:t>
            </w:r>
          </w:p>
          <w:p w14:paraId="75A2A2DF" w14:textId="74296239" w:rsidR="00EA3D45" w:rsidRPr="00821A48" w:rsidRDefault="00EA3D45" w:rsidP="00821A4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 w:hint="cs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4. </w:t>
            </w:r>
            <w:r w:rsidR="00821A48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P. </w:t>
            </w:r>
            <w:proofErr w:type="spellStart"/>
            <w:r w:rsidR="00821A48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Dua</w:t>
            </w:r>
            <w:proofErr w:type="spellEnd"/>
            <w:r w:rsid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,</w:t>
            </w:r>
            <w:r w:rsidR="00821A48"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Monetary Policy Framework in India, Indian Economic Review, Vol. 55, Issue 1, June 2020, Pages 117–154 </w:t>
            </w:r>
          </w:p>
          <w:p w14:paraId="7B4F4D6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5. Annual Report of RBI 2015 -16 Chapter 3: Box III.1 and III.2 (p. 44, p.50) </w:t>
            </w:r>
          </w:p>
          <w:p w14:paraId="2C58728F" w14:textId="6D68BADD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6. Annual Report of RBI 20</w:t>
            </w:r>
            <w:r w:rsidR="003674F5">
              <w:rPr>
                <w:rFonts w:ascii="Times New Roman" w:eastAsiaTheme="minorHAnsi" w:hAnsi="Times New Roman" w:cs="Times New Roman"/>
                <w:color w:val="000000"/>
                <w:szCs w:val="22"/>
              </w:rPr>
              <w:t>20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-</w:t>
            </w:r>
            <w:r w:rsidR="003674F5">
              <w:rPr>
                <w:rFonts w:ascii="Times New Roman" w:eastAsiaTheme="minorHAnsi" w:hAnsi="Times New Roman" w:cs="Times New Roman"/>
                <w:color w:val="000000"/>
                <w:szCs w:val="22"/>
              </w:rPr>
              <w:t>21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Chapter 3 </w:t>
            </w:r>
          </w:p>
          <w:p w14:paraId="582F9637" w14:textId="77777777" w:rsidR="00EA3D45" w:rsidRPr="00821A48" w:rsidRDefault="00EA3D45" w:rsidP="00EA3D45">
            <w:pPr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7. Monetary Policy https://www.rbi.org.in/scripts/FS_Overview.aspx?fn=2752</w:t>
            </w:r>
          </w:p>
        </w:tc>
        <w:tc>
          <w:tcPr>
            <w:tcW w:w="1803" w:type="dxa"/>
          </w:tcPr>
          <w:p w14:paraId="34A293A6" w14:textId="77777777" w:rsidR="00103076" w:rsidRPr="00821A48" w:rsidRDefault="00103076" w:rsidP="00103076">
            <w:pPr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>Apr.</w:t>
            </w:r>
            <w:r w:rsidR="00AC706D"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 xml:space="preserve"> </w:t>
            </w:r>
            <w:r w:rsidR="00AC706D"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(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2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nd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</w:rPr>
              <w:t>-4</w:t>
            </w:r>
            <w:r w:rsidRPr="00821A48">
              <w:rPr>
                <w:rFonts w:ascii="Times New Roman" w:hAnsi="Times New Roman" w:cs="Times New Roman"/>
                <w:b/>
                <w:color w:val="548DD4" w:themeColor="text2" w:themeTint="99"/>
                <w:szCs w:val="22"/>
                <w:vertAlign w:val="superscript"/>
              </w:rPr>
              <w:t>th</w:t>
            </w:r>
          </w:p>
          <w:p w14:paraId="5C070EB6" w14:textId="77777777" w:rsidR="00AC706D" w:rsidRPr="00821A48" w:rsidRDefault="00AC706D" w:rsidP="00103076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color w:val="548DD4" w:themeColor="text2" w:themeTint="99"/>
                <w:szCs w:val="22"/>
              </w:rPr>
              <w:t xml:space="preserve"> Week)</w:t>
            </w:r>
          </w:p>
        </w:tc>
      </w:tr>
      <w:tr w:rsidR="00AC706D" w:rsidRPr="00821A48" w14:paraId="165FB772" w14:textId="77777777" w:rsidTr="00821A48">
        <w:tc>
          <w:tcPr>
            <w:tcW w:w="10173" w:type="dxa"/>
            <w:gridSpan w:val="4"/>
            <w:vAlign w:val="center"/>
          </w:tcPr>
          <w:p w14:paraId="56D722D2" w14:textId="77777777" w:rsidR="00AC706D" w:rsidRPr="00821A48" w:rsidRDefault="00103076" w:rsidP="001030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b/>
                <w:bCs/>
                <w:color w:val="000000"/>
                <w:szCs w:val="22"/>
              </w:rPr>
              <w:t>READINGS</w:t>
            </w:r>
          </w:p>
        </w:tc>
      </w:tr>
      <w:tr w:rsidR="00AC706D" w:rsidRPr="00821A48" w14:paraId="230E0924" w14:textId="77777777" w:rsidTr="00821A48">
        <w:tc>
          <w:tcPr>
            <w:tcW w:w="10173" w:type="dxa"/>
            <w:gridSpan w:val="4"/>
          </w:tcPr>
          <w:p w14:paraId="710D4C2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1.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F.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S.Mishkin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and S.G. Eakins Financial Markets and Institutions, </w:t>
            </w:r>
          </w:p>
          <w:p w14:paraId="262E8547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Pearson Education, 6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th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Edition, 2011 </w:t>
            </w:r>
          </w:p>
          <w:p w14:paraId="61BBAEDC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2. 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F.J</w:t>
            </w:r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.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Fabozzi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,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F.Modigliani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, Foundations of Financial Markets and Institutions </w:t>
            </w:r>
          </w:p>
          <w:p w14:paraId="7830255B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F. J Jones, M.G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Ferri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Pearson Education, 3rd 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Edition ,</w:t>
            </w:r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2009 </w:t>
            </w:r>
          </w:p>
          <w:p w14:paraId="6A16026D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3.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M.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R.Baye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and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D.W.Jansen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Money, Banking and Financial Markets </w:t>
            </w:r>
          </w:p>
          <w:p w14:paraId="6967FEDD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AITBS, 1996 </w:t>
            </w:r>
          </w:p>
          <w:p w14:paraId="55A95A5F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4. L.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M .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Bhole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and J.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Mahakud</w:t>
            </w:r>
            <w:proofErr w:type="spell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Financial Institutions and Markets </w:t>
            </w:r>
          </w:p>
          <w:p w14:paraId="5CFCD28A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Tata McGraw Hill, 5th Edition, 2011 </w:t>
            </w:r>
          </w:p>
          <w:p w14:paraId="6A25E4C7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5.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M.</w:t>
            </w:r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Y.Khan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Indian Financial System </w:t>
            </w:r>
          </w:p>
          <w:p w14:paraId="4AC68EAB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Tata McGraw Hill, 7th Edition 2011 </w:t>
            </w:r>
          </w:p>
          <w:p w14:paraId="3E5C10EF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6. N. Jadhav Monetary Policy, Financial Stability and Central </w:t>
            </w:r>
          </w:p>
          <w:p w14:paraId="6D02805B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Banking in India, Macmillan, 2006 </w:t>
            </w:r>
          </w:p>
          <w:p w14:paraId="1403139B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7. RBI Report, October 4, 2017 ‘Report of the Internal Study Group to Review </w:t>
            </w:r>
          </w:p>
          <w:p w14:paraId="5513CE3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The Working of the Marginal Cost of Funds Based </w:t>
            </w:r>
          </w:p>
          <w:p w14:paraId="73DA0012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Lending Rate System’, Reserve Bank of India, </w:t>
            </w:r>
          </w:p>
          <w:p w14:paraId="0D419D51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September, 2017, https://www.rbi.org.in/Scripts/PublicationReportDetails.aspx?UrlPage=&amp;ID=878 </w:t>
            </w:r>
          </w:p>
          <w:p w14:paraId="293CD9C2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8. RBI Report of the Working Group: Money Supply Analytics </w:t>
            </w:r>
          </w:p>
          <w:p w14:paraId="1E7ABD32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and Methodology of Compilation, 1998 Annual Report; </w:t>
            </w:r>
          </w:p>
          <w:p w14:paraId="65B8F935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Master Circular - Prudential Norms on Capital </w:t>
            </w:r>
          </w:p>
          <w:p w14:paraId="043D627D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lastRenderedPageBreak/>
              <w:t xml:space="preserve">Adequacy - Basel I Framework – 2011; RBI Bulletin; </w:t>
            </w:r>
          </w:p>
          <w:p w14:paraId="41F80F08" w14:textId="77777777" w:rsidR="00EA3D45" w:rsidRPr="00821A48" w:rsidRDefault="00EA3D45" w:rsidP="00EA3D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Report of Currency and Finance (latest). </w:t>
            </w:r>
          </w:p>
          <w:p w14:paraId="46BB4256" w14:textId="77777777" w:rsidR="00AC706D" w:rsidRDefault="00EA3D45" w:rsidP="00EA3D45">
            <w:pPr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9. R. Sengupta and </w:t>
            </w:r>
            <w:proofErr w:type="spellStart"/>
            <w:proofErr w:type="gram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H.Vardhan</w:t>
            </w:r>
            <w:proofErr w:type="spellEnd"/>
            <w:proofErr w:type="gramEnd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</w:t>
            </w:r>
            <w:hyperlink r:id="rId4" w:history="1">
              <w:r w:rsidR="003674F5" w:rsidRPr="002E7765">
                <w:rPr>
                  <w:rStyle w:val="Hyperlink"/>
                  <w:rFonts w:ascii="Times New Roman" w:eastAsiaTheme="minorHAnsi" w:hAnsi="Times New Roman" w:cs="Times New Roman"/>
                  <w:szCs w:val="22"/>
                </w:rPr>
                <w:t>http://www.epw.in/journal/2017/12/money-banking- and-finance/non-performing-assets-indian-banks.html</w:t>
              </w:r>
            </w:hyperlink>
          </w:p>
          <w:p w14:paraId="68E36A3A" w14:textId="2A24456A" w:rsidR="003674F5" w:rsidRPr="003674F5" w:rsidRDefault="003674F5" w:rsidP="00367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 w:hint="cs"/>
                <w:color w:val="000000"/>
                <w:szCs w:val="22"/>
              </w:rPr>
            </w:pPr>
            <w:r>
              <w:rPr>
                <w:rFonts w:ascii="Times New Roman" w:hAnsi="Times New Roman" w:cs="Times New Roman" w:hint="cs"/>
                <w:szCs w:val="22"/>
                <w:cs/>
              </w:rPr>
              <w:t xml:space="preserve">10. 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P. </w:t>
            </w:r>
            <w:proofErr w:type="spellStart"/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Dua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Cs w:val="22"/>
              </w:rPr>
              <w:t>,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Monetary Policy Framework in India, Indian Economic Review, Vol. 55, Issue 1, June 2020, Pages 117–154 </w:t>
            </w:r>
            <w:r>
              <w:rPr>
                <w:rFonts w:ascii="CIDFont+F1" w:hAnsi="CIDFont+F1"/>
                <w:color w:val="0000FF"/>
                <w:szCs w:val="22"/>
              </w:rPr>
              <w:t xml:space="preserve">https://link.springer.com/article/10.1007/s41775-020-00085-3 </w:t>
            </w:r>
          </w:p>
          <w:p w14:paraId="64657388" w14:textId="482A722D" w:rsidR="003674F5" w:rsidRPr="003674F5" w:rsidRDefault="003674F5" w:rsidP="003674F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 w:hint="cs"/>
                <w:color w:val="000000"/>
                <w:szCs w:val="22"/>
              </w:rPr>
            </w:pPr>
            <w:r>
              <w:rPr>
                <w:rFonts w:ascii="Times New Roman" w:hAnsi="Times New Roman" w:cs="Times New Roman" w:hint="cs"/>
                <w:szCs w:val="22"/>
                <w:cs/>
              </w:rPr>
              <w:t xml:space="preserve">11. </w:t>
            </w:r>
            <w:r>
              <w:rPr>
                <w:rFonts w:ascii="Times New Roman" w:eastAsiaTheme="minorHAnsi" w:hAnsi="Times New Roman" w:cs="Times New Roman" w:hint="cs"/>
                <w:color w:val="000000"/>
                <w:szCs w:val="22"/>
                <w:cs/>
              </w:rPr>
              <w:t>RBI,</w:t>
            </w: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 Notification on Prudential Framework for Resolution of Stressed Assets, June 7, 2019, pg1-3. </w:t>
            </w:r>
            <w:r>
              <w:rPr>
                <w:rFonts w:ascii="CIDFont+F1" w:hAnsi="CIDFont+F1"/>
                <w:color w:val="0000FF"/>
                <w:szCs w:val="22"/>
              </w:rPr>
              <w:t xml:space="preserve">https://rbidocs.rbi.org.in/rdocs/notification/PDFs/PRUDENTIALB20DA810F3E148B099C1 13C2457FBF8C.PDF </w:t>
            </w:r>
          </w:p>
        </w:tc>
      </w:tr>
      <w:tr w:rsidR="00EA3D45" w:rsidRPr="00821A48" w14:paraId="3CCBE148" w14:textId="77777777" w:rsidTr="00821A48">
        <w:tc>
          <w:tcPr>
            <w:tcW w:w="10173" w:type="dxa"/>
            <w:gridSpan w:val="4"/>
          </w:tcPr>
          <w:p w14:paraId="6C8170A8" w14:textId="77777777" w:rsidR="00EA3D45" w:rsidRPr="00821A48" w:rsidRDefault="00103076" w:rsidP="00D32D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821A48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Internal Assessment and Final Exam</w:t>
            </w:r>
          </w:p>
        </w:tc>
      </w:tr>
      <w:tr w:rsidR="00EA3D45" w:rsidRPr="00821A48" w14:paraId="438AC9DE" w14:textId="77777777" w:rsidTr="00821A48">
        <w:tc>
          <w:tcPr>
            <w:tcW w:w="10173" w:type="dxa"/>
            <w:gridSpan w:val="4"/>
          </w:tcPr>
          <w:p w14:paraId="748E518F" w14:textId="77777777" w:rsidR="00103076" w:rsidRPr="00821A48" w:rsidRDefault="00103076" w:rsidP="001030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Marks allocation in the final exam question paper would be as follows: </w:t>
            </w:r>
          </w:p>
          <w:p w14:paraId="12DBC2F4" w14:textId="77777777" w:rsidR="00103076" w:rsidRPr="00821A48" w:rsidRDefault="00103076" w:rsidP="001030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Maximum marks: 75 </w:t>
            </w:r>
          </w:p>
          <w:p w14:paraId="13D2C29D" w14:textId="77777777" w:rsidR="00103076" w:rsidRPr="00821A48" w:rsidRDefault="00103076" w:rsidP="001030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The internal Assessment would be a total of 25 which would comprise 5 marks for attendance and 20 marks for two class tests of 10 marks each or 1 project work in lieu of one class test. </w:t>
            </w:r>
          </w:p>
          <w:p w14:paraId="1780CED0" w14:textId="77777777" w:rsidR="00EA3D45" w:rsidRPr="00821A48" w:rsidRDefault="00103076" w:rsidP="00103076">
            <w:pPr>
              <w:rPr>
                <w:rFonts w:ascii="Times New Roman" w:hAnsi="Times New Roman" w:cs="Times New Roman"/>
                <w:szCs w:val="22"/>
              </w:rPr>
            </w:pPr>
            <w:r w:rsidRPr="00821A48">
              <w:rPr>
                <w:rFonts w:ascii="Times New Roman" w:eastAsiaTheme="minorHAnsi" w:hAnsi="Times New Roman" w:cs="Times New Roman"/>
                <w:color w:val="000000"/>
                <w:szCs w:val="22"/>
              </w:rPr>
              <w:t>It was decided that for the Semester examination there would be an open choice to attempt any 5 questions out of 8.</w:t>
            </w:r>
          </w:p>
        </w:tc>
      </w:tr>
    </w:tbl>
    <w:p w14:paraId="3E6F2E5A" w14:textId="77777777" w:rsidR="00AC706D" w:rsidRPr="00821A48" w:rsidRDefault="00AC706D" w:rsidP="00AC706D">
      <w:pPr>
        <w:rPr>
          <w:rFonts w:ascii="Times New Roman" w:hAnsi="Times New Roman" w:cs="Times New Roman"/>
          <w:szCs w:val="22"/>
        </w:rPr>
      </w:pPr>
    </w:p>
    <w:p w14:paraId="4A521154" w14:textId="77777777" w:rsidR="004539FC" w:rsidRPr="00821A48" w:rsidRDefault="004539FC">
      <w:pPr>
        <w:rPr>
          <w:rFonts w:ascii="Times New Roman" w:hAnsi="Times New Roman" w:cs="Times New Roman"/>
          <w:szCs w:val="22"/>
        </w:rPr>
      </w:pPr>
    </w:p>
    <w:sectPr w:rsidR="004539FC" w:rsidRPr="0082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6D"/>
    <w:rsid w:val="00103076"/>
    <w:rsid w:val="003674F5"/>
    <w:rsid w:val="004539FC"/>
    <w:rsid w:val="00821A48"/>
    <w:rsid w:val="00AC706D"/>
    <w:rsid w:val="00CE0ABC"/>
    <w:rsid w:val="00DD54D5"/>
    <w:rsid w:val="00EA3D45"/>
    <w:rsid w:val="00EA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0271"/>
  <w15:docId w15:val="{B13D1073-5141-2B41-AD93-F0F63AEF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character" w:styleId="Hyperlink">
    <w:name w:val="Hyperlink"/>
    <w:basedOn w:val="DefaultParagraphFont"/>
    <w:uiPriority w:val="99"/>
    <w:unhideWhenUsed/>
    <w:rsid w:val="00367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w.in/journal/2017/12/money-banking-%20and-finance/non-performing-assets-indian-ban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Microsoft Office User</cp:lastModifiedBy>
  <cp:revision>4</cp:revision>
  <dcterms:created xsi:type="dcterms:W3CDTF">2019-01-30T14:04:00Z</dcterms:created>
  <dcterms:modified xsi:type="dcterms:W3CDTF">2022-03-02T15:50:00Z</dcterms:modified>
</cp:coreProperties>
</file>