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AC5" w:rsidRPr="00C23F5C" w:rsidRDefault="00AE1AC5" w:rsidP="00AE1A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3F5C">
        <w:rPr>
          <w:rFonts w:ascii="Times New Roman" w:hAnsi="Times New Roman" w:cs="Times New Roman"/>
          <w:b/>
          <w:sz w:val="28"/>
          <w:szCs w:val="28"/>
          <w:u w:val="single"/>
        </w:rPr>
        <w:t>Curriculum Plan</w:t>
      </w:r>
      <w:r w:rsidRPr="00C23F5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DA7438">
        <w:rPr>
          <w:rFonts w:ascii="Times New Roman" w:hAnsi="Times New Roman" w:cs="Times New Roman"/>
          <w:b/>
          <w:sz w:val="28"/>
          <w:szCs w:val="28"/>
        </w:rPr>
        <w:t xml:space="preserve">Even Semester </w:t>
      </w:r>
      <w:r>
        <w:rPr>
          <w:rFonts w:ascii="Times New Roman" w:hAnsi="Times New Roman" w:cs="Times New Roman"/>
          <w:b/>
          <w:sz w:val="28"/>
          <w:szCs w:val="28"/>
        </w:rPr>
        <w:t>2025-26</w:t>
      </w:r>
      <w:r w:rsidRPr="00C23F5C">
        <w:rPr>
          <w:rFonts w:ascii="Times New Roman" w:hAnsi="Times New Roman" w:cs="Times New Roman"/>
          <w:b/>
          <w:sz w:val="28"/>
          <w:szCs w:val="28"/>
        </w:rPr>
        <w:t>)</w:t>
      </w:r>
    </w:p>
    <w:p w:rsidR="00AE1AC5" w:rsidRPr="005D5C95" w:rsidRDefault="00AE1AC5" w:rsidP="00AE1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C95">
        <w:rPr>
          <w:rFonts w:ascii="Times New Roman" w:hAnsi="Times New Roman" w:cs="Times New Roman"/>
          <w:sz w:val="24"/>
          <w:szCs w:val="24"/>
        </w:rPr>
        <w:t xml:space="preserve">Teacher Name: </w:t>
      </w:r>
      <w:r w:rsidRPr="005D5C95">
        <w:rPr>
          <w:rFonts w:ascii="Times New Roman" w:hAnsi="Times New Roman" w:cs="Times New Roman"/>
          <w:b/>
          <w:sz w:val="24"/>
          <w:szCs w:val="24"/>
        </w:rPr>
        <w:t>Dr. Meenakshi Verma</w:t>
      </w:r>
    </w:p>
    <w:p w:rsidR="00AE1AC5" w:rsidRPr="005D5C95" w:rsidRDefault="00AE1AC5" w:rsidP="00AE1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C95">
        <w:rPr>
          <w:rFonts w:ascii="Times New Roman" w:hAnsi="Times New Roman" w:cs="Times New Roman"/>
          <w:sz w:val="24"/>
          <w:szCs w:val="24"/>
        </w:rPr>
        <w:t xml:space="preserve">Course: </w:t>
      </w:r>
      <w:r>
        <w:rPr>
          <w:rFonts w:ascii="Times New Roman" w:hAnsi="Times New Roman" w:cs="Times New Roman"/>
          <w:b/>
          <w:bCs/>
          <w:sz w:val="24"/>
          <w:szCs w:val="24"/>
        </w:rPr>
        <w:t>B.Sc. (P) Life Science</w:t>
      </w:r>
      <w:r w:rsidRPr="0040758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NEP-UGCF, </w:t>
      </w:r>
      <w:r w:rsidRPr="0040758D">
        <w:rPr>
          <w:rFonts w:ascii="Times New Roman" w:hAnsi="Times New Roman" w:cs="Times New Roman"/>
          <w:b/>
          <w:bCs/>
          <w:sz w:val="24"/>
          <w:szCs w:val="24"/>
        </w:rPr>
        <w:t>III Year (Semester VI)</w:t>
      </w:r>
    </w:p>
    <w:p w:rsidR="00AE1AC5" w:rsidRDefault="00AE1AC5" w:rsidP="00AE1AC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D5C95">
        <w:rPr>
          <w:rFonts w:ascii="Times New Roman" w:hAnsi="Times New Roman" w:cs="Times New Roman"/>
          <w:sz w:val="24"/>
          <w:szCs w:val="24"/>
        </w:rPr>
        <w:t>Paper Name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D5C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4426">
        <w:rPr>
          <w:rFonts w:ascii="Times New Roman" w:hAnsi="Times New Roman" w:cs="Times New Roman"/>
          <w:b/>
          <w:sz w:val="24"/>
          <w:szCs w:val="24"/>
        </w:rPr>
        <w:t>Conductance, Electrochemistry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4426">
        <w:rPr>
          <w:rFonts w:ascii="Times New Roman" w:hAnsi="Times New Roman" w:cs="Times New Roman"/>
          <w:b/>
          <w:sz w:val="24"/>
          <w:szCs w:val="24"/>
        </w:rPr>
        <w:t>and Chemical Kinetics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(2 periods</w:t>
      </w:r>
      <w:r w:rsidRPr="005D5C95">
        <w:rPr>
          <w:rFonts w:ascii="Times New Roman" w:hAnsi="Times New Roman" w:cs="Times New Roman"/>
          <w:b/>
          <w:bCs/>
          <w:sz w:val="24"/>
          <w:szCs w:val="24"/>
        </w:rPr>
        <w:t xml:space="preserve"> per week)</w:t>
      </w:r>
    </w:p>
    <w:p w:rsidR="00AE1AC5" w:rsidRPr="00DB084E" w:rsidRDefault="00AE1AC5" w:rsidP="00AE1A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5C95">
        <w:rPr>
          <w:rFonts w:ascii="Times New Roman" w:hAnsi="Times New Roman" w:cs="Times New Roman"/>
          <w:sz w:val="24"/>
          <w:szCs w:val="24"/>
        </w:rPr>
        <w:t>UPC</w:t>
      </w:r>
      <w:r w:rsidRPr="005D5C9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D0191">
        <w:rPr>
          <w:rFonts w:ascii="Times New Roman" w:hAnsi="Times New Roman" w:cs="Times New Roman"/>
          <w:b/>
          <w:bCs/>
          <w:sz w:val="24"/>
          <w:szCs w:val="24"/>
        </w:rPr>
        <w:t>2172523601</w:t>
      </w:r>
      <w:bookmarkStart w:id="0" w:name="_GoBack"/>
      <w:bookmarkEnd w:id="0"/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332"/>
        <w:gridCol w:w="1465"/>
        <w:gridCol w:w="2604"/>
        <w:gridCol w:w="4213"/>
      </w:tblGrid>
      <w:tr w:rsidR="00AE1AC5" w:rsidRPr="00475D47" w:rsidTr="00B81963">
        <w:trPr>
          <w:jc w:val="center"/>
        </w:trPr>
        <w:tc>
          <w:tcPr>
            <w:tcW w:w="2348" w:type="pct"/>
            <w:vAlign w:val="center"/>
          </w:tcPr>
          <w:p w:rsidR="00AE1AC5" w:rsidRPr="00475D47" w:rsidRDefault="00AE1AC5" w:rsidP="00B81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D47">
              <w:rPr>
                <w:rFonts w:ascii="Times New Roman" w:hAnsi="Times New Roman" w:cs="Times New Roman"/>
                <w:b/>
                <w:sz w:val="24"/>
                <w:szCs w:val="24"/>
              </w:rPr>
              <w:t>Contents</w:t>
            </w:r>
          </w:p>
        </w:tc>
        <w:tc>
          <w:tcPr>
            <w:tcW w:w="469" w:type="pct"/>
            <w:vAlign w:val="center"/>
          </w:tcPr>
          <w:p w:rsidR="00AE1AC5" w:rsidRPr="00475D47" w:rsidRDefault="00AE1AC5" w:rsidP="00B81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D47">
              <w:rPr>
                <w:rFonts w:ascii="Times New Roman" w:hAnsi="Times New Roman" w:cs="Times New Roman"/>
                <w:b/>
                <w:sz w:val="24"/>
                <w:szCs w:val="24"/>
              </w:rPr>
              <w:t>Allocation of Lectures</w:t>
            </w:r>
          </w:p>
        </w:tc>
        <w:tc>
          <w:tcPr>
            <w:tcW w:w="834" w:type="pct"/>
            <w:vAlign w:val="center"/>
          </w:tcPr>
          <w:p w:rsidR="00AE1AC5" w:rsidRPr="00E17487" w:rsidRDefault="00AE1AC5" w:rsidP="00B81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487">
              <w:rPr>
                <w:rFonts w:ascii="Times New Roman" w:hAnsi="Times New Roman" w:cs="Times New Roman"/>
                <w:b/>
                <w:sz w:val="24"/>
                <w:szCs w:val="24"/>
              </w:rPr>
              <w:t>Month wise schedule to be followed</w:t>
            </w:r>
          </w:p>
        </w:tc>
        <w:tc>
          <w:tcPr>
            <w:tcW w:w="1349" w:type="pct"/>
            <w:vAlign w:val="center"/>
          </w:tcPr>
          <w:p w:rsidR="00AE1AC5" w:rsidRPr="00475D47" w:rsidRDefault="00AE1AC5" w:rsidP="00B81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D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Tutorial/Assignments/Presentation </w:t>
            </w:r>
            <w:proofErr w:type="spellStart"/>
            <w:r w:rsidRPr="00475D47">
              <w:rPr>
                <w:rFonts w:ascii="Times New Roman" w:hAnsi="Times New Roman" w:cs="Times New Roman"/>
                <w:b/>
                <w:sz w:val="24"/>
                <w:szCs w:val="24"/>
              </w:rPr>
              <w:t>etc</w:t>
            </w:r>
            <w:proofErr w:type="spellEnd"/>
          </w:p>
        </w:tc>
      </w:tr>
      <w:tr w:rsidR="00AE1AC5" w:rsidRPr="00475D47" w:rsidTr="00B81963">
        <w:trPr>
          <w:jc w:val="center"/>
        </w:trPr>
        <w:tc>
          <w:tcPr>
            <w:tcW w:w="2348" w:type="pct"/>
          </w:tcPr>
          <w:p w:rsidR="00AE1AC5" w:rsidRPr="00037119" w:rsidRDefault="00AE1AC5" w:rsidP="00B81963">
            <w:pPr>
              <w:jc w:val="both"/>
              <w:rPr>
                <w:rStyle w:val="fontstyle01"/>
              </w:rPr>
            </w:pPr>
            <w:r w:rsidRPr="000371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Unit-1: Conductance</w:t>
            </w:r>
            <w:r w:rsidR="00B81963" w:rsidRPr="000371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037119">
              <w:rPr>
                <w:rFonts w:ascii="Times New Roman" w:hAnsi="Times New Roman" w:cs="Times New Roman"/>
                <w:sz w:val="24"/>
                <w:szCs w:val="24"/>
              </w:rPr>
              <w:t>Conductivity,</w:t>
            </w:r>
            <w:r w:rsidRPr="00037119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37119">
              <w:rPr>
                <w:rFonts w:ascii="Times New Roman" w:hAnsi="Times New Roman" w:cs="Times New Roman"/>
                <w:sz w:val="24"/>
                <w:szCs w:val="24"/>
              </w:rPr>
              <w:t>equivalent</w:t>
            </w:r>
            <w:r w:rsidRPr="00037119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03711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037119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37119">
              <w:rPr>
                <w:rFonts w:ascii="Times New Roman" w:hAnsi="Times New Roman" w:cs="Times New Roman"/>
                <w:sz w:val="24"/>
                <w:szCs w:val="24"/>
              </w:rPr>
              <w:t>molar</w:t>
            </w:r>
            <w:r w:rsidRPr="00037119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37119">
              <w:rPr>
                <w:rFonts w:ascii="Times New Roman" w:hAnsi="Times New Roman" w:cs="Times New Roman"/>
                <w:sz w:val="24"/>
                <w:szCs w:val="24"/>
              </w:rPr>
              <w:t>conductivity</w:t>
            </w:r>
            <w:r w:rsidRPr="00037119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3711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037119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37119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r w:rsidRPr="00037119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037119">
              <w:rPr>
                <w:rFonts w:ascii="Times New Roman" w:hAnsi="Times New Roman" w:cs="Times New Roman"/>
                <w:sz w:val="24"/>
                <w:szCs w:val="24"/>
              </w:rPr>
              <w:t>variation</w:t>
            </w:r>
            <w:r w:rsidRPr="00037119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037119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037119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037119">
              <w:rPr>
                <w:rFonts w:ascii="Times New Roman" w:hAnsi="Times New Roman" w:cs="Times New Roman"/>
                <w:sz w:val="24"/>
                <w:szCs w:val="24"/>
              </w:rPr>
              <w:t>dilution</w:t>
            </w:r>
            <w:r w:rsidRPr="00037119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37119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037119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37119">
              <w:rPr>
                <w:rFonts w:ascii="Times New Roman" w:hAnsi="Times New Roman" w:cs="Times New Roman"/>
                <w:sz w:val="24"/>
                <w:szCs w:val="24"/>
              </w:rPr>
              <w:t>weak</w:t>
            </w:r>
            <w:r w:rsidRPr="00037119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03711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and</w:t>
            </w:r>
            <w:r w:rsidRPr="00037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11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strong electrolytes, </w:t>
            </w:r>
            <w:proofErr w:type="spellStart"/>
            <w:r w:rsidRPr="0003711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Kohlrausch</w:t>
            </w:r>
            <w:proofErr w:type="spellEnd"/>
            <w:r w:rsidRPr="0003711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Law of independent migration of ions, Ionic velocity, mobility and their determination, transference number and its relation to ionic mobility, Conductometric titrations (only acid-base).</w:t>
            </w:r>
          </w:p>
        </w:tc>
        <w:tc>
          <w:tcPr>
            <w:tcW w:w="469" w:type="pct"/>
            <w:vAlign w:val="center"/>
          </w:tcPr>
          <w:p w:rsidR="00AE1AC5" w:rsidRDefault="00AE1AC5" w:rsidP="00B81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34" w:type="pct"/>
            <w:vAlign w:val="center"/>
          </w:tcPr>
          <w:p w:rsidR="00AE1AC5" w:rsidRPr="00E17487" w:rsidRDefault="0009618D" w:rsidP="00B81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First week – Fourth week </w:t>
            </w:r>
            <w:r w:rsidR="000E3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January </w:t>
            </w:r>
          </w:p>
        </w:tc>
        <w:tc>
          <w:tcPr>
            <w:tcW w:w="1349" w:type="pct"/>
            <w:vAlign w:val="center"/>
          </w:tcPr>
          <w:p w:rsidR="00B81963" w:rsidRDefault="00B81963" w:rsidP="00B81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63">
              <w:rPr>
                <w:rFonts w:ascii="Times New Roman" w:hAnsi="Times New Roman" w:cs="Times New Roman"/>
                <w:b/>
                <w:sz w:val="24"/>
                <w:szCs w:val="24"/>
              </w:rPr>
              <w:t>References Books</w:t>
            </w:r>
          </w:p>
          <w:p w:rsidR="00B81963" w:rsidRDefault="00B81963" w:rsidP="00B81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63">
              <w:rPr>
                <w:rFonts w:ascii="Times New Roman" w:hAnsi="Times New Roman" w:cs="Times New Roman"/>
                <w:b/>
                <w:sz w:val="24"/>
                <w:szCs w:val="24"/>
              </w:rPr>
              <w:t>Lectures</w:t>
            </w:r>
          </w:p>
          <w:p w:rsidR="00B81963" w:rsidRPr="00B81963" w:rsidRDefault="00B81963" w:rsidP="00B81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63">
              <w:rPr>
                <w:rFonts w:ascii="Times New Roman" w:hAnsi="Times New Roman" w:cs="Times New Roman"/>
                <w:b/>
                <w:sz w:val="24"/>
                <w:szCs w:val="24"/>
              </w:rPr>
              <w:t>Numerical Solving</w:t>
            </w:r>
          </w:p>
          <w:p w:rsidR="00B81963" w:rsidRPr="00B81963" w:rsidRDefault="00B81963" w:rsidP="00B81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63">
              <w:rPr>
                <w:rFonts w:ascii="Times New Roman" w:hAnsi="Times New Roman" w:cs="Times New Roman"/>
                <w:b/>
                <w:sz w:val="24"/>
                <w:szCs w:val="24"/>
              </w:rPr>
              <w:t>Doubt Session</w:t>
            </w:r>
          </w:p>
          <w:p w:rsidR="00B81963" w:rsidRPr="00B81963" w:rsidRDefault="00B81963" w:rsidP="00B81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63">
              <w:rPr>
                <w:rFonts w:ascii="Times New Roman" w:hAnsi="Times New Roman" w:cs="Times New Roman"/>
                <w:b/>
                <w:sz w:val="24"/>
                <w:szCs w:val="24"/>
              </w:rPr>
              <w:t>Assignment Distribution</w:t>
            </w:r>
          </w:p>
          <w:p w:rsidR="00AE1AC5" w:rsidRDefault="00B81963" w:rsidP="00B81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63">
              <w:rPr>
                <w:rFonts w:ascii="Times New Roman" w:hAnsi="Times New Roman" w:cs="Times New Roman"/>
                <w:b/>
                <w:sz w:val="24"/>
                <w:szCs w:val="24"/>
              </w:rPr>
              <w:t>Previous Years University Papers Discussion</w:t>
            </w:r>
          </w:p>
        </w:tc>
      </w:tr>
      <w:tr w:rsidR="00AE1AC5" w:rsidRPr="00037119" w:rsidTr="00037119">
        <w:trPr>
          <w:trHeight w:val="2648"/>
          <w:jc w:val="center"/>
        </w:trPr>
        <w:tc>
          <w:tcPr>
            <w:tcW w:w="2348" w:type="pct"/>
          </w:tcPr>
          <w:p w:rsidR="00AE1AC5" w:rsidRPr="00037119" w:rsidRDefault="00AE1AC5" w:rsidP="00B81963">
            <w:pPr>
              <w:pStyle w:val="Heading2"/>
              <w:tabs>
                <w:tab w:val="left" w:pos="8807"/>
              </w:tabs>
              <w:ind w:left="0"/>
              <w:jc w:val="both"/>
              <w:outlineLvl w:val="1"/>
              <w:rPr>
                <w:b w:val="0"/>
                <w:bCs w:val="0"/>
              </w:rPr>
            </w:pPr>
            <w:r w:rsidRPr="00037119">
              <w:t>Unit</w:t>
            </w:r>
            <w:r w:rsidRPr="00037119">
              <w:rPr>
                <w:spacing w:val="-2"/>
              </w:rPr>
              <w:t xml:space="preserve"> </w:t>
            </w:r>
            <w:r w:rsidRPr="00037119">
              <w:t>2:</w:t>
            </w:r>
            <w:r w:rsidRPr="00037119">
              <w:rPr>
                <w:spacing w:val="-6"/>
              </w:rPr>
              <w:t xml:space="preserve"> </w:t>
            </w:r>
            <w:r w:rsidRPr="00037119">
              <w:rPr>
                <w:spacing w:val="-2"/>
              </w:rPr>
              <w:t>Electrochemistry</w:t>
            </w:r>
            <w:r w:rsidR="00B81963" w:rsidRPr="00037119">
              <w:rPr>
                <w:spacing w:val="-2"/>
              </w:rPr>
              <w:t xml:space="preserve">: </w:t>
            </w:r>
            <w:r w:rsidRPr="00037119">
              <w:rPr>
                <w:b w:val="0"/>
                <w:bCs w:val="0"/>
              </w:rPr>
              <w:t>Concept</w:t>
            </w:r>
            <w:r w:rsidRPr="00037119">
              <w:rPr>
                <w:b w:val="0"/>
                <w:bCs w:val="0"/>
                <w:spacing w:val="-9"/>
              </w:rPr>
              <w:t xml:space="preserve"> </w:t>
            </w:r>
            <w:r w:rsidRPr="00037119">
              <w:rPr>
                <w:b w:val="0"/>
                <w:bCs w:val="0"/>
              </w:rPr>
              <w:t>of</w:t>
            </w:r>
            <w:r w:rsidRPr="00037119">
              <w:rPr>
                <w:b w:val="0"/>
                <w:bCs w:val="0"/>
                <w:spacing w:val="-10"/>
              </w:rPr>
              <w:t xml:space="preserve"> </w:t>
            </w:r>
            <w:r w:rsidRPr="00037119">
              <w:rPr>
                <w:b w:val="0"/>
                <w:bCs w:val="0"/>
              </w:rPr>
              <w:t>reversible</w:t>
            </w:r>
            <w:r w:rsidRPr="00037119">
              <w:rPr>
                <w:b w:val="0"/>
                <w:bCs w:val="0"/>
                <w:spacing w:val="-6"/>
              </w:rPr>
              <w:t xml:space="preserve"> </w:t>
            </w:r>
            <w:r w:rsidRPr="00037119">
              <w:rPr>
                <w:b w:val="0"/>
                <w:bCs w:val="0"/>
              </w:rPr>
              <w:t>and</w:t>
            </w:r>
            <w:r w:rsidRPr="00037119">
              <w:rPr>
                <w:b w:val="0"/>
                <w:bCs w:val="0"/>
                <w:spacing w:val="-6"/>
              </w:rPr>
              <w:t xml:space="preserve"> </w:t>
            </w:r>
            <w:r w:rsidRPr="00037119">
              <w:rPr>
                <w:b w:val="0"/>
                <w:bCs w:val="0"/>
              </w:rPr>
              <w:t>irreversible</w:t>
            </w:r>
            <w:r w:rsidRPr="00037119">
              <w:rPr>
                <w:b w:val="0"/>
                <w:bCs w:val="0"/>
                <w:spacing w:val="-4"/>
              </w:rPr>
              <w:t xml:space="preserve"> </w:t>
            </w:r>
            <w:r w:rsidRPr="00037119">
              <w:rPr>
                <w:b w:val="0"/>
                <w:bCs w:val="0"/>
              </w:rPr>
              <w:t>electrochemical</w:t>
            </w:r>
            <w:r w:rsidRPr="00037119">
              <w:rPr>
                <w:b w:val="0"/>
                <w:bCs w:val="0"/>
                <w:spacing w:val="-9"/>
              </w:rPr>
              <w:t xml:space="preserve"> </w:t>
            </w:r>
            <w:r w:rsidRPr="00037119">
              <w:rPr>
                <w:b w:val="0"/>
                <w:bCs w:val="0"/>
              </w:rPr>
              <w:t>cells,</w:t>
            </w:r>
            <w:r w:rsidRPr="00037119">
              <w:rPr>
                <w:b w:val="0"/>
                <w:bCs w:val="0"/>
                <w:spacing w:val="-10"/>
              </w:rPr>
              <w:t xml:space="preserve"> </w:t>
            </w:r>
            <w:r w:rsidRPr="00037119">
              <w:rPr>
                <w:b w:val="0"/>
                <w:bCs w:val="0"/>
              </w:rPr>
              <w:t>Standard</w:t>
            </w:r>
            <w:r w:rsidRPr="00037119">
              <w:rPr>
                <w:b w:val="0"/>
                <w:bCs w:val="0"/>
                <w:spacing w:val="-15"/>
              </w:rPr>
              <w:t xml:space="preserve"> </w:t>
            </w:r>
            <w:r w:rsidRPr="00037119">
              <w:rPr>
                <w:b w:val="0"/>
                <w:bCs w:val="0"/>
              </w:rPr>
              <w:t>hydrogen</w:t>
            </w:r>
            <w:r w:rsidRPr="00037119">
              <w:rPr>
                <w:b w:val="0"/>
                <w:bCs w:val="0"/>
                <w:spacing w:val="-14"/>
              </w:rPr>
              <w:t xml:space="preserve"> </w:t>
            </w:r>
            <w:r w:rsidRPr="00037119">
              <w:rPr>
                <w:b w:val="0"/>
                <w:bCs w:val="0"/>
              </w:rPr>
              <w:t>electrode,</w:t>
            </w:r>
            <w:r w:rsidRPr="00037119">
              <w:rPr>
                <w:b w:val="0"/>
                <w:bCs w:val="0"/>
                <w:spacing w:val="-11"/>
              </w:rPr>
              <w:t xml:space="preserve"> </w:t>
            </w:r>
            <w:r w:rsidRPr="00037119">
              <w:rPr>
                <w:b w:val="0"/>
                <w:bCs w:val="0"/>
              </w:rPr>
              <w:t>standard electrode potential,</w:t>
            </w:r>
            <w:r w:rsidRPr="00037119">
              <w:rPr>
                <w:b w:val="0"/>
                <w:bCs w:val="0"/>
                <w:spacing w:val="-1"/>
              </w:rPr>
              <w:t xml:space="preserve"> </w:t>
            </w:r>
            <w:r w:rsidRPr="00037119">
              <w:rPr>
                <w:b w:val="0"/>
                <w:bCs w:val="0"/>
              </w:rPr>
              <w:t>concept</w:t>
            </w:r>
            <w:r w:rsidRPr="00037119">
              <w:rPr>
                <w:b w:val="0"/>
                <w:bCs w:val="0"/>
                <w:spacing w:val="-3"/>
              </w:rPr>
              <w:t xml:space="preserve"> </w:t>
            </w:r>
            <w:r w:rsidRPr="00037119">
              <w:rPr>
                <w:b w:val="0"/>
                <w:bCs w:val="0"/>
              </w:rPr>
              <w:t>of EMF of</w:t>
            </w:r>
            <w:r w:rsidRPr="00037119">
              <w:rPr>
                <w:b w:val="0"/>
                <w:bCs w:val="0"/>
                <w:spacing w:val="-2"/>
              </w:rPr>
              <w:t xml:space="preserve"> </w:t>
            </w:r>
            <w:r w:rsidRPr="00037119">
              <w:rPr>
                <w:b w:val="0"/>
                <w:bCs w:val="0"/>
              </w:rPr>
              <w:t>a cell,</w:t>
            </w:r>
            <w:r w:rsidRPr="00037119">
              <w:rPr>
                <w:b w:val="0"/>
                <w:bCs w:val="0"/>
                <w:spacing w:val="-1"/>
              </w:rPr>
              <w:t xml:space="preserve"> </w:t>
            </w:r>
            <w:r w:rsidRPr="00037119">
              <w:rPr>
                <w:b w:val="0"/>
                <w:bCs w:val="0"/>
              </w:rPr>
              <w:t>measurement of</w:t>
            </w:r>
            <w:r w:rsidRPr="00037119">
              <w:rPr>
                <w:b w:val="0"/>
                <w:bCs w:val="0"/>
                <w:spacing w:val="-1"/>
              </w:rPr>
              <w:t xml:space="preserve"> </w:t>
            </w:r>
            <w:r w:rsidRPr="00037119">
              <w:rPr>
                <w:b w:val="0"/>
                <w:bCs w:val="0"/>
              </w:rPr>
              <w:t>EMF of a</w:t>
            </w:r>
            <w:r w:rsidRPr="00037119">
              <w:rPr>
                <w:b w:val="0"/>
                <w:bCs w:val="0"/>
                <w:spacing w:val="-2"/>
              </w:rPr>
              <w:t xml:space="preserve"> </w:t>
            </w:r>
            <w:r w:rsidRPr="00037119">
              <w:rPr>
                <w:b w:val="0"/>
                <w:bCs w:val="0"/>
              </w:rPr>
              <w:t>cell,</w:t>
            </w:r>
            <w:r w:rsidRPr="00037119">
              <w:rPr>
                <w:b w:val="0"/>
                <w:bCs w:val="0"/>
                <w:spacing w:val="-1"/>
              </w:rPr>
              <w:t xml:space="preserve"> </w:t>
            </w:r>
            <w:r w:rsidRPr="00037119">
              <w:rPr>
                <w:b w:val="0"/>
                <w:bCs w:val="0"/>
              </w:rPr>
              <w:t>Nernst equation</w:t>
            </w:r>
            <w:r w:rsidRPr="00037119">
              <w:rPr>
                <w:b w:val="0"/>
                <w:bCs w:val="0"/>
                <w:spacing w:val="-1"/>
              </w:rPr>
              <w:t xml:space="preserve"> </w:t>
            </w:r>
            <w:r w:rsidRPr="00037119">
              <w:rPr>
                <w:b w:val="0"/>
                <w:bCs w:val="0"/>
              </w:rPr>
              <w:t>and its importance, types of electrodes (Reference and inert electrodes), electrochemical series.</w:t>
            </w:r>
          </w:p>
          <w:p w:rsidR="00AE1AC5" w:rsidRPr="00037119" w:rsidRDefault="00AE1AC5" w:rsidP="00B81963">
            <w:pPr>
              <w:pStyle w:val="BodyText"/>
              <w:ind w:right="27"/>
              <w:jc w:val="both"/>
              <w:rPr>
                <w:b/>
                <w:bCs/>
              </w:rPr>
            </w:pPr>
            <w:r w:rsidRPr="00037119">
              <w:t xml:space="preserve">Thermodynamics of a reversible cell, calculation of thermodynamic properties: G, H and S from EMF data. Calculation of equilibrium constant from EMF data. </w:t>
            </w:r>
            <w:proofErr w:type="gramStart"/>
            <w:r w:rsidRPr="00037119">
              <w:t>pH</w:t>
            </w:r>
            <w:proofErr w:type="gramEnd"/>
            <w:r w:rsidRPr="00037119">
              <w:t xml:space="preserve"> determination using glass electrode,</w:t>
            </w:r>
            <w:r w:rsidRPr="00037119">
              <w:rPr>
                <w:spacing w:val="-3"/>
              </w:rPr>
              <w:t xml:space="preserve"> </w:t>
            </w:r>
            <w:r w:rsidRPr="00037119">
              <w:t>Potentiometric titrations-qualitative</w:t>
            </w:r>
            <w:r w:rsidRPr="00037119">
              <w:rPr>
                <w:spacing w:val="-3"/>
              </w:rPr>
              <w:t xml:space="preserve"> </w:t>
            </w:r>
            <w:r w:rsidRPr="00037119">
              <w:t>treatment</w:t>
            </w:r>
            <w:r w:rsidRPr="00037119">
              <w:rPr>
                <w:spacing w:val="-2"/>
              </w:rPr>
              <w:t xml:space="preserve"> </w:t>
            </w:r>
            <w:r w:rsidRPr="00037119">
              <w:t>(acid-base and oxidation-reduction only).</w:t>
            </w:r>
          </w:p>
        </w:tc>
        <w:tc>
          <w:tcPr>
            <w:tcW w:w="469" w:type="pct"/>
            <w:vAlign w:val="center"/>
          </w:tcPr>
          <w:p w:rsidR="00AE1AC5" w:rsidRPr="00037119" w:rsidRDefault="00AE1AC5" w:rsidP="00B81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34" w:type="pct"/>
            <w:vAlign w:val="center"/>
          </w:tcPr>
          <w:p w:rsidR="00AE1AC5" w:rsidRPr="00037119" w:rsidRDefault="0009618D" w:rsidP="00B81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First week February- Third week March</w:t>
            </w:r>
          </w:p>
        </w:tc>
        <w:tc>
          <w:tcPr>
            <w:tcW w:w="1349" w:type="pct"/>
            <w:vAlign w:val="center"/>
          </w:tcPr>
          <w:p w:rsidR="00B81963" w:rsidRPr="00037119" w:rsidRDefault="00B81963" w:rsidP="00B81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Lectures</w:t>
            </w:r>
          </w:p>
          <w:p w:rsidR="00B81963" w:rsidRPr="00037119" w:rsidRDefault="00B81963" w:rsidP="00B81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Numerical Solving</w:t>
            </w:r>
          </w:p>
          <w:p w:rsidR="00B81963" w:rsidRPr="00037119" w:rsidRDefault="00B81963" w:rsidP="00B81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Doubt Session</w:t>
            </w:r>
          </w:p>
          <w:p w:rsidR="00B81963" w:rsidRPr="00037119" w:rsidRDefault="00B81963" w:rsidP="00B81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Test</w:t>
            </w:r>
          </w:p>
          <w:p w:rsidR="00B81963" w:rsidRPr="00037119" w:rsidRDefault="00B81963" w:rsidP="00B81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Previous Years University Papers Discussion</w:t>
            </w:r>
          </w:p>
          <w:p w:rsidR="00AE1AC5" w:rsidRPr="00037119" w:rsidRDefault="00B81963" w:rsidP="00B81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discussion</w:t>
            </w:r>
          </w:p>
        </w:tc>
      </w:tr>
      <w:tr w:rsidR="00AE1AC5" w:rsidRPr="00475D47" w:rsidTr="00B81963">
        <w:trPr>
          <w:jc w:val="center"/>
        </w:trPr>
        <w:tc>
          <w:tcPr>
            <w:tcW w:w="2348" w:type="pct"/>
          </w:tcPr>
          <w:p w:rsidR="00B81963" w:rsidRPr="00B81963" w:rsidRDefault="00B81963" w:rsidP="00037119">
            <w:pPr>
              <w:jc w:val="both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 w:rsidRPr="00B81963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Unit 3: Chemical Kinetics and Catalysis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B81963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The concept of reaction rates, effect of temperature, pressure, catalyst and other factors on reaction rates. Order and </w:t>
            </w:r>
            <w:proofErr w:type="spellStart"/>
            <w:r w:rsidRPr="00B81963">
              <w:rPr>
                <w:rFonts w:ascii="TimesNewRomanPSMT" w:hAnsi="TimesNewRomanPSMT"/>
                <w:color w:val="000000"/>
                <w:sz w:val="24"/>
                <w:szCs w:val="24"/>
              </w:rPr>
              <w:t>molecularity</w:t>
            </w:r>
            <w:proofErr w:type="spellEnd"/>
            <w:r w:rsidRPr="00B81963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of a reaction, integrated rate equations for zero, first and second order reactions (derivation not required), half–life of a reaction, Concept of activation energy and its calculation from Arrhenius equation.</w:t>
            </w:r>
          </w:p>
          <w:p w:rsidR="00AE1AC5" w:rsidRPr="00F54215" w:rsidRDefault="00B81963" w:rsidP="00037119">
            <w:pPr>
              <w:jc w:val="both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 w:rsidRPr="00B81963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Catalysis: Types of catalyst, specificity and selectivity, generalized treatment of </w:t>
            </w:r>
            <w:proofErr w:type="spellStart"/>
            <w:r w:rsidRPr="00B81963">
              <w:rPr>
                <w:rFonts w:ascii="TimesNewRomanPSMT" w:hAnsi="TimesNewRomanPSMT"/>
                <w:color w:val="000000"/>
                <w:sz w:val="24"/>
                <w:szCs w:val="24"/>
              </w:rPr>
              <w:t>catalyzed</w:t>
            </w:r>
            <w:proofErr w:type="spellEnd"/>
            <w:r w:rsidRPr="00B81963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reactions at solid surfaces. Enzyme catalysis, </w:t>
            </w:r>
            <w:proofErr w:type="spellStart"/>
            <w:r w:rsidRPr="00B81963">
              <w:rPr>
                <w:rFonts w:ascii="TimesNewRomanPSMT" w:hAnsi="TimesNewRomanPSMT"/>
                <w:color w:val="000000"/>
                <w:sz w:val="24"/>
                <w:szCs w:val="24"/>
              </w:rPr>
              <w:t>Michaelis-Menten</w:t>
            </w:r>
            <w:proofErr w:type="spellEnd"/>
            <w:r w:rsidRPr="00B81963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mechanism, acid-base catalysis.</w:t>
            </w:r>
          </w:p>
        </w:tc>
        <w:tc>
          <w:tcPr>
            <w:tcW w:w="469" w:type="pct"/>
            <w:vAlign w:val="center"/>
          </w:tcPr>
          <w:p w:rsidR="00AE1AC5" w:rsidRDefault="00B81963" w:rsidP="00B81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34" w:type="pct"/>
            <w:vAlign w:val="center"/>
          </w:tcPr>
          <w:p w:rsidR="00AE1AC5" w:rsidRPr="00E17487" w:rsidRDefault="0009618D" w:rsidP="00B81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Fourth week March- Fourth week April</w:t>
            </w:r>
          </w:p>
        </w:tc>
        <w:tc>
          <w:tcPr>
            <w:tcW w:w="1349" w:type="pct"/>
            <w:vAlign w:val="center"/>
          </w:tcPr>
          <w:p w:rsidR="00B81963" w:rsidRPr="00B81963" w:rsidRDefault="00B81963" w:rsidP="00B81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63">
              <w:rPr>
                <w:rFonts w:ascii="Times New Roman" w:hAnsi="Times New Roman" w:cs="Times New Roman"/>
                <w:b/>
                <w:sz w:val="24"/>
                <w:szCs w:val="24"/>
              </w:rPr>
              <w:t>Lectures</w:t>
            </w:r>
          </w:p>
          <w:p w:rsidR="00B81963" w:rsidRPr="00B81963" w:rsidRDefault="00B81963" w:rsidP="00B81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63">
              <w:rPr>
                <w:rFonts w:ascii="Times New Roman" w:hAnsi="Times New Roman" w:cs="Times New Roman"/>
                <w:b/>
                <w:sz w:val="24"/>
                <w:szCs w:val="24"/>
              </w:rPr>
              <w:t>Numerical Solving</w:t>
            </w:r>
          </w:p>
          <w:p w:rsidR="00B81963" w:rsidRPr="00B81963" w:rsidRDefault="00B81963" w:rsidP="00B81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63">
              <w:rPr>
                <w:rFonts w:ascii="Times New Roman" w:hAnsi="Times New Roman" w:cs="Times New Roman"/>
                <w:b/>
                <w:sz w:val="24"/>
                <w:szCs w:val="24"/>
              </w:rPr>
              <w:t>Doubt Session</w:t>
            </w:r>
          </w:p>
          <w:p w:rsidR="00B81963" w:rsidRPr="00B81963" w:rsidRDefault="00B81963" w:rsidP="00B81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63">
              <w:rPr>
                <w:rFonts w:ascii="Times New Roman" w:hAnsi="Times New Roman" w:cs="Times New Roman"/>
                <w:b/>
                <w:sz w:val="24"/>
                <w:szCs w:val="24"/>
              </w:rPr>
              <w:t>Previous Years University Papers Discussion</w:t>
            </w:r>
          </w:p>
          <w:p w:rsidR="00AE1AC5" w:rsidRDefault="00B81963" w:rsidP="00B81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63">
              <w:rPr>
                <w:rFonts w:ascii="Times New Roman" w:hAnsi="Times New Roman" w:cs="Times New Roman"/>
                <w:b/>
                <w:sz w:val="24"/>
                <w:szCs w:val="24"/>
              </w:rPr>
              <w:t>Class discussion</w:t>
            </w:r>
          </w:p>
        </w:tc>
      </w:tr>
    </w:tbl>
    <w:p w:rsidR="00AE1AC5" w:rsidRDefault="00AE1AC5" w:rsidP="00AE1A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1AC5" w:rsidRDefault="00AE1AC5" w:rsidP="00AE1A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E1AC5" w:rsidRDefault="00AE1AC5" w:rsidP="00AE1AC5">
      <w:pPr>
        <w:spacing w:after="0" w:line="240" w:lineRule="auto"/>
        <w:ind w:left="115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DR. MEENAKSHI VERMA</w:t>
      </w:r>
    </w:p>
    <w:p w:rsidR="00B43626" w:rsidRDefault="00AE1AC5" w:rsidP="000E3767">
      <w:pPr>
        <w:spacing w:after="0" w:line="240" w:lineRule="auto"/>
        <w:ind w:left="11520"/>
      </w:pPr>
      <w:r>
        <w:rPr>
          <w:rFonts w:ascii="Times New Roman" w:hAnsi="Times New Roman" w:cs="Times New Roman"/>
          <w:b/>
          <w:sz w:val="24"/>
          <w:szCs w:val="24"/>
        </w:rPr>
        <w:t xml:space="preserve">   DEPARTMENT OF CHEMISTRY</w:t>
      </w:r>
    </w:p>
    <w:sectPr w:rsidR="00B43626" w:rsidSect="003810F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AC5"/>
    <w:rsid w:val="00037119"/>
    <w:rsid w:val="0009618D"/>
    <w:rsid w:val="000E3767"/>
    <w:rsid w:val="00777144"/>
    <w:rsid w:val="007949A0"/>
    <w:rsid w:val="00AE1AC5"/>
    <w:rsid w:val="00B43626"/>
    <w:rsid w:val="00B81963"/>
    <w:rsid w:val="00BD0191"/>
    <w:rsid w:val="00C117B9"/>
    <w:rsid w:val="00ED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AC5"/>
  </w:style>
  <w:style w:type="paragraph" w:styleId="Heading2">
    <w:name w:val="heading 2"/>
    <w:basedOn w:val="Normal"/>
    <w:link w:val="Heading2Char"/>
    <w:uiPriority w:val="1"/>
    <w:qFormat/>
    <w:rsid w:val="00AE1AC5"/>
    <w:pPr>
      <w:widowControl w:val="0"/>
      <w:autoSpaceDE w:val="0"/>
      <w:autoSpaceDN w:val="0"/>
      <w:spacing w:after="0" w:line="240" w:lineRule="auto"/>
      <w:ind w:left="167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1A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AE1AC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AE1AC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AE1AC5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E1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E1AC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AE1AC5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AC5"/>
  </w:style>
  <w:style w:type="paragraph" w:styleId="Heading2">
    <w:name w:val="heading 2"/>
    <w:basedOn w:val="Normal"/>
    <w:link w:val="Heading2Char"/>
    <w:uiPriority w:val="1"/>
    <w:qFormat/>
    <w:rsid w:val="00AE1AC5"/>
    <w:pPr>
      <w:widowControl w:val="0"/>
      <w:autoSpaceDE w:val="0"/>
      <w:autoSpaceDN w:val="0"/>
      <w:spacing w:after="0" w:line="240" w:lineRule="auto"/>
      <w:ind w:left="167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1A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AE1AC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AE1AC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AE1AC5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E1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E1AC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AE1AC5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singhiskingh83@gmail.com</dc:creator>
  <cp:lastModifiedBy>singhiskingh83@gmail.com</cp:lastModifiedBy>
  <cp:revision>9</cp:revision>
  <dcterms:created xsi:type="dcterms:W3CDTF">2026-02-01T12:25:00Z</dcterms:created>
  <dcterms:modified xsi:type="dcterms:W3CDTF">2026-03-09T17:26:00Z</dcterms:modified>
</cp:coreProperties>
</file>