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A71C" w14:textId="177C8307" w:rsidR="00F72BF1" w:rsidRPr="005F0816" w:rsidRDefault="006B3EF4" w:rsidP="00F72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816">
        <w:rPr>
          <w:rFonts w:ascii="Times New Roman" w:hAnsi="Times New Roman" w:cs="Times New Roman"/>
          <w:b/>
          <w:bCs/>
          <w:sz w:val="24"/>
          <w:szCs w:val="24"/>
        </w:rPr>
        <w:t xml:space="preserve">Proposed Guidelines for B.A (H) History, I Semester </w:t>
      </w:r>
    </w:p>
    <w:p w14:paraId="1A4AE783" w14:textId="77777777" w:rsidR="00A562AE" w:rsidRPr="005F0816" w:rsidRDefault="00A562AE" w:rsidP="00A562AE">
      <w:pPr>
        <w:spacing w:before="120" w:after="120" w:line="100" w:lineRule="atLeast"/>
        <w:ind w:left="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816">
        <w:rPr>
          <w:rFonts w:ascii="Times New Roman" w:hAnsi="Times New Roman" w:cs="Times New Roman"/>
          <w:b/>
          <w:bCs/>
          <w:sz w:val="24"/>
          <w:szCs w:val="24"/>
        </w:rPr>
        <w:t>GE-II: Science, Technology and Humans: Contested Histories</w:t>
      </w:r>
    </w:p>
    <w:p w14:paraId="0E3F594A" w14:textId="0F252290" w:rsidR="006B3EF4" w:rsidRPr="005F0816" w:rsidRDefault="00A562AE" w:rsidP="00A56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816">
        <w:rPr>
          <w:rFonts w:ascii="Times New Roman" w:hAnsi="Times New Roman" w:cs="Times New Roman"/>
          <w:b/>
          <w:bCs/>
          <w:sz w:val="24"/>
          <w:szCs w:val="24"/>
        </w:rPr>
        <w:t xml:space="preserve">Paper Code: </w:t>
      </w:r>
      <w:r w:rsidRPr="005F08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12315111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4B2201" w:rsidRPr="005F0816" w14:paraId="2232C379" w14:textId="77777777" w:rsidTr="00AC69D2">
        <w:trPr>
          <w:trHeight w:val="485"/>
        </w:trPr>
        <w:tc>
          <w:tcPr>
            <w:tcW w:w="5395" w:type="dxa"/>
          </w:tcPr>
          <w:p w14:paraId="03A08CB2" w14:textId="58BB127E" w:rsidR="004B2201" w:rsidRPr="005F0816" w:rsidRDefault="004B2201" w:rsidP="00F72B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3955" w:type="dxa"/>
          </w:tcPr>
          <w:p w14:paraId="4142292F" w14:textId="74B1D422" w:rsidR="004B2201" w:rsidRPr="005F0816" w:rsidRDefault="0084441A" w:rsidP="00F72B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 Name/ </w:t>
            </w:r>
            <w:r w:rsidR="004B2201" w:rsidRPr="005F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  <w:r w:rsidR="00AC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/Article</w:t>
            </w:r>
            <w:r w:rsidR="004B2201" w:rsidRPr="005F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2201" w:rsidRPr="005F0816" w14:paraId="77250BBB" w14:textId="77777777" w:rsidTr="006875BD">
        <w:tc>
          <w:tcPr>
            <w:tcW w:w="5395" w:type="dxa"/>
          </w:tcPr>
          <w:p w14:paraId="1081B2CE" w14:textId="2A1FD860" w:rsidR="004B2201" w:rsidRPr="005F0816" w:rsidRDefault="00A562AE" w:rsidP="005F081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Revisiting ‘Scientific Revolution’ </w:t>
            </w:r>
          </w:p>
        </w:tc>
        <w:tc>
          <w:tcPr>
            <w:tcW w:w="3955" w:type="dxa"/>
          </w:tcPr>
          <w:p w14:paraId="5AB54501" w14:textId="73A282A5" w:rsidR="004B2201" w:rsidRPr="005F0816" w:rsidRDefault="0084441A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Marcus Hellyer (2003), Kapil </w:t>
            </w:r>
            <w:r w:rsidRPr="00AC69D2">
              <w:rPr>
                <w:rFonts w:ascii="Times New Roman" w:hAnsi="Times New Roman" w:cs="Times New Roman"/>
                <w:sz w:val="24"/>
                <w:szCs w:val="24"/>
              </w:rPr>
              <w:t>Raj (2017)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9D2">
              <w:rPr>
                <w:rFonts w:ascii="Nirmala UI" w:hAnsi="Nirmala UI" w:cs="Nirmala UI"/>
                <w:sz w:val="24"/>
                <w:szCs w:val="24"/>
              </w:rPr>
              <w:t>गुणाकर</w:t>
            </w:r>
            <w:r w:rsidRPr="00AC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9D2">
              <w:rPr>
                <w:rFonts w:ascii="Nirmala UI" w:hAnsi="Nirmala UI" w:cs="Nirmala UI"/>
                <w:sz w:val="24"/>
                <w:szCs w:val="24"/>
              </w:rPr>
              <w:t>मुले</w:t>
            </w:r>
            <w:r w:rsidRPr="00AC69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Nirmala UI" w:hAnsi="Nirmala UI" w:cs="Nirmala UI"/>
                <w:sz w:val="24"/>
                <w:szCs w:val="24"/>
              </w:rPr>
              <w:t>2005</w:t>
            </w:r>
            <w:r w:rsidRPr="00AC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B2201" w:rsidRPr="005F0816" w14:paraId="4C7332AF" w14:textId="77777777" w:rsidTr="006875BD">
        <w:tc>
          <w:tcPr>
            <w:tcW w:w="5395" w:type="dxa"/>
          </w:tcPr>
          <w:p w14:paraId="633FF300" w14:textId="26FF77CC" w:rsidR="004B2201" w:rsidRPr="005F0816" w:rsidRDefault="00A562AE" w:rsidP="005F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Colonialism and Science </w:t>
            </w:r>
          </w:p>
        </w:tc>
        <w:tc>
          <w:tcPr>
            <w:tcW w:w="3955" w:type="dxa"/>
          </w:tcPr>
          <w:p w14:paraId="275A40C3" w14:textId="2AC08BFC" w:rsidR="004B2201" w:rsidRPr="005F0816" w:rsidRDefault="00CB0168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1A">
              <w:rPr>
                <w:rFonts w:ascii="Times New Roman" w:hAnsi="Times New Roman" w:cs="Times New Roman"/>
                <w:sz w:val="24"/>
                <w:szCs w:val="24"/>
              </w:rPr>
              <w:t>David Arnold (2004)</w:t>
            </w:r>
            <w:r w:rsidR="00FB3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305C" w:rsidRPr="00AC69D2">
              <w:rPr>
                <w:rFonts w:ascii="Times New Roman" w:hAnsi="Times New Roman" w:cs="Times New Roman"/>
                <w:sz w:val="24"/>
                <w:szCs w:val="24"/>
              </w:rPr>
              <w:t>Biswamoy</w:t>
            </w:r>
            <w:r w:rsidR="00FB305C">
              <w:rPr>
                <w:rFonts w:ascii="Times New Roman" w:hAnsi="Times New Roman" w:cs="Times New Roman"/>
                <w:sz w:val="24"/>
                <w:szCs w:val="24"/>
              </w:rPr>
              <w:t xml:space="preserve">, Pati </w:t>
            </w:r>
            <w:r w:rsidR="00FB305C" w:rsidRPr="00AC69D2">
              <w:rPr>
                <w:rFonts w:ascii="Times New Roman" w:hAnsi="Times New Roman" w:cs="Times New Roman"/>
                <w:sz w:val="24"/>
                <w:szCs w:val="24"/>
              </w:rPr>
              <w:t>&amp; Harrison, Mark. (2001)</w:t>
            </w:r>
          </w:p>
        </w:tc>
      </w:tr>
      <w:tr w:rsidR="004B2201" w:rsidRPr="005F0816" w14:paraId="3A260291" w14:textId="77777777" w:rsidTr="005F0816">
        <w:trPr>
          <w:trHeight w:val="395"/>
        </w:trPr>
        <w:tc>
          <w:tcPr>
            <w:tcW w:w="5395" w:type="dxa"/>
          </w:tcPr>
          <w:p w14:paraId="7A6C461A" w14:textId="4D1D9732" w:rsidR="004B2201" w:rsidRPr="005F0816" w:rsidRDefault="00A562AE" w:rsidP="005F0816">
            <w:pPr>
              <w:snapToGrid w:val="0"/>
              <w:rPr>
                <w:rFonts w:ascii="Times New Roman" w:hAnsi="Times New Roman" w:cs="Times New Roman"/>
              </w:rPr>
            </w:pPr>
            <w:r w:rsidRPr="005F0816">
              <w:rPr>
                <w:rFonts w:ascii="Times New Roman" w:hAnsi="Times New Roman" w:cs="Times New Roman"/>
              </w:rPr>
              <w:t>Decimal and Zero</w:t>
            </w:r>
          </w:p>
        </w:tc>
        <w:tc>
          <w:tcPr>
            <w:tcW w:w="3955" w:type="dxa"/>
          </w:tcPr>
          <w:p w14:paraId="26CA4E2E" w14:textId="13B95012" w:rsidR="004B2201" w:rsidRPr="005F0816" w:rsidRDefault="0018299A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5C">
              <w:rPr>
                <w:rFonts w:ascii="Times New Roman" w:hAnsi="Times New Roman" w:cs="Times New Roman"/>
                <w:sz w:val="24"/>
                <w:szCs w:val="24"/>
              </w:rPr>
              <w:t>Meera Nanda (2016)</w:t>
            </w:r>
          </w:p>
        </w:tc>
      </w:tr>
      <w:tr w:rsidR="004B2201" w:rsidRPr="005F0816" w14:paraId="2DA599B1" w14:textId="77777777" w:rsidTr="006875BD">
        <w:tc>
          <w:tcPr>
            <w:tcW w:w="5395" w:type="dxa"/>
          </w:tcPr>
          <w:p w14:paraId="5F3D55EE" w14:textId="43E5F8F2" w:rsidR="004B2201" w:rsidRPr="005F0816" w:rsidRDefault="00A562AE" w:rsidP="005F08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6">
              <w:rPr>
                <w:rFonts w:ascii="Times New Roman" w:hAnsi="Times New Roman" w:cs="Times New Roman"/>
                <w:sz w:val="24"/>
                <w:szCs w:val="24"/>
              </w:rPr>
              <w:t xml:space="preserve">Arch and Dome </w:t>
            </w:r>
          </w:p>
        </w:tc>
        <w:tc>
          <w:tcPr>
            <w:tcW w:w="3955" w:type="dxa"/>
          </w:tcPr>
          <w:p w14:paraId="4F1682D2" w14:textId="763784ED" w:rsidR="004B2201" w:rsidRPr="0018299A" w:rsidRDefault="0018299A" w:rsidP="00182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299A">
              <w:rPr>
                <w:rFonts w:ascii="Times New Roman" w:hAnsi="Times New Roman" w:cs="Times New Roman"/>
                <w:sz w:val="23"/>
                <w:szCs w:val="23"/>
              </w:rPr>
              <w:t>IGNOU Reading material: EHI-03 Block-8 Unit-31 &amp; 33 and EHI 04 Block-8 Unit-33</w:t>
            </w:r>
          </w:p>
        </w:tc>
      </w:tr>
      <w:tr w:rsidR="004B2201" w:rsidRPr="005F0816" w14:paraId="700A74F1" w14:textId="77777777" w:rsidTr="006875BD">
        <w:tc>
          <w:tcPr>
            <w:tcW w:w="5395" w:type="dxa"/>
          </w:tcPr>
          <w:p w14:paraId="4505E841" w14:textId="7F8E4372" w:rsidR="004B2201" w:rsidRPr="005F0816" w:rsidRDefault="00A562AE" w:rsidP="005F08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Mitigating uncertainties: Popular saying and predictions </w:t>
            </w:r>
          </w:p>
        </w:tc>
        <w:tc>
          <w:tcPr>
            <w:tcW w:w="3955" w:type="dxa"/>
          </w:tcPr>
          <w:p w14:paraId="0EABCDFF" w14:textId="7589385F" w:rsidR="004B2201" w:rsidRPr="005F0816" w:rsidRDefault="005E45C5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5">
              <w:rPr>
                <w:rFonts w:ascii="Times New Roman" w:hAnsi="Times New Roman" w:cs="Times New Roman"/>
                <w:sz w:val="24"/>
                <w:szCs w:val="24"/>
              </w:rPr>
              <w:t>Mayank Kumar (2013)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2D05" w:rsidRPr="005E45C5">
              <w:rPr>
                <w:rFonts w:ascii="Nirmala UI" w:hAnsi="Nirmala UI" w:cs="Nirmala UI"/>
                <w:sz w:val="24"/>
                <w:szCs w:val="24"/>
              </w:rPr>
              <w:t>मयंक</w:t>
            </w:r>
            <w:r w:rsidR="00242D05" w:rsidRPr="005E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D05" w:rsidRPr="005E45C5">
              <w:rPr>
                <w:rFonts w:ascii="Nirmala UI" w:hAnsi="Nirmala UI" w:cs="Nirmala UI"/>
                <w:sz w:val="24"/>
                <w:szCs w:val="24"/>
              </w:rPr>
              <w:t>कुमार</w:t>
            </w:r>
            <w:r w:rsidR="00242D05" w:rsidRPr="005E45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2D05">
              <w:rPr>
                <w:rFonts w:ascii="Nirmala UI" w:hAnsi="Nirmala UI" w:cs="Nirmala UI"/>
                <w:sz w:val="24"/>
                <w:szCs w:val="24"/>
              </w:rPr>
              <w:t>2015</w:t>
            </w:r>
            <w:r w:rsidR="00242D05" w:rsidRPr="005E4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2201" w:rsidRPr="005F0816" w14:paraId="41A9636D" w14:textId="77777777" w:rsidTr="006875BD">
        <w:tc>
          <w:tcPr>
            <w:tcW w:w="5395" w:type="dxa"/>
          </w:tcPr>
          <w:p w14:paraId="5C35426D" w14:textId="4F135A29" w:rsidR="004B2201" w:rsidRPr="005F0816" w:rsidRDefault="00A562AE" w:rsidP="005F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Hegemony of documentation </w:t>
            </w:r>
          </w:p>
        </w:tc>
        <w:tc>
          <w:tcPr>
            <w:tcW w:w="3955" w:type="dxa"/>
          </w:tcPr>
          <w:p w14:paraId="024239A0" w14:textId="1470A9C0" w:rsidR="004B2201" w:rsidRPr="005F0816" w:rsidRDefault="00242D05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5">
              <w:rPr>
                <w:rFonts w:ascii="Times New Roman" w:hAnsi="Times New Roman" w:cs="Times New Roman"/>
                <w:sz w:val="24"/>
                <w:szCs w:val="24"/>
              </w:rPr>
              <w:t>Richard Grove (1996)</w:t>
            </w:r>
          </w:p>
        </w:tc>
      </w:tr>
      <w:tr w:rsidR="004B2201" w:rsidRPr="005F0816" w14:paraId="182C6323" w14:textId="77777777" w:rsidTr="006875BD">
        <w:tc>
          <w:tcPr>
            <w:tcW w:w="5395" w:type="dxa"/>
          </w:tcPr>
          <w:p w14:paraId="1A581E33" w14:textId="5BEC06B8" w:rsidR="004B2201" w:rsidRPr="005F0816" w:rsidRDefault="00A562AE" w:rsidP="005F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6">
              <w:rPr>
                <w:rFonts w:ascii="Times New Roman" w:hAnsi="Times New Roman" w:cs="Times New Roman"/>
                <w:sz w:val="24"/>
                <w:szCs w:val="24"/>
              </w:rPr>
              <w:t xml:space="preserve">Generic Medicines </w:t>
            </w:r>
          </w:p>
        </w:tc>
        <w:tc>
          <w:tcPr>
            <w:tcW w:w="3955" w:type="dxa"/>
          </w:tcPr>
          <w:p w14:paraId="418B4D97" w14:textId="31E01C6E" w:rsidR="004B2201" w:rsidRPr="005F0816" w:rsidRDefault="00242D05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5">
              <w:rPr>
                <w:rFonts w:ascii="Times New Roman" w:hAnsi="Times New Roman" w:cs="Times New Roman"/>
                <w:sz w:val="24"/>
                <w:szCs w:val="24"/>
              </w:rPr>
              <w:t>Pradip Mazumdar (2017)</w:t>
            </w:r>
          </w:p>
        </w:tc>
      </w:tr>
      <w:tr w:rsidR="006875BD" w:rsidRPr="005F0816" w14:paraId="2ED1D480" w14:textId="77777777" w:rsidTr="006875BD">
        <w:tc>
          <w:tcPr>
            <w:tcW w:w="5395" w:type="dxa"/>
          </w:tcPr>
          <w:p w14:paraId="35A8659E" w14:textId="12E16744" w:rsidR="006875BD" w:rsidRPr="005F0816" w:rsidRDefault="00A562AE" w:rsidP="005F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6">
              <w:rPr>
                <w:rFonts w:ascii="Times New Roman" w:hAnsi="Times New Roman" w:cs="Times New Roman"/>
                <w:sz w:val="24"/>
                <w:szCs w:val="24"/>
              </w:rPr>
              <w:t xml:space="preserve">Industrial Disasters </w:t>
            </w:r>
          </w:p>
        </w:tc>
        <w:tc>
          <w:tcPr>
            <w:tcW w:w="3955" w:type="dxa"/>
          </w:tcPr>
          <w:p w14:paraId="184F21D6" w14:textId="269D3435" w:rsidR="006875BD" w:rsidRPr="005F0816" w:rsidRDefault="00242D05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5">
              <w:rPr>
                <w:rFonts w:ascii="Times New Roman" w:hAnsi="Times New Roman" w:cs="Times New Roman"/>
                <w:sz w:val="24"/>
                <w:szCs w:val="24"/>
              </w:rPr>
              <w:t>Vijay K. Nagaraj and Raman, Nithya V. (2007)</w:t>
            </w:r>
          </w:p>
        </w:tc>
      </w:tr>
      <w:tr w:rsidR="006875BD" w:rsidRPr="005F0816" w14:paraId="7BB5A817" w14:textId="77777777" w:rsidTr="006875BD">
        <w:tc>
          <w:tcPr>
            <w:tcW w:w="5395" w:type="dxa"/>
          </w:tcPr>
          <w:p w14:paraId="78E6382A" w14:textId="25C205EC" w:rsidR="006875BD" w:rsidRPr="005F0816" w:rsidRDefault="00A562AE" w:rsidP="005F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6">
              <w:rPr>
                <w:rFonts w:ascii="Times New Roman" w:hAnsi="Times New Roman" w:cs="Times New Roman"/>
                <w:sz w:val="24"/>
                <w:szCs w:val="24"/>
              </w:rPr>
              <w:t xml:space="preserve">Atomic Power </w:t>
            </w:r>
          </w:p>
        </w:tc>
        <w:tc>
          <w:tcPr>
            <w:tcW w:w="3955" w:type="dxa"/>
          </w:tcPr>
          <w:p w14:paraId="3305AC74" w14:textId="23E81D83" w:rsidR="006875BD" w:rsidRPr="005F0816" w:rsidRDefault="00242D05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5">
              <w:rPr>
                <w:rFonts w:ascii="Times New Roman" w:hAnsi="Times New Roman" w:cs="Times New Roman"/>
                <w:sz w:val="24"/>
                <w:szCs w:val="24"/>
              </w:rPr>
              <w:t>D.D Kosambi (2016)</w:t>
            </w:r>
          </w:p>
        </w:tc>
      </w:tr>
      <w:tr w:rsidR="006875BD" w:rsidRPr="005F0816" w14:paraId="34AC2CC9" w14:textId="77777777" w:rsidTr="006875BD">
        <w:tc>
          <w:tcPr>
            <w:tcW w:w="5395" w:type="dxa"/>
          </w:tcPr>
          <w:p w14:paraId="652A4042" w14:textId="5DAD97B0" w:rsidR="006875BD" w:rsidRPr="005F0816" w:rsidRDefault="00A562AE" w:rsidP="005F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6">
              <w:rPr>
                <w:rFonts w:ascii="Times New Roman" w:hAnsi="Times New Roman" w:cs="Times New Roman"/>
                <w:sz w:val="24"/>
                <w:szCs w:val="24"/>
              </w:rPr>
              <w:t xml:space="preserve">Policies and Institutions </w:t>
            </w:r>
          </w:p>
        </w:tc>
        <w:tc>
          <w:tcPr>
            <w:tcW w:w="3955" w:type="dxa"/>
          </w:tcPr>
          <w:p w14:paraId="20F01040" w14:textId="7B1FFD25" w:rsidR="006875BD" w:rsidRPr="005F0816" w:rsidRDefault="00242D05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5">
              <w:rPr>
                <w:rFonts w:ascii="Times New Roman" w:hAnsi="Times New Roman" w:cs="Times New Roman"/>
                <w:sz w:val="24"/>
                <w:szCs w:val="24"/>
              </w:rPr>
              <w:t>Eliot Marshal (2007)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V.V Krishna (2013)</w:t>
            </w:r>
          </w:p>
        </w:tc>
      </w:tr>
      <w:tr w:rsidR="006875BD" w:rsidRPr="005F0816" w14:paraId="110247A8" w14:textId="77777777" w:rsidTr="006875BD">
        <w:tc>
          <w:tcPr>
            <w:tcW w:w="5395" w:type="dxa"/>
          </w:tcPr>
          <w:p w14:paraId="2C90921A" w14:textId="2DBFAF29" w:rsidR="006875BD" w:rsidRPr="005F0816" w:rsidRDefault="00A562AE" w:rsidP="005F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16">
              <w:rPr>
                <w:rFonts w:ascii="Times New Roman" w:hAnsi="Times New Roman" w:cs="Times New Roman"/>
                <w:sz w:val="24"/>
                <w:szCs w:val="24"/>
              </w:rPr>
              <w:t xml:space="preserve">Homi Jehangir Bhaba, Meghnad Shaha </w:t>
            </w:r>
          </w:p>
        </w:tc>
        <w:tc>
          <w:tcPr>
            <w:tcW w:w="3955" w:type="dxa"/>
          </w:tcPr>
          <w:p w14:paraId="4141B67A" w14:textId="34931CF7" w:rsidR="006875BD" w:rsidRPr="005F0816" w:rsidRDefault="00242D05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5">
              <w:rPr>
                <w:rFonts w:ascii="Times New Roman" w:hAnsi="Times New Roman" w:cs="Times New Roman"/>
                <w:sz w:val="24"/>
                <w:szCs w:val="24"/>
              </w:rPr>
              <w:t>Somaditya Banerjee (2016)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5C5">
              <w:rPr>
                <w:rFonts w:ascii="Times New Roman" w:hAnsi="Times New Roman" w:cs="Times New Roman"/>
                <w:sz w:val="24"/>
                <w:szCs w:val="24"/>
              </w:rPr>
              <w:t>Spenta R. Wadia (2009)</w:t>
            </w:r>
          </w:p>
        </w:tc>
      </w:tr>
    </w:tbl>
    <w:p w14:paraId="338A5D40" w14:textId="77777777" w:rsidR="00F72BF1" w:rsidRPr="005F0816" w:rsidRDefault="00F72BF1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D1679" w14:textId="65DC511D" w:rsidR="006875BD" w:rsidRPr="00AC69D2" w:rsidRDefault="006875BD" w:rsidP="004B22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9D2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14:paraId="5020A9CA" w14:textId="10E6C523" w:rsidR="00AC69D2" w:rsidRDefault="00AC69D2" w:rsidP="00AC6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Marcus Hellyer (2003), Editor’s Introduction: What was Scientific </w:t>
      </w:r>
      <w:proofErr w:type="gramStart"/>
      <w:r>
        <w:rPr>
          <w:rFonts w:ascii="Times New Roman" w:hAnsi="Times New Roman" w:cs="Times New Roman"/>
          <w:sz w:val="24"/>
          <w:szCs w:val="24"/>
        </w:rPr>
        <w:t>Revolution?,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Blackwell Publishing ltd </w:t>
      </w:r>
      <w:r w:rsidR="0029142F">
        <w:rPr>
          <w:rFonts w:ascii="Times New Roman" w:hAnsi="Times New Roman" w:cs="Times New Roman"/>
          <w:sz w:val="24"/>
          <w:szCs w:val="24"/>
        </w:rPr>
        <w:t>, pp.1-14</w:t>
      </w:r>
    </w:p>
    <w:p w14:paraId="2C8D84D6" w14:textId="43BECF31" w:rsidR="00AC69D2" w:rsidRPr="005F0816" w:rsidRDefault="0084441A" w:rsidP="00AC6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Kapil </w:t>
      </w:r>
      <w:r w:rsidR="00AC69D2" w:rsidRPr="00AC69D2">
        <w:rPr>
          <w:rFonts w:ascii="Times New Roman" w:hAnsi="Times New Roman" w:cs="Times New Roman"/>
          <w:sz w:val="24"/>
          <w:szCs w:val="24"/>
        </w:rPr>
        <w:t>Raj (2017)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69D2" w:rsidRPr="00AC69D2">
        <w:rPr>
          <w:rFonts w:ascii="Times New Roman" w:hAnsi="Times New Roman" w:cs="Times New Roman"/>
          <w:sz w:val="24"/>
          <w:szCs w:val="24"/>
        </w:rPr>
        <w:t xml:space="preserve"> ‘Thinking Without the Scientific Revolution: Global Interactions and the Construction of Knowledge’. Journal of Early Modern History, Vol. 21, No.5., pp. 445-458</w:t>
      </w:r>
      <w:r w:rsidR="00AC6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BBDC0" w14:textId="3B83425C" w:rsidR="006875BD" w:rsidRPr="005F0816" w:rsidRDefault="00AC69D2" w:rsidP="004B2201">
      <w:pPr>
        <w:jc w:val="both"/>
        <w:rPr>
          <w:rFonts w:ascii="Times New Roman" w:hAnsi="Times New Roman" w:cs="Times New Roman"/>
          <w:sz w:val="24"/>
          <w:szCs w:val="24"/>
        </w:rPr>
      </w:pPr>
      <w:r w:rsidRPr="00AC69D2">
        <w:rPr>
          <w:rFonts w:ascii="Times New Roman" w:hAnsi="Times New Roman" w:cs="Times New Roman"/>
          <w:sz w:val="24"/>
          <w:szCs w:val="24"/>
        </w:rPr>
        <w:t>Biswamoy</w:t>
      </w:r>
      <w:r w:rsidR="00CB0168">
        <w:rPr>
          <w:rFonts w:ascii="Times New Roman" w:hAnsi="Times New Roman" w:cs="Times New Roman"/>
          <w:sz w:val="24"/>
          <w:szCs w:val="24"/>
        </w:rPr>
        <w:t xml:space="preserve">, Pati </w:t>
      </w:r>
      <w:r w:rsidRPr="00AC69D2">
        <w:rPr>
          <w:rFonts w:ascii="Times New Roman" w:hAnsi="Times New Roman" w:cs="Times New Roman"/>
          <w:sz w:val="24"/>
          <w:szCs w:val="24"/>
        </w:rPr>
        <w:t>&amp; Harrison, Mark. (2001)</w:t>
      </w:r>
      <w:r w:rsidR="00FB305C">
        <w:rPr>
          <w:rFonts w:ascii="Times New Roman" w:hAnsi="Times New Roman" w:cs="Times New Roman"/>
          <w:sz w:val="24"/>
          <w:szCs w:val="24"/>
        </w:rPr>
        <w:t>,</w:t>
      </w:r>
      <w:r w:rsidRPr="00AC69D2">
        <w:rPr>
          <w:rFonts w:ascii="Times New Roman" w:hAnsi="Times New Roman" w:cs="Times New Roman"/>
          <w:sz w:val="24"/>
          <w:szCs w:val="24"/>
        </w:rPr>
        <w:t xml:space="preserve"> Introduction in BiswamoyPati&amp; Mark Harrison,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Times New Roman" w:hAnsi="Times New Roman" w:cs="Times New Roman"/>
          <w:sz w:val="24"/>
          <w:szCs w:val="24"/>
        </w:rPr>
        <w:t>eds., Health, Medicine and Empire: Perspectives on Colonial India. New Delhi: Orient Longman. pp. 1-24/36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F7C1B" w14:textId="51E418FC" w:rsidR="004B2201" w:rsidRDefault="00AC69D2" w:rsidP="004B2201">
      <w:pPr>
        <w:jc w:val="both"/>
        <w:rPr>
          <w:rFonts w:ascii="Nirmala UI" w:hAnsi="Nirmala UI" w:cs="Nirmala UI"/>
          <w:sz w:val="24"/>
          <w:szCs w:val="24"/>
        </w:rPr>
      </w:pPr>
      <w:r w:rsidRPr="00AC69D2">
        <w:rPr>
          <w:rFonts w:ascii="Nirmala UI" w:hAnsi="Nirmala UI" w:cs="Nirmala UI"/>
          <w:sz w:val="24"/>
          <w:szCs w:val="24"/>
        </w:rPr>
        <w:t>गुणाकर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मुले</w:t>
      </w:r>
      <w:r w:rsidRPr="00AC69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Nirmala UI" w:hAnsi="Nirmala UI" w:cs="Nirmala UI"/>
          <w:sz w:val="24"/>
          <w:szCs w:val="24"/>
        </w:rPr>
        <w:t>2005</w:t>
      </w:r>
      <w:r w:rsidRPr="00AC69D2">
        <w:rPr>
          <w:rFonts w:ascii="Times New Roman" w:hAnsi="Times New Roman" w:cs="Times New Roman"/>
          <w:sz w:val="24"/>
          <w:szCs w:val="24"/>
        </w:rPr>
        <w:t>)</w:t>
      </w:r>
      <w:r w:rsidR="0084441A">
        <w:rPr>
          <w:rFonts w:ascii="Times New Roman" w:hAnsi="Times New Roman" w:cs="Times New Roman"/>
          <w:sz w:val="24"/>
          <w:szCs w:val="24"/>
        </w:rPr>
        <w:t>,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भारतीय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इतिहास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में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विज्ञानं</w:t>
      </w:r>
      <w:r w:rsidRPr="00AC69D2">
        <w:rPr>
          <w:rFonts w:ascii="Times New Roman" w:hAnsi="Times New Roman" w:cs="Times New Roman"/>
          <w:sz w:val="24"/>
          <w:szCs w:val="24"/>
        </w:rPr>
        <w:t xml:space="preserve">, </w:t>
      </w:r>
      <w:r w:rsidRPr="00AC69D2">
        <w:rPr>
          <w:rFonts w:ascii="Nirmala UI" w:hAnsi="Nirmala UI" w:cs="Nirmala UI"/>
          <w:sz w:val="24"/>
          <w:szCs w:val="24"/>
        </w:rPr>
        <w:t>दिल्ली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यात्री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प्रकाशन</w:t>
      </w:r>
      <w:r w:rsidRPr="00AC69D2">
        <w:rPr>
          <w:rFonts w:ascii="Times New Roman" w:hAnsi="Times New Roman" w:cs="Times New Roman"/>
          <w:sz w:val="24"/>
          <w:szCs w:val="24"/>
        </w:rPr>
        <w:t>, (</w:t>
      </w:r>
      <w:r w:rsidRPr="00AC69D2">
        <w:rPr>
          <w:rFonts w:ascii="Nirmala UI" w:hAnsi="Nirmala UI" w:cs="Nirmala UI"/>
          <w:sz w:val="24"/>
          <w:szCs w:val="24"/>
        </w:rPr>
        <w:t>अध्याय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विज्ञानं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और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समाज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पृ</w:t>
      </w:r>
      <w:r>
        <w:rPr>
          <w:rFonts w:ascii="Times New Roman" w:hAnsi="Times New Roman" w:cs="Times New Roman"/>
          <w:sz w:val="24"/>
          <w:szCs w:val="24"/>
        </w:rPr>
        <w:t>. 11</w:t>
      </w:r>
      <w:r w:rsidRPr="00AC69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Nirmala UI" w:hAnsi="Nirmala UI" w:cs="Nirmala UI"/>
          <w:sz w:val="24"/>
          <w:szCs w:val="24"/>
        </w:rPr>
        <w:t>29</w:t>
      </w:r>
      <w:r w:rsidRPr="00AC69D2">
        <w:rPr>
          <w:rFonts w:ascii="Times New Roman" w:hAnsi="Times New Roman" w:cs="Times New Roman"/>
          <w:sz w:val="24"/>
          <w:szCs w:val="24"/>
        </w:rPr>
        <w:t xml:space="preserve">, </w:t>
      </w:r>
      <w:r w:rsidRPr="00AC69D2">
        <w:rPr>
          <w:rFonts w:ascii="Nirmala UI" w:hAnsi="Nirmala UI" w:cs="Nirmala UI"/>
          <w:sz w:val="24"/>
          <w:szCs w:val="24"/>
        </w:rPr>
        <w:t>ज्योतिष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का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आरम्भ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और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विकास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पृ</w:t>
      </w:r>
      <w:r>
        <w:rPr>
          <w:rFonts w:ascii="Nirmala UI" w:hAnsi="Nirmala UI" w:cs="Nirmala UI"/>
          <w:sz w:val="24"/>
          <w:szCs w:val="24"/>
        </w:rPr>
        <w:t>.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41-49</w:t>
      </w:r>
      <w:r w:rsidRPr="00AC69D2">
        <w:rPr>
          <w:rFonts w:ascii="Times New Roman" w:hAnsi="Times New Roman" w:cs="Times New Roman"/>
          <w:sz w:val="24"/>
          <w:szCs w:val="24"/>
        </w:rPr>
        <w:t xml:space="preserve">, </w:t>
      </w:r>
      <w:r w:rsidRPr="00AC69D2">
        <w:rPr>
          <w:rFonts w:ascii="Nirmala UI" w:hAnsi="Nirmala UI" w:cs="Nirmala UI"/>
          <w:sz w:val="24"/>
          <w:szCs w:val="24"/>
        </w:rPr>
        <w:t>वैदिक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गणित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की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समीक्षा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 w:rsidRPr="00AC69D2">
        <w:rPr>
          <w:rFonts w:ascii="Nirmala UI" w:hAnsi="Nirmala UI" w:cs="Nirmala UI"/>
          <w:sz w:val="24"/>
          <w:szCs w:val="24"/>
        </w:rPr>
        <w:t>पृ</w:t>
      </w:r>
      <w:r w:rsidRPr="00AC6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50-66</w:t>
      </w:r>
      <w:r>
        <w:rPr>
          <w:rFonts w:ascii="Nirmala UI" w:hAnsi="Nirmala UI" w:cs="Nirmala UI"/>
          <w:sz w:val="24"/>
          <w:szCs w:val="24"/>
        </w:rPr>
        <w:t xml:space="preserve">. </w:t>
      </w:r>
    </w:p>
    <w:p w14:paraId="369F52EA" w14:textId="58E11CDF" w:rsidR="0084441A" w:rsidRDefault="0084441A" w:rsidP="008444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665373"/>
      <w:r w:rsidRPr="0084441A">
        <w:rPr>
          <w:rFonts w:ascii="Times New Roman" w:hAnsi="Times New Roman" w:cs="Times New Roman"/>
          <w:sz w:val="24"/>
          <w:szCs w:val="24"/>
        </w:rPr>
        <w:t xml:space="preserve">David Arnold (2004), </w:t>
      </w:r>
      <w:bookmarkEnd w:id="0"/>
      <w:r w:rsidRPr="0084441A">
        <w:rPr>
          <w:rFonts w:ascii="Times New Roman" w:hAnsi="Times New Roman" w:cs="Times New Roman"/>
          <w:sz w:val="24"/>
          <w:szCs w:val="24"/>
        </w:rPr>
        <w:t>The New Cambridge History of India, III;5 Science Technology and Medicine in Colonial India, CUP, Chapter-1 Introduction: Science, Colonialism and Modernity,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42F">
        <w:rPr>
          <w:rFonts w:ascii="Times New Roman" w:hAnsi="Times New Roman" w:cs="Times New Roman"/>
          <w:sz w:val="24"/>
          <w:szCs w:val="24"/>
        </w:rPr>
        <w:t>pp.1-18</w:t>
      </w:r>
    </w:p>
    <w:p w14:paraId="67F2C92D" w14:textId="550B4DEC" w:rsidR="00FB305C" w:rsidRDefault="00FB305C" w:rsidP="0084441A">
      <w:pPr>
        <w:jc w:val="both"/>
        <w:rPr>
          <w:rFonts w:ascii="Times New Roman" w:hAnsi="Times New Roman" w:cs="Times New Roman"/>
          <w:sz w:val="24"/>
          <w:szCs w:val="24"/>
        </w:rPr>
      </w:pPr>
      <w:r w:rsidRPr="00FB305C">
        <w:rPr>
          <w:rFonts w:ascii="Times New Roman" w:hAnsi="Times New Roman" w:cs="Times New Roman"/>
          <w:sz w:val="24"/>
          <w:szCs w:val="24"/>
        </w:rPr>
        <w:lastRenderedPageBreak/>
        <w:t>Meera Nanda (2016), Nothing that is: Zero’s Fleeting Footsteps, in idem, Science in Saffron: Skeptical Essays on History of Science. Delhi: Three Essays Collective. Chapter- 2, pp. 49-92.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27EA1" w14:textId="77777777" w:rsidR="0018299A" w:rsidRPr="0018299A" w:rsidRDefault="0018299A" w:rsidP="00182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D6D97" w14:textId="559794BD" w:rsidR="00FB305C" w:rsidRPr="005E45C5" w:rsidRDefault="0018299A" w:rsidP="00182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99A">
        <w:rPr>
          <w:rFonts w:ascii="Times New Roman" w:hAnsi="Times New Roman" w:cs="Times New Roman"/>
          <w:sz w:val="24"/>
          <w:szCs w:val="24"/>
        </w:rPr>
        <w:t xml:space="preserve">IGNOU Reading material: EHI-03 Block-8 Unit-31 &amp; 33 and EHI 04 </w:t>
      </w:r>
      <w:r w:rsidRPr="005E45C5">
        <w:rPr>
          <w:rFonts w:ascii="Times New Roman" w:hAnsi="Times New Roman" w:cs="Times New Roman"/>
          <w:sz w:val="24"/>
          <w:szCs w:val="24"/>
        </w:rPr>
        <w:t xml:space="preserve">Block-8 Unit-33 </w:t>
      </w:r>
    </w:p>
    <w:p w14:paraId="3484EEF2" w14:textId="3AD7F748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C5">
        <w:rPr>
          <w:rFonts w:ascii="Times New Roman" w:hAnsi="Times New Roman" w:cs="Times New Roman"/>
          <w:sz w:val="24"/>
          <w:szCs w:val="24"/>
        </w:rPr>
        <w:t>Mayank Kumar (2013) Traditional Notions of Monsoon, in Mayank Kumar, Monsoon Ecologies: irrigation, Agriculture and Settlement Patterns in Rajasthan during the Pre-Colonial Period. Delhi: Manohar. pp. 105-118.</w:t>
      </w:r>
    </w:p>
    <w:p w14:paraId="0E8AB28E" w14:textId="77777777" w:rsidR="00242D05" w:rsidRDefault="00242D0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E503D" w14:textId="753A5196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C5">
        <w:rPr>
          <w:rFonts w:ascii="Nirmala UI" w:hAnsi="Nirmala UI" w:cs="Nirmala UI"/>
          <w:sz w:val="24"/>
          <w:szCs w:val="24"/>
        </w:rPr>
        <w:t>मयंक</w:t>
      </w:r>
      <w:r w:rsidRPr="005E45C5">
        <w:rPr>
          <w:rFonts w:ascii="Times New Roman" w:hAnsi="Times New Roman" w:cs="Times New Roman"/>
          <w:sz w:val="24"/>
          <w:szCs w:val="24"/>
        </w:rPr>
        <w:t xml:space="preserve"> </w:t>
      </w:r>
      <w:r w:rsidRPr="005E45C5">
        <w:rPr>
          <w:rFonts w:ascii="Nirmala UI" w:hAnsi="Nirmala UI" w:cs="Nirmala UI"/>
          <w:sz w:val="24"/>
          <w:szCs w:val="24"/>
        </w:rPr>
        <w:t>कुमार</w:t>
      </w:r>
      <w:r w:rsidRPr="005E45C5">
        <w:rPr>
          <w:rFonts w:ascii="Times New Roman" w:hAnsi="Times New Roman" w:cs="Times New Roman"/>
          <w:sz w:val="24"/>
          <w:szCs w:val="24"/>
        </w:rPr>
        <w:t xml:space="preserve"> (</w:t>
      </w:r>
      <w:r w:rsidR="00242D05">
        <w:rPr>
          <w:rFonts w:ascii="Nirmala UI" w:hAnsi="Nirmala UI" w:cs="Nirmala UI"/>
          <w:sz w:val="24"/>
          <w:szCs w:val="24"/>
        </w:rPr>
        <w:t>2015</w:t>
      </w:r>
      <w:r w:rsidRPr="005E45C5">
        <w:rPr>
          <w:rFonts w:ascii="Times New Roman" w:hAnsi="Times New Roman" w:cs="Times New Roman"/>
          <w:sz w:val="24"/>
          <w:szCs w:val="24"/>
        </w:rPr>
        <w:t>)</w:t>
      </w:r>
      <w:r w:rsidR="00242D05">
        <w:rPr>
          <w:rFonts w:ascii="Times New Roman" w:hAnsi="Times New Roman" w:cs="Times New Roman"/>
          <w:sz w:val="24"/>
          <w:szCs w:val="24"/>
        </w:rPr>
        <w:t>,</w:t>
      </w:r>
      <w:r w:rsidRPr="005E45C5">
        <w:rPr>
          <w:rFonts w:ascii="Times New Roman" w:hAnsi="Times New Roman" w:cs="Times New Roman"/>
          <w:sz w:val="24"/>
          <w:szCs w:val="24"/>
        </w:rPr>
        <w:t xml:space="preserve"> </w:t>
      </w:r>
      <w:r w:rsidRPr="005E45C5">
        <w:rPr>
          <w:rFonts w:ascii="Nirmala UI" w:hAnsi="Nirmala UI" w:cs="Nirmala UI"/>
          <w:sz w:val="24"/>
          <w:szCs w:val="24"/>
        </w:rPr>
        <w:t>मानसून</w:t>
      </w:r>
      <w:r w:rsidRPr="005E45C5">
        <w:rPr>
          <w:rFonts w:ascii="Times New Roman" w:hAnsi="Times New Roman" w:cs="Times New Roman"/>
          <w:sz w:val="24"/>
          <w:szCs w:val="24"/>
        </w:rPr>
        <w:t xml:space="preserve"> </w:t>
      </w:r>
      <w:r w:rsidRPr="005E45C5">
        <w:rPr>
          <w:rFonts w:ascii="Nirmala UI" w:hAnsi="Nirmala UI" w:cs="Nirmala UI"/>
          <w:sz w:val="24"/>
          <w:szCs w:val="24"/>
        </w:rPr>
        <w:t>से</w:t>
      </w:r>
      <w:r w:rsidRPr="005E45C5">
        <w:rPr>
          <w:rFonts w:ascii="Times New Roman" w:hAnsi="Times New Roman" w:cs="Times New Roman"/>
          <w:sz w:val="24"/>
          <w:szCs w:val="24"/>
        </w:rPr>
        <w:t xml:space="preserve"> </w:t>
      </w:r>
      <w:r w:rsidRPr="005E45C5">
        <w:rPr>
          <w:rFonts w:ascii="Nirmala UI" w:hAnsi="Nirmala UI" w:cs="Nirmala UI"/>
          <w:sz w:val="24"/>
          <w:szCs w:val="24"/>
        </w:rPr>
        <w:t>सामंजस्यबनाता</w:t>
      </w:r>
      <w:r w:rsidRPr="005E45C5">
        <w:rPr>
          <w:rFonts w:ascii="Times New Roman" w:hAnsi="Times New Roman" w:cs="Times New Roman"/>
          <w:sz w:val="24"/>
          <w:szCs w:val="24"/>
        </w:rPr>
        <w:t xml:space="preserve"> </w:t>
      </w:r>
      <w:r w:rsidRPr="005E45C5">
        <w:rPr>
          <w:rFonts w:ascii="Nirmala UI" w:hAnsi="Nirmala UI" w:cs="Nirmala UI"/>
          <w:sz w:val="24"/>
          <w:szCs w:val="24"/>
        </w:rPr>
        <w:t>समाज</w:t>
      </w:r>
      <w:r w:rsidRPr="005E45C5">
        <w:rPr>
          <w:rFonts w:ascii="Times New Roman" w:hAnsi="Times New Roman" w:cs="Times New Roman"/>
          <w:sz w:val="24"/>
          <w:szCs w:val="24"/>
        </w:rPr>
        <w:t xml:space="preserve">: </w:t>
      </w:r>
      <w:r w:rsidRPr="005E45C5">
        <w:rPr>
          <w:rFonts w:ascii="Nirmala UI" w:hAnsi="Nirmala UI" w:cs="Nirmala UI"/>
          <w:sz w:val="24"/>
          <w:szCs w:val="24"/>
        </w:rPr>
        <w:t>सन्दभर्</w:t>
      </w:r>
      <w:r w:rsidRPr="005E45C5">
        <w:rPr>
          <w:rFonts w:ascii="Times New Roman" w:hAnsi="Times New Roman" w:cs="Times New Roman"/>
          <w:sz w:val="24"/>
          <w:szCs w:val="24"/>
        </w:rPr>
        <w:t xml:space="preserve"> </w:t>
      </w:r>
      <w:r w:rsidRPr="005E45C5">
        <w:rPr>
          <w:rFonts w:ascii="Nirmala UI" w:hAnsi="Nirmala UI" w:cs="Nirmala UI"/>
          <w:sz w:val="24"/>
          <w:szCs w:val="24"/>
        </w:rPr>
        <w:t>राजस्थान</w:t>
      </w:r>
      <w:r w:rsidRPr="005E45C5">
        <w:rPr>
          <w:rFonts w:ascii="Times New Roman" w:hAnsi="Times New Roman" w:cs="Times New Roman"/>
          <w:sz w:val="24"/>
          <w:szCs w:val="24"/>
        </w:rPr>
        <w:t xml:space="preserve">. </w:t>
      </w:r>
      <w:r w:rsidRPr="005E45C5">
        <w:rPr>
          <w:rFonts w:ascii="Nirmala UI" w:hAnsi="Nirmala UI" w:cs="Nirmala UI"/>
          <w:sz w:val="24"/>
          <w:szCs w:val="24"/>
        </w:rPr>
        <w:t>प्रितमान</w:t>
      </w:r>
      <w:r w:rsidRPr="005E45C5">
        <w:rPr>
          <w:rFonts w:ascii="Times New Roman" w:hAnsi="Times New Roman" w:cs="Times New Roman"/>
          <w:sz w:val="24"/>
          <w:szCs w:val="24"/>
        </w:rPr>
        <w:t xml:space="preserve">, </w:t>
      </w:r>
      <w:r w:rsidRPr="005E45C5">
        <w:rPr>
          <w:rFonts w:ascii="Nirmala UI" w:hAnsi="Nirmala UI" w:cs="Nirmala UI"/>
          <w:sz w:val="24"/>
          <w:szCs w:val="24"/>
        </w:rPr>
        <w:t>अंक</w:t>
      </w:r>
      <w:r w:rsidRPr="005E45C5">
        <w:rPr>
          <w:rFonts w:ascii="Times New Roman" w:hAnsi="Times New Roman" w:cs="Times New Roman"/>
          <w:sz w:val="24"/>
          <w:szCs w:val="24"/>
        </w:rPr>
        <w:t>-</w:t>
      </w:r>
      <w:r w:rsidRPr="005E45C5">
        <w:rPr>
          <w:rFonts w:ascii="Nirmala UI" w:hAnsi="Nirmala UI" w:cs="Nirmala UI"/>
          <w:sz w:val="24"/>
          <w:szCs w:val="24"/>
        </w:rPr>
        <w:t>३</w:t>
      </w:r>
      <w:r w:rsidRPr="005E45C5">
        <w:rPr>
          <w:rFonts w:ascii="Times New Roman" w:hAnsi="Times New Roman" w:cs="Times New Roman"/>
          <w:sz w:val="24"/>
          <w:szCs w:val="24"/>
        </w:rPr>
        <w:t>(</w:t>
      </w:r>
      <w:r w:rsidRPr="005E45C5">
        <w:rPr>
          <w:rFonts w:ascii="Nirmala UI" w:hAnsi="Nirmala UI" w:cs="Nirmala UI"/>
          <w:sz w:val="24"/>
          <w:szCs w:val="24"/>
        </w:rPr>
        <w:t>संख्या</w:t>
      </w:r>
      <w:r w:rsidRPr="005E45C5">
        <w:rPr>
          <w:rFonts w:ascii="Times New Roman" w:hAnsi="Times New Roman" w:cs="Times New Roman"/>
          <w:sz w:val="24"/>
          <w:szCs w:val="24"/>
        </w:rPr>
        <w:t>-</w:t>
      </w:r>
      <w:r w:rsidRPr="005E45C5">
        <w:rPr>
          <w:rFonts w:ascii="Nirmala UI" w:hAnsi="Nirmala UI" w:cs="Nirmala UI"/>
          <w:sz w:val="24"/>
          <w:szCs w:val="24"/>
        </w:rPr>
        <w:t>३</w:t>
      </w:r>
      <w:r w:rsidRPr="005E45C5">
        <w:rPr>
          <w:rFonts w:ascii="Times New Roman" w:hAnsi="Times New Roman" w:cs="Times New Roman"/>
          <w:sz w:val="24"/>
          <w:szCs w:val="24"/>
        </w:rPr>
        <w:t xml:space="preserve">), </w:t>
      </w:r>
      <w:r w:rsidRPr="005E45C5">
        <w:rPr>
          <w:rFonts w:ascii="Nirmala UI" w:hAnsi="Nirmala UI" w:cs="Nirmala UI"/>
          <w:sz w:val="24"/>
          <w:szCs w:val="24"/>
        </w:rPr>
        <w:t>पृष्ठ</w:t>
      </w:r>
      <w:r w:rsidRPr="005E45C5">
        <w:rPr>
          <w:rFonts w:ascii="Times New Roman" w:hAnsi="Times New Roman" w:cs="Times New Roman"/>
          <w:sz w:val="24"/>
          <w:szCs w:val="24"/>
        </w:rPr>
        <w:t xml:space="preserve">, </w:t>
      </w:r>
      <w:r w:rsidRPr="005E45C5">
        <w:rPr>
          <w:rFonts w:ascii="Nirmala UI" w:hAnsi="Nirmala UI" w:cs="Nirmala UI"/>
          <w:sz w:val="24"/>
          <w:szCs w:val="24"/>
        </w:rPr>
        <w:t>६०२</w:t>
      </w:r>
      <w:r w:rsidRPr="005E45C5">
        <w:rPr>
          <w:rFonts w:ascii="Times New Roman" w:hAnsi="Times New Roman" w:cs="Times New Roman"/>
          <w:sz w:val="24"/>
          <w:szCs w:val="24"/>
        </w:rPr>
        <w:t>-</w:t>
      </w:r>
      <w:r w:rsidRPr="005E45C5">
        <w:rPr>
          <w:rFonts w:ascii="Nirmala UI" w:hAnsi="Nirmala UI" w:cs="Nirmala UI"/>
          <w:sz w:val="24"/>
          <w:szCs w:val="24"/>
        </w:rPr>
        <w:t>१६</w:t>
      </w:r>
    </w:p>
    <w:p w14:paraId="3879114C" w14:textId="77777777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20B53" w14:textId="518CB5E6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C5">
        <w:rPr>
          <w:rFonts w:ascii="Times New Roman" w:hAnsi="Times New Roman" w:cs="Times New Roman"/>
          <w:sz w:val="24"/>
          <w:szCs w:val="24"/>
        </w:rPr>
        <w:t>Richard Grove (1996)</w:t>
      </w:r>
      <w:r w:rsidR="00242D05">
        <w:rPr>
          <w:rFonts w:ascii="Times New Roman" w:hAnsi="Times New Roman" w:cs="Times New Roman"/>
          <w:sz w:val="24"/>
          <w:szCs w:val="24"/>
        </w:rPr>
        <w:t xml:space="preserve">, </w:t>
      </w:r>
      <w:r w:rsidRPr="005E45C5">
        <w:rPr>
          <w:rFonts w:ascii="Times New Roman" w:hAnsi="Times New Roman" w:cs="Times New Roman"/>
          <w:sz w:val="24"/>
          <w:szCs w:val="24"/>
        </w:rPr>
        <w:t>Indigenous Knowledge and the Significance of South-West India for Portuguese and Dutch Constructions of Tropical Nature. Modern Asian Studies, Vol. 30 (No.1), pp. 121-143.</w:t>
      </w:r>
    </w:p>
    <w:p w14:paraId="1E984A86" w14:textId="536FC0EF" w:rsid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96AE4" w14:textId="78966D0A" w:rsid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75F17" w14:textId="5CF60EA4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C5">
        <w:rPr>
          <w:rFonts w:ascii="Times New Roman" w:hAnsi="Times New Roman" w:cs="Times New Roman"/>
          <w:sz w:val="24"/>
          <w:szCs w:val="24"/>
        </w:rPr>
        <w:t>Pradip Mazumdar (2017)</w:t>
      </w:r>
      <w:r w:rsidR="00242D05">
        <w:rPr>
          <w:rFonts w:ascii="Times New Roman" w:hAnsi="Times New Roman" w:cs="Times New Roman"/>
          <w:sz w:val="24"/>
          <w:szCs w:val="24"/>
        </w:rPr>
        <w:t>,</w:t>
      </w:r>
      <w:r w:rsidRPr="005E45C5">
        <w:rPr>
          <w:rFonts w:ascii="Times New Roman" w:hAnsi="Times New Roman" w:cs="Times New Roman"/>
          <w:sz w:val="24"/>
          <w:szCs w:val="24"/>
        </w:rPr>
        <w:t xml:space="preserve"> The Generic manoeuvre. Economic and Political Weekly, Vol. LII(No.35), pp. 22-26.</w:t>
      </w:r>
    </w:p>
    <w:p w14:paraId="47C7EBF8" w14:textId="77777777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512C" w14:textId="77777777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C5">
        <w:rPr>
          <w:rFonts w:ascii="Times New Roman" w:hAnsi="Times New Roman" w:cs="Times New Roman"/>
          <w:sz w:val="24"/>
          <w:szCs w:val="24"/>
        </w:rPr>
        <w:t>Vijay K. Nagaraj and Raman, Nithya V. (2007), “Are we prepared for another Bhopal?” in Mahesh Rangarajan, ed., Environmental Issues in India: A Reader. Delhi: Pearson. pp. 530-43. (Also available in Hindi)</w:t>
      </w:r>
    </w:p>
    <w:p w14:paraId="2F9AFB26" w14:textId="77777777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1A570" w14:textId="77777777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C5">
        <w:rPr>
          <w:rFonts w:ascii="Times New Roman" w:hAnsi="Times New Roman" w:cs="Times New Roman"/>
          <w:sz w:val="24"/>
          <w:szCs w:val="24"/>
        </w:rPr>
        <w:t>D.D Kosambi (2016), Atomic Energy for India, in Ram Ramaswamy, ed., D.</w:t>
      </w:r>
      <w:proofErr w:type="gramStart"/>
      <w:r w:rsidRPr="005E45C5">
        <w:rPr>
          <w:rFonts w:ascii="Times New Roman" w:hAnsi="Times New Roman" w:cs="Times New Roman"/>
          <w:sz w:val="24"/>
          <w:szCs w:val="24"/>
        </w:rPr>
        <w:t>D.Kosambi</w:t>
      </w:r>
      <w:proofErr w:type="gramEnd"/>
      <w:r w:rsidRPr="005E45C5">
        <w:rPr>
          <w:rFonts w:ascii="Times New Roman" w:hAnsi="Times New Roman" w:cs="Times New Roman"/>
          <w:sz w:val="24"/>
          <w:szCs w:val="24"/>
        </w:rPr>
        <w:t>: Adventures into the unknown: Gurgaon: Three Essays Collective. pp. 59-70.</w:t>
      </w:r>
    </w:p>
    <w:p w14:paraId="3F54A236" w14:textId="77777777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FDA5E" w14:textId="587D8008" w:rsid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C5">
        <w:rPr>
          <w:rFonts w:ascii="Times New Roman" w:hAnsi="Times New Roman" w:cs="Times New Roman"/>
          <w:sz w:val="24"/>
          <w:szCs w:val="24"/>
        </w:rPr>
        <w:t>Eliot Marshal (2007), Is the Friendly Atom Poised for a Comeback? in Mahesh Rangarajan, ed., Environmental Issues in India: A Reader. Delhi: Pearson. pp.544-49. Available in Hindi also</w:t>
      </w:r>
    </w:p>
    <w:p w14:paraId="61A590A4" w14:textId="77777777" w:rsidR="00242D05" w:rsidRDefault="00242D0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96430" w14:textId="1DB8E031" w:rsidR="00242D05" w:rsidRPr="005E45C5" w:rsidRDefault="00242D0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62666922"/>
      <w:r w:rsidRPr="005E45C5">
        <w:rPr>
          <w:rFonts w:ascii="Times New Roman" w:hAnsi="Times New Roman" w:cs="Times New Roman"/>
          <w:sz w:val="24"/>
          <w:szCs w:val="24"/>
        </w:rPr>
        <w:t xml:space="preserve">V.V Krishna (2013), </w:t>
      </w:r>
      <w:bookmarkEnd w:id="1"/>
      <w:r w:rsidRPr="005E45C5">
        <w:rPr>
          <w:rFonts w:ascii="Times New Roman" w:hAnsi="Times New Roman" w:cs="Times New Roman"/>
          <w:sz w:val="24"/>
          <w:szCs w:val="24"/>
        </w:rPr>
        <w:t>Science, Technology and Innovation Policy 2013: High on Goals, Low on Commitment. Economic and Political Weekly, Vol. 48, No.16, pp. 15-19.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91F71" w14:textId="77777777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7FCFB" w14:textId="32C06E33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C5">
        <w:rPr>
          <w:rFonts w:ascii="Times New Roman" w:hAnsi="Times New Roman" w:cs="Times New Roman"/>
          <w:sz w:val="24"/>
          <w:szCs w:val="24"/>
        </w:rPr>
        <w:t>Somaditya Banerjee (2016), Meghnad</w:t>
      </w:r>
      <w:r w:rsidR="00242D05">
        <w:rPr>
          <w:rFonts w:ascii="Times New Roman" w:hAnsi="Times New Roman" w:cs="Times New Roman"/>
          <w:sz w:val="24"/>
          <w:szCs w:val="24"/>
        </w:rPr>
        <w:t xml:space="preserve"> </w:t>
      </w:r>
      <w:r w:rsidRPr="005E45C5">
        <w:rPr>
          <w:rFonts w:ascii="Times New Roman" w:hAnsi="Times New Roman" w:cs="Times New Roman"/>
          <w:sz w:val="24"/>
          <w:szCs w:val="24"/>
        </w:rPr>
        <w:t>Shaha: Physicist and Nationalists. Physics Today, Vol. 69(No.8), pp. 39-44.</w:t>
      </w:r>
    </w:p>
    <w:p w14:paraId="4B40F53C" w14:textId="77777777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CE6A6" w14:textId="77777777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C5">
        <w:rPr>
          <w:rFonts w:ascii="Times New Roman" w:hAnsi="Times New Roman" w:cs="Times New Roman"/>
          <w:sz w:val="24"/>
          <w:szCs w:val="24"/>
        </w:rPr>
        <w:t>Spenta R. Wadia (2009), Homi Jehangir Bhaba and the Tata Institute of Fundamental Research, Current Science, Vol.96(No.5), pp. 725-33.</w:t>
      </w:r>
    </w:p>
    <w:p w14:paraId="07F93EB5" w14:textId="77777777" w:rsidR="005E45C5" w:rsidRPr="005E45C5" w:rsidRDefault="005E45C5" w:rsidP="005E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5C5" w:rsidRPr="005E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TEZJ K+ Kohinoor Devanagari">
    <w:altName w:val="Kohinoor Devanaga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A540E"/>
    <w:multiLevelType w:val="hybridMultilevel"/>
    <w:tmpl w:val="3E0838BA"/>
    <w:lvl w:ilvl="0" w:tplc="E8E8B13E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84"/>
    <w:rsid w:val="0018299A"/>
    <w:rsid w:val="00242D05"/>
    <w:rsid w:val="0029142F"/>
    <w:rsid w:val="00411061"/>
    <w:rsid w:val="004B2201"/>
    <w:rsid w:val="005E45C5"/>
    <w:rsid w:val="005F0816"/>
    <w:rsid w:val="006875BD"/>
    <w:rsid w:val="006B3EF4"/>
    <w:rsid w:val="00727ACF"/>
    <w:rsid w:val="0084441A"/>
    <w:rsid w:val="00A4219F"/>
    <w:rsid w:val="00A562AE"/>
    <w:rsid w:val="00AC69D2"/>
    <w:rsid w:val="00BB5184"/>
    <w:rsid w:val="00CB0168"/>
    <w:rsid w:val="00F72BF1"/>
    <w:rsid w:val="00F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CC79"/>
  <w15:chartTrackingRefBased/>
  <w15:docId w15:val="{293BF938-6CD3-42E7-8363-E3E455E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875BD"/>
    <w:pPr>
      <w:spacing w:after="0" w:line="276" w:lineRule="auto"/>
    </w:pPr>
    <w:rPr>
      <w:rFonts w:ascii="Arial" w:eastAsia="Arial" w:hAnsi="Arial" w:cs="Arial"/>
      <w:lang w:val="en-IN" w:eastAsia="en-IN" w:bidi="hi-IN"/>
    </w:rPr>
  </w:style>
  <w:style w:type="paragraph" w:styleId="ListParagraph">
    <w:name w:val="List Paragraph"/>
    <w:basedOn w:val="Normal"/>
    <w:qFormat/>
    <w:rsid w:val="00A562AE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AC69D2"/>
    <w:pPr>
      <w:autoSpaceDE w:val="0"/>
      <w:autoSpaceDN w:val="0"/>
      <w:adjustRightInd w:val="0"/>
      <w:spacing w:after="0" w:line="240" w:lineRule="auto"/>
    </w:pPr>
    <w:rPr>
      <w:rFonts w:ascii="MTEZJ K+ Kohinoor Devanagari" w:hAnsi="MTEZJ K+ Kohinoor Devanagari" w:cs="MTEZJ K+ Kohinoor Devanaga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Sarik Gupta</dc:creator>
  <cp:keywords/>
  <dc:description/>
  <cp:lastModifiedBy>Ram Sarik Gupta</cp:lastModifiedBy>
  <cp:revision>7</cp:revision>
  <dcterms:created xsi:type="dcterms:W3CDTF">2021-01-27T12:35:00Z</dcterms:created>
  <dcterms:modified xsi:type="dcterms:W3CDTF">2021-01-27T13:47:00Z</dcterms:modified>
</cp:coreProperties>
</file>