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B48E" w14:textId="74CBAB91" w:rsidR="00D05E17" w:rsidRPr="00755254" w:rsidRDefault="00BD4012" w:rsidP="00D05E1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CURRICULUM PLAN 20</w:t>
      </w:r>
      <w:r w:rsidR="00825E73">
        <w:rPr>
          <w:rFonts w:ascii="Bookman Old Style" w:hAnsi="Bookman Old Style"/>
          <w:b/>
          <w:sz w:val="32"/>
          <w:szCs w:val="32"/>
        </w:rPr>
        <w:t>2</w:t>
      </w:r>
      <w:r w:rsidR="003A37F8">
        <w:rPr>
          <w:rFonts w:ascii="Bookman Old Style" w:hAnsi="Bookman Old Style"/>
          <w:b/>
          <w:sz w:val="32"/>
          <w:szCs w:val="32"/>
        </w:rPr>
        <w:t>5</w:t>
      </w:r>
      <w:r>
        <w:rPr>
          <w:rFonts w:ascii="Bookman Old Style" w:hAnsi="Bookman Old Style"/>
          <w:b/>
          <w:sz w:val="32"/>
          <w:szCs w:val="32"/>
        </w:rPr>
        <w:t>-2</w:t>
      </w:r>
      <w:r w:rsidR="003A37F8">
        <w:rPr>
          <w:rFonts w:ascii="Bookman Old Style" w:hAnsi="Bookman Old Style"/>
          <w:b/>
          <w:sz w:val="32"/>
          <w:szCs w:val="32"/>
        </w:rPr>
        <w:t>6</w:t>
      </w:r>
    </w:p>
    <w:p w14:paraId="6C06AF9B" w14:textId="6BF353ED" w:rsidR="00D05E17" w:rsidRPr="00D05E17" w:rsidRDefault="0006286C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Odd</w:t>
      </w:r>
      <w:r w:rsidR="00BD4012">
        <w:rPr>
          <w:rFonts w:ascii="Bookman Old Style" w:hAnsi="Bookman Old Style"/>
          <w:sz w:val="32"/>
          <w:szCs w:val="32"/>
        </w:rPr>
        <w:t xml:space="preserve"> Semester: I, I</w:t>
      </w:r>
      <w:r>
        <w:rPr>
          <w:rFonts w:ascii="Bookman Old Style" w:hAnsi="Bookman Old Style"/>
          <w:sz w:val="32"/>
          <w:szCs w:val="32"/>
        </w:rPr>
        <w:t>II</w:t>
      </w:r>
      <w:r w:rsidR="00D05E17">
        <w:rPr>
          <w:rFonts w:ascii="Bookman Old Style" w:hAnsi="Bookman Old Style"/>
          <w:sz w:val="32"/>
          <w:szCs w:val="32"/>
        </w:rPr>
        <w:t>, V</w:t>
      </w:r>
    </w:p>
    <w:p w14:paraId="578BCF9C" w14:textId="468B160A" w:rsidR="00D05E17" w:rsidRPr="00755254" w:rsidRDefault="00AA1069" w:rsidP="00D05E1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Mr</w:t>
      </w:r>
      <w:r w:rsidR="00755254" w:rsidRPr="00755254">
        <w:rPr>
          <w:rFonts w:ascii="Bookman Old Style" w:hAnsi="Bookman Old Style"/>
          <w:b/>
          <w:sz w:val="32"/>
          <w:szCs w:val="32"/>
        </w:rPr>
        <w:t>.</w:t>
      </w:r>
      <w:r w:rsidR="00C56B2E" w:rsidRPr="00755254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Kapil Kumar</w:t>
      </w:r>
    </w:p>
    <w:p w14:paraId="29A868B8" w14:textId="1EBEC1EE" w:rsidR="00D75C2F" w:rsidRDefault="00D05E17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D05E17">
        <w:rPr>
          <w:rFonts w:ascii="Bookman Old Style" w:hAnsi="Bookman Old Style"/>
          <w:sz w:val="32"/>
          <w:szCs w:val="32"/>
        </w:rPr>
        <w:t>Dep</w:t>
      </w:r>
      <w:r w:rsidR="00755254">
        <w:rPr>
          <w:rFonts w:ascii="Bookman Old Style" w:hAnsi="Bookman Old Style"/>
          <w:sz w:val="32"/>
          <w:szCs w:val="32"/>
        </w:rPr>
        <w:t>ar</w:t>
      </w:r>
      <w:r w:rsidRPr="00D05E17">
        <w:rPr>
          <w:rFonts w:ascii="Bookman Old Style" w:hAnsi="Bookman Old Style"/>
          <w:sz w:val="32"/>
          <w:szCs w:val="32"/>
        </w:rPr>
        <w:t>t</w:t>
      </w:r>
      <w:r w:rsidR="00755254">
        <w:rPr>
          <w:rFonts w:ascii="Bookman Old Style" w:hAnsi="Bookman Old Style"/>
          <w:sz w:val="32"/>
          <w:szCs w:val="32"/>
        </w:rPr>
        <w:t>ment</w:t>
      </w:r>
      <w:r w:rsidRPr="00D05E17">
        <w:rPr>
          <w:rFonts w:ascii="Bookman Old Style" w:hAnsi="Bookman Old Style"/>
          <w:sz w:val="32"/>
          <w:szCs w:val="32"/>
        </w:rPr>
        <w:t xml:space="preserve"> of Physics</w:t>
      </w:r>
    </w:p>
    <w:p w14:paraId="3F750D44" w14:textId="77777777" w:rsidR="00DE0068" w:rsidRDefault="00DE0068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14:paraId="6F57D1A6" w14:textId="4CBB6141" w:rsidR="003238CD" w:rsidRDefault="00C56B2E" w:rsidP="003238C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55254">
        <w:rPr>
          <w:rFonts w:ascii="Bookman Old Style" w:hAnsi="Bookman Old Style"/>
          <w:b/>
          <w:sz w:val="32"/>
          <w:szCs w:val="32"/>
        </w:rPr>
        <w:t>B.Sc</w:t>
      </w:r>
      <w:r w:rsidR="0006286C">
        <w:rPr>
          <w:rFonts w:ascii="Bookman Old Style" w:hAnsi="Bookman Old Style"/>
          <w:b/>
          <w:sz w:val="32"/>
          <w:szCs w:val="32"/>
        </w:rPr>
        <w:t>.</w:t>
      </w:r>
      <w:r w:rsidRPr="00755254">
        <w:rPr>
          <w:rFonts w:ascii="Bookman Old Style" w:hAnsi="Bookman Old Style"/>
          <w:b/>
          <w:sz w:val="32"/>
          <w:szCs w:val="32"/>
        </w:rPr>
        <w:t xml:space="preserve"> </w:t>
      </w:r>
      <w:r w:rsidR="00AA1069">
        <w:rPr>
          <w:rFonts w:ascii="Bookman Old Style" w:hAnsi="Bookman Old Style"/>
          <w:b/>
          <w:sz w:val="32"/>
          <w:szCs w:val="32"/>
        </w:rPr>
        <w:t>(H)</w:t>
      </w:r>
      <w:r w:rsidRPr="00755254">
        <w:rPr>
          <w:rFonts w:ascii="Bookman Old Style" w:hAnsi="Bookman Old Style"/>
          <w:b/>
          <w:sz w:val="32"/>
          <w:szCs w:val="32"/>
        </w:rPr>
        <w:t xml:space="preserve"> –</w:t>
      </w:r>
      <w:r w:rsidR="00AC0ED6">
        <w:rPr>
          <w:rFonts w:ascii="Bookman Old Style" w:hAnsi="Bookman Old Style"/>
          <w:b/>
          <w:sz w:val="32"/>
          <w:szCs w:val="32"/>
        </w:rPr>
        <w:t xml:space="preserve"> </w:t>
      </w:r>
      <w:r w:rsidRPr="00755254">
        <w:rPr>
          <w:rFonts w:ascii="Bookman Old Style" w:hAnsi="Bookman Old Style"/>
          <w:b/>
          <w:sz w:val="32"/>
          <w:szCs w:val="32"/>
        </w:rPr>
        <w:t xml:space="preserve">I </w:t>
      </w:r>
      <w:r w:rsidR="00DE0068">
        <w:rPr>
          <w:rFonts w:ascii="Bookman Old Style" w:hAnsi="Bookman Old Style"/>
          <w:b/>
          <w:sz w:val="32"/>
          <w:szCs w:val="32"/>
        </w:rPr>
        <w:t>Y</w:t>
      </w:r>
      <w:r w:rsidR="00D05E17" w:rsidRPr="00755254">
        <w:rPr>
          <w:rFonts w:ascii="Bookman Old Style" w:hAnsi="Bookman Old Style"/>
          <w:b/>
          <w:sz w:val="32"/>
          <w:szCs w:val="32"/>
        </w:rPr>
        <w:t>ear</w:t>
      </w:r>
      <w:r w:rsidR="00BC70FA">
        <w:rPr>
          <w:rFonts w:ascii="Bookman Old Style" w:hAnsi="Bookman Old Style"/>
          <w:b/>
          <w:sz w:val="32"/>
          <w:szCs w:val="32"/>
        </w:rPr>
        <w:t xml:space="preserve">, </w:t>
      </w:r>
      <w:r w:rsidR="003238CD">
        <w:rPr>
          <w:rFonts w:ascii="Bookman Old Style" w:hAnsi="Bookman Old Style"/>
          <w:b/>
          <w:sz w:val="32"/>
          <w:szCs w:val="32"/>
        </w:rPr>
        <w:t>I</w:t>
      </w:r>
      <w:r w:rsidR="00BC70FA">
        <w:rPr>
          <w:rFonts w:ascii="Bookman Old Style" w:hAnsi="Bookman Old Style"/>
          <w:b/>
          <w:sz w:val="32"/>
          <w:szCs w:val="32"/>
        </w:rPr>
        <w:t xml:space="preserve"> Sem</w:t>
      </w:r>
      <w:r w:rsidR="0006286C">
        <w:rPr>
          <w:rFonts w:ascii="Bookman Old Style" w:hAnsi="Bookman Old Style"/>
          <w:b/>
          <w:sz w:val="32"/>
          <w:szCs w:val="32"/>
        </w:rPr>
        <w:t xml:space="preserve">, </w:t>
      </w:r>
    </w:p>
    <w:p w14:paraId="4FEAAA2E" w14:textId="4547D9EF" w:rsidR="00D05E17" w:rsidRDefault="003238CD" w:rsidP="003238C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Core</w:t>
      </w:r>
      <w:r w:rsidR="0006286C">
        <w:rPr>
          <w:rFonts w:ascii="Bookman Old Style" w:hAnsi="Bookman Old Style"/>
          <w:b/>
          <w:sz w:val="32"/>
          <w:szCs w:val="32"/>
        </w:rPr>
        <w:t xml:space="preserve"> Paper</w:t>
      </w:r>
      <w:r>
        <w:rPr>
          <w:rFonts w:ascii="Bookman Old Style" w:hAnsi="Bookman Old Style"/>
          <w:b/>
          <w:sz w:val="32"/>
          <w:szCs w:val="32"/>
        </w:rPr>
        <w:t>: M</w:t>
      </w:r>
      <w:r w:rsidR="00AA1069">
        <w:rPr>
          <w:rFonts w:ascii="Bookman Old Style" w:hAnsi="Bookman Old Style"/>
          <w:b/>
          <w:sz w:val="32"/>
          <w:szCs w:val="32"/>
        </w:rPr>
        <w:t>athematical Physics-1</w:t>
      </w:r>
    </w:p>
    <w:p w14:paraId="4C51B621" w14:textId="77777777" w:rsidR="00DE0068" w:rsidRPr="00755254" w:rsidRDefault="00DE0068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418"/>
        <w:gridCol w:w="1755"/>
        <w:gridCol w:w="2780"/>
      </w:tblGrid>
      <w:tr w:rsidR="00BD00D4" w:rsidRPr="00D05E17" w14:paraId="17E8179F" w14:textId="77777777" w:rsidTr="00C11738">
        <w:trPr>
          <w:jc w:val="center"/>
        </w:trPr>
        <w:tc>
          <w:tcPr>
            <w:tcW w:w="3397" w:type="dxa"/>
          </w:tcPr>
          <w:p w14:paraId="788F9407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Content</w:t>
            </w:r>
          </w:p>
        </w:tc>
        <w:tc>
          <w:tcPr>
            <w:tcW w:w="1418" w:type="dxa"/>
          </w:tcPr>
          <w:p w14:paraId="372ED145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05E17">
              <w:rPr>
                <w:rFonts w:ascii="Bookman Old Style" w:hAnsi="Bookman Old Style"/>
                <w:sz w:val="24"/>
                <w:szCs w:val="24"/>
              </w:rPr>
              <w:t>Allocation of Lectures</w:t>
            </w:r>
          </w:p>
        </w:tc>
        <w:tc>
          <w:tcPr>
            <w:tcW w:w="1755" w:type="dxa"/>
          </w:tcPr>
          <w:p w14:paraId="1A1F204E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05E17">
              <w:rPr>
                <w:rFonts w:ascii="Bookman Old Style" w:hAnsi="Bookman Old Style"/>
                <w:sz w:val="24"/>
                <w:szCs w:val="24"/>
              </w:rPr>
              <w:t>Month-wise Schedule followed</w:t>
            </w:r>
          </w:p>
        </w:tc>
        <w:tc>
          <w:tcPr>
            <w:tcW w:w="2780" w:type="dxa"/>
          </w:tcPr>
          <w:p w14:paraId="37271AD1" w14:textId="77777777" w:rsidR="00DE7BAC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Tutorial/assignment/</w:t>
            </w:r>
          </w:p>
          <w:p w14:paraId="723C8C87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 xml:space="preserve">presentation </w:t>
            </w:r>
            <w:proofErr w:type="spellStart"/>
            <w:r w:rsidRPr="00DE7BAC">
              <w:rPr>
                <w:rFonts w:ascii="Bookman Old Style" w:hAnsi="Bookman Old Style"/>
                <w:sz w:val="24"/>
                <w:szCs w:val="24"/>
              </w:rPr>
              <w:t>etc</w:t>
            </w:r>
            <w:proofErr w:type="spellEnd"/>
          </w:p>
        </w:tc>
      </w:tr>
      <w:tr w:rsidR="00BD00D4" w:rsidRPr="00D05E17" w14:paraId="4D4978D8" w14:textId="77777777" w:rsidTr="00B0395E">
        <w:trPr>
          <w:trHeight w:val="527"/>
          <w:jc w:val="center"/>
        </w:trPr>
        <w:tc>
          <w:tcPr>
            <w:tcW w:w="6570" w:type="dxa"/>
            <w:gridSpan w:val="3"/>
          </w:tcPr>
          <w:p w14:paraId="3DDEFCEA" w14:textId="4EA08AB8" w:rsidR="00DE7BAC" w:rsidRPr="00755254" w:rsidRDefault="00335D36" w:rsidP="00D05E17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M</w:t>
            </w:r>
            <w:r w:rsidR="00AA1069">
              <w:rPr>
                <w:rFonts w:ascii="Bookman Old Style" w:hAnsi="Bookman Old Style"/>
                <w:b/>
                <w:bCs/>
                <w:sz w:val="28"/>
                <w:szCs w:val="28"/>
              </w:rPr>
              <w:t>athematical Physics</w:t>
            </w:r>
          </w:p>
        </w:tc>
        <w:tc>
          <w:tcPr>
            <w:tcW w:w="2780" w:type="dxa"/>
          </w:tcPr>
          <w:p w14:paraId="2E9961CB" w14:textId="77777777" w:rsidR="00DE7BAC" w:rsidRDefault="00DE7BAC" w:rsidP="00D05E17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BD00D4" w:rsidRPr="00D05E17" w14:paraId="3C26BC01" w14:textId="77777777" w:rsidTr="00C11738">
        <w:trPr>
          <w:jc w:val="center"/>
        </w:trPr>
        <w:tc>
          <w:tcPr>
            <w:tcW w:w="3397" w:type="dxa"/>
          </w:tcPr>
          <w:p w14:paraId="283E8A45" w14:textId="1D7C2E2E" w:rsidR="00C11738" w:rsidRDefault="00C11738" w:rsidP="00C1173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Unit 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1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: </w:t>
            </w:r>
          </w:p>
          <w:p w14:paraId="13B9167A" w14:textId="032985B6" w:rsidR="00C11738" w:rsidRPr="00C11738" w:rsidRDefault="00C11738" w:rsidP="00C11738">
            <w:pP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Functions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: Plotting elementary functions and their combinations, interpreting graphs of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functions using the concepts of calculus, </w:t>
            </w:r>
            <w:r w:rsidR="003A37F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and 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Taylor’s series expansion for elementary</w:t>
            </w:r>
            <w:r w:rsidR="003A37F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functions</w:t>
            </w:r>
          </w:p>
          <w:p w14:paraId="3EA007CF" w14:textId="77777777" w:rsidR="00C11738" w:rsidRPr="00C11738" w:rsidRDefault="00C11738" w:rsidP="00C11738">
            <w:pP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functions.</w:t>
            </w:r>
          </w:p>
          <w:p w14:paraId="1C58609A" w14:textId="77777777" w:rsidR="00C11738" w:rsidRPr="00C11738" w:rsidRDefault="00C11738" w:rsidP="00C11738">
            <w:pPr>
              <w:jc w:val="both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</w:p>
          <w:p w14:paraId="2332D9EB" w14:textId="41A07D48" w:rsidR="00C11738" w:rsidRDefault="00C11738" w:rsidP="00C11738">
            <w:pP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Ordinary Differential 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Equations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: </w:t>
            </w:r>
          </w:p>
          <w:p w14:paraId="057EA39B" w14:textId="7614FDFC" w:rsidR="00C11738" w:rsidRPr="00C11738" w:rsidRDefault="00C11738" w:rsidP="00C11738">
            <w:pP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First-order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differential equations of degree one and</w:t>
            </w:r>
          </w:p>
          <w:p w14:paraId="66571280" w14:textId="1E5D5354" w:rsidR="00C11738" w:rsidRPr="00C11738" w:rsidRDefault="00C11738" w:rsidP="00C11738">
            <w:pP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those reducible to this form, Exact and Inexact equations, Integrating 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Factors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, Applications</w:t>
            </w:r>
          </w:p>
          <w:p w14:paraId="322A5283" w14:textId="356DA43F" w:rsidR="00C11738" w:rsidRPr="00BD00D4" w:rsidRDefault="00C11738" w:rsidP="00C11738">
            <w:pP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to physics problems</w:t>
            </w:r>
          </w:p>
          <w:p w14:paraId="0FB6AE36" w14:textId="55C08C4B" w:rsidR="00AA1069" w:rsidRPr="00AA1069" w:rsidRDefault="00AA1069" w:rsidP="00AA1069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</w:p>
          <w:p w14:paraId="261D0CDD" w14:textId="56D30F2F" w:rsidR="005C08E2" w:rsidRPr="005C08E2" w:rsidRDefault="005C08E2" w:rsidP="00AA10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14:paraId="43833E2C" w14:textId="26E335D3" w:rsidR="00DE7BAC" w:rsidRPr="00D05E17" w:rsidRDefault="00B0395E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755" w:type="dxa"/>
          </w:tcPr>
          <w:p w14:paraId="1CF4E731" w14:textId="2C32DE8C" w:rsidR="00DE7BAC" w:rsidRPr="00D05E17" w:rsidRDefault="003A37F8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August</w:t>
            </w:r>
          </w:p>
        </w:tc>
        <w:tc>
          <w:tcPr>
            <w:tcW w:w="2780" w:type="dxa"/>
          </w:tcPr>
          <w:p w14:paraId="7A560808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Syllabus Overview</w:t>
            </w:r>
          </w:p>
          <w:p w14:paraId="517F14D0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Reference books</w:t>
            </w:r>
          </w:p>
          <w:p w14:paraId="134E5DC9" w14:textId="435DE7AD" w:rsidR="00DE7BAC" w:rsidRPr="00DE7BAC" w:rsidRDefault="00C11738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Problem-solving</w:t>
            </w:r>
          </w:p>
          <w:p w14:paraId="4070A2EA" w14:textId="5AE8D8F1" w:rsid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 xml:space="preserve">Derivations and </w:t>
            </w:r>
            <w:r w:rsidR="00C11738" w:rsidRPr="00DE7BAC">
              <w:rPr>
                <w:rFonts w:ascii="Bookman Old Style" w:hAnsi="Bookman Old Style"/>
                <w:sz w:val="24"/>
                <w:szCs w:val="24"/>
              </w:rPr>
              <w:t>Numerical</w:t>
            </w:r>
            <w:r w:rsidR="00C1173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BD00D4" w:rsidRPr="00D05E17" w14:paraId="39BA7C6D" w14:textId="77777777" w:rsidTr="00C11738">
        <w:trPr>
          <w:jc w:val="center"/>
        </w:trPr>
        <w:tc>
          <w:tcPr>
            <w:tcW w:w="3397" w:type="dxa"/>
          </w:tcPr>
          <w:p w14:paraId="7D5DDE73" w14:textId="61B19A55" w:rsidR="00C11738" w:rsidRDefault="00C11738" w:rsidP="00C1173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Unit 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1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: </w:t>
            </w:r>
          </w:p>
          <w:p w14:paraId="1B432904" w14:textId="3C1F6BE2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Higher-order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linear homogeneous differential equations with constant coefficients,</w:t>
            </w:r>
          </w:p>
          <w:p w14:paraId="7A89439C" w14:textId="3FBD356C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Wronskian and linearly independent functions. 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lastRenderedPageBreak/>
              <w:t xml:space="preserve">Non-homogeneous 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second-order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linear</w:t>
            </w:r>
          </w:p>
          <w:p w14:paraId="64E51516" w14:textId="30B2F32B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differential equations with constant coefficients, 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complementary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function, particular integral</w:t>
            </w:r>
            <w:r w:rsidR="003A37F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, 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and general solution</w:t>
            </w:r>
            <w:r w:rsidR="003A37F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.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Determination of </w:t>
            </w:r>
            <w:proofErr w:type="gramStart"/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particular integral</w:t>
            </w:r>
            <w:proofErr w:type="gramEnd"/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using method of undetermined</w:t>
            </w:r>
          </w:p>
          <w:p w14:paraId="4366D4EB" w14:textId="77777777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coefficients and method of variation of parameters, Cauchy-Euler equation, Initial value</w:t>
            </w:r>
          </w:p>
          <w:p w14:paraId="34981B76" w14:textId="5B0312BC" w:rsidR="00C11738" w:rsidRPr="00BD00D4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problems. Applications to physics problems</w:t>
            </w:r>
          </w:p>
          <w:p w14:paraId="760B8127" w14:textId="137BC426" w:rsidR="005C08E2" w:rsidRPr="005C08E2" w:rsidRDefault="005C08E2" w:rsidP="00335D3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14:paraId="3266A3EA" w14:textId="69DA4930" w:rsidR="00DE7BAC" w:rsidRPr="00D05E17" w:rsidRDefault="00B0395E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5" w:type="dxa"/>
          </w:tcPr>
          <w:p w14:paraId="26AB0D78" w14:textId="3DD91818" w:rsidR="00DE7BAC" w:rsidRPr="00D05E17" w:rsidRDefault="003A37F8" w:rsidP="003A37F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August</w:t>
            </w:r>
          </w:p>
        </w:tc>
        <w:tc>
          <w:tcPr>
            <w:tcW w:w="2780" w:type="dxa"/>
          </w:tcPr>
          <w:p w14:paraId="0B3076AF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5D45D2FE" w14:textId="57C4F125" w:rsidR="00DE7BAC" w:rsidRPr="00DE7BAC" w:rsidRDefault="003A37F8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</w:t>
            </w:r>
          </w:p>
          <w:p w14:paraId="5ABC35AF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Class test on unit end</w:t>
            </w:r>
          </w:p>
          <w:p w14:paraId="01646B7F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Discussion of</w:t>
            </w:r>
          </w:p>
          <w:p w14:paraId="047C905A" w14:textId="77777777" w:rsidR="00DE7BAC" w:rsidRDefault="00DE7BAC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Important questions</w:t>
            </w:r>
          </w:p>
        </w:tc>
      </w:tr>
      <w:tr w:rsidR="00BD00D4" w:rsidRPr="00D05E17" w14:paraId="01E1FC09" w14:textId="77777777" w:rsidTr="00C11738">
        <w:trPr>
          <w:jc w:val="center"/>
        </w:trPr>
        <w:tc>
          <w:tcPr>
            <w:tcW w:w="3397" w:type="dxa"/>
          </w:tcPr>
          <w:p w14:paraId="06EE45E9" w14:textId="57A65351" w:rsidR="00C11738" w:rsidRPr="00BD00D4" w:rsidRDefault="00BD00D4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Unit </w:t>
            </w:r>
            <w:r w:rsidR="00C11738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2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: </w:t>
            </w:r>
          </w:p>
          <w:p w14:paraId="6CF27FDE" w14:textId="085F762D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1738">
              <w:rPr>
                <w:rFonts w:ascii="Bookman Old Style" w:hAnsi="Bookman Old Style"/>
                <w:b/>
                <w:sz w:val="24"/>
                <w:szCs w:val="24"/>
              </w:rPr>
              <w:t>Vector Algebra: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 xml:space="preserve"> Transformation of </w:t>
            </w:r>
            <w:r w:rsidR="003A37F8">
              <w:rPr>
                <w:rFonts w:ascii="Bookman Old Style" w:hAnsi="Bookman Old Style"/>
                <w:bCs/>
                <w:sz w:val="24"/>
                <w:szCs w:val="24"/>
              </w:rPr>
              <w:t xml:space="preserve">the 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>Cartesian components of vectors under rotation of the</w:t>
            </w:r>
          </w:p>
          <w:p w14:paraId="2E204815" w14:textId="77777777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14:paraId="277A1EC7" w14:textId="150C1050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>axes, Introduction to index notation</w:t>
            </w:r>
            <w:r w:rsidR="000B71D8">
              <w:rPr>
                <w:rFonts w:ascii="Bookman Old Style" w:hAnsi="Bookman Old Style"/>
                <w:bCs/>
                <w:sz w:val="24"/>
                <w:szCs w:val="24"/>
              </w:rPr>
              <w:t>,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 xml:space="preserve"> and summation convention. Product of vectors - scalar</w:t>
            </w:r>
          </w:p>
          <w:p w14:paraId="12FB8745" w14:textId="3EC39673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>and vector product of two, three</w:t>
            </w:r>
            <w:r w:rsidR="000B71D8">
              <w:rPr>
                <w:rFonts w:ascii="Bookman Old Style" w:hAnsi="Bookman Old Style"/>
                <w:bCs/>
                <w:sz w:val="24"/>
                <w:szCs w:val="24"/>
              </w:rPr>
              <w:t>,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 xml:space="preserve"> and four vectors in index notation using </w:t>
            </w:r>
            <w:proofErr w:type="gramStart"/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>6;;</w:t>
            </w:r>
            <w:proofErr w:type="gramEnd"/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 xml:space="preserve"> and </w:t>
            </w:r>
            <w:proofErr w:type="gramStart"/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>&amp;;j</w:t>
            </w:r>
            <w:proofErr w:type="gramEnd"/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>, (as</w:t>
            </w:r>
          </w:p>
          <w:p w14:paraId="568126C6" w14:textId="5743A208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 xml:space="preserve">symbols only — no rigorous proof of properties. Invariance of </w:t>
            </w:r>
            <w:r w:rsidR="003A37F8">
              <w:rPr>
                <w:rFonts w:ascii="Bookman Old Style" w:hAnsi="Bookman Old Style"/>
                <w:bCs/>
                <w:sz w:val="24"/>
                <w:szCs w:val="24"/>
              </w:rPr>
              <w:t xml:space="preserve">the 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>scalar product under rotation</w:t>
            </w:r>
          </w:p>
          <w:p w14:paraId="42443B9F" w14:textId="33B9696D" w:rsidR="00DE7BAC" w:rsidRPr="00BD00D4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>transformation.</w:t>
            </w:r>
          </w:p>
        </w:tc>
        <w:tc>
          <w:tcPr>
            <w:tcW w:w="1418" w:type="dxa"/>
          </w:tcPr>
          <w:p w14:paraId="4EB00B11" w14:textId="0EE6AFF7" w:rsidR="00DE7BAC" w:rsidRPr="00D05E17" w:rsidRDefault="00B0395E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755" w:type="dxa"/>
          </w:tcPr>
          <w:p w14:paraId="52A56FE1" w14:textId="699C00A3" w:rsidR="00DE7BAC" w:rsidRPr="00D05E17" w:rsidRDefault="003A37F8" w:rsidP="003A37F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September</w:t>
            </w:r>
          </w:p>
        </w:tc>
        <w:tc>
          <w:tcPr>
            <w:tcW w:w="2780" w:type="dxa"/>
          </w:tcPr>
          <w:p w14:paraId="2FC1E960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3D22CB29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  <w:proofErr w:type="spellEnd"/>
          </w:p>
          <w:p w14:paraId="7AD8C213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Discussion of</w:t>
            </w:r>
          </w:p>
          <w:p w14:paraId="689A5F77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Important questions</w:t>
            </w:r>
          </w:p>
          <w:p w14:paraId="054D4F25" w14:textId="77777777" w:rsidR="00DE7BAC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Home Register Checking</w:t>
            </w:r>
          </w:p>
        </w:tc>
      </w:tr>
      <w:tr w:rsidR="00BD00D4" w:rsidRPr="00D05E17" w14:paraId="3EFF1B4C" w14:textId="77777777" w:rsidTr="00C11738">
        <w:trPr>
          <w:jc w:val="center"/>
        </w:trPr>
        <w:tc>
          <w:tcPr>
            <w:tcW w:w="3397" w:type="dxa"/>
          </w:tcPr>
          <w:p w14:paraId="22C35133" w14:textId="77777777" w:rsidR="00C11738" w:rsidRPr="00881D8E" w:rsidRDefault="00C11738" w:rsidP="00C1173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881D8E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Unit 2: </w:t>
            </w:r>
          </w:p>
          <w:p w14:paraId="6C868E67" w14:textId="7F049F79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81D8E">
              <w:rPr>
                <w:rFonts w:ascii="Bookman Old Style" w:hAnsi="Bookman Old Style"/>
                <w:b/>
                <w:sz w:val="24"/>
                <w:szCs w:val="24"/>
              </w:rPr>
              <w:t xml:space="preserve">Vector Differential </w:t>
            </w:r>
            <w:r w:rsidR="000B71D8" w:rsidRPr="00881D8E">
              <w:rPr>
                <w:rFonts w:ascii="Bookman Old Style" w:hAnsi="Bookman Old Style"/>
                <w:b/>
                <w:sz w:val="24"/>
                <w:szCs w:val="24"/>
              </w:rPr>
              <w:t>Calculus</w:t>
            </w:r>
            <w:r w:rsidRPr="00881D8E"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 xml:space="preserve"> Functions of more than one variable, Partial derivatives,</w:t>
            </w:r>
          </w:p>
          <w:p w14:paraId="0112082C" w14:textId="77777777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 xml:space="preserve">chain rule for partial derivatives. Scalar and 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vector fields, concept of directional derivative,</w:t>
            </w:r>
          </w:p>
          <w:p w14:paraId="2BD0321D" w14:textId="744BCFF5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 xml:space="preserve">the vector differential operator v, </w:t>
            </w:r>
            <w:r w:rsidR="000B71D8">
              <w:rPr>
                <w:rFonts w:ascii="Bookman Old Style" w:hAnsi="Bookman Old Style"/>
                <w:bCs/>
                <w:sz w:val="24"/>
                <w:szCs w:val="24"/>
              </w:rPr>
              <w:t xml:space="preserve">the 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>gradient of a scalar field and its geometrical</w:t>
            </w:r>
          </w:p>
          <w:p w14:paraId="6D1F49DE" w14:textId="77777777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>interpretation. Divergence and curl of a vector field and their physical interpretation.</w:t>
            </w:r>
          </w:p>
          <w:p w14:paraId="558EA495" w14:textId="6461ABFD" w:rsidR="00DE7BAC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</w:rPr>
              <w:t>Laplacian operator. Vector identities.</w:t>
            </w:r>
          </w:p>
        </w:tc>
        <w:tc>
          <w:tcPr>
            <w:tcW w:w="1418" w:type="dxa"/>
          </w:tcPr>
          <w:p w14:paraId="5C4CD4A0" w14:textId="39D283AA" w:rsidR="00DE7BAC" w:rsidRDefault="00B0395E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6</w:t>
            </w:r>
          </w:p>
        </w:tc>
        <w:tc>
          <w:tcPr>
            <w:tcW w:w="1755" w:type="dxa"/>
          </w:tcPr>
          <w:p w14:paraId="0A85EF92" w14:textId="0259CC64" w:rsidR="00DE7BAC" w:rsidRPr="00D05E17" w:rsidRDefault="003A37F8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September</w:t>
            </w:r>
          </w:p>
        </w:tc>
        <w:tc>
          <w:tcPr>
            <w:tcW w:w="2780" w:type="dxa"/>
          </w:tcPr>
          <w:p w14:paraId="4F4467AA" w14:textId="77777777" w:rsidR="00C0465A" w:rsidRPr="00DE7BAC" w:rsidRDefault="00C0465A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0E49C45F" w14:textId="55EBEF2E" w:rsidR="00DE7BAC" w:rsidRDefault="003A37F8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</w:t>
            </w:r>
          </w:p>
        </w:tc>
      </w:tr>
      <w:tr w:rsidR="00BD00D4" w:rsidRPr="00D05E17" w14:paraId="78AA48C9" w14:textId="77777777" w:rsidTr="00C11738">
        <w:trPr>
          <w:jc w:val="center"/>
        </w:trPr>
        <w:tc>
          <w:tcPr>
            <w:tcW w:w="3397" w:type="dxa"/>
          </w:tcPr>
          <w:p w14:paraId="6CE916DF" w14:textId="10A7F4DB" w:rsidR="00C11738" w:rsidRPr="00C11738" w:rsidRDefault="00BD00D4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="00C11738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3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: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="00C11738" w:rsidRPr="00C11738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Vector Integral Calculus: </w:t>
            </w:r>
            <w:r w:rsidR="00C11738"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Integrals of vector-valued functions of </w:t>
            </w:r>
            <w:r w:rsid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a </w:t>
            </w:r>
            <w:r w:rsidR="00C11738"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single scalar variable.</w:t>
            </w:r>
          </w:p>
          <w:p w14:paraId="451F506A" w14:textId="77777777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</w:p>
          <w:p w14:paraId="5D5CBF75" w14:textId="265D6E0C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Multiple integrals, Jacobian, Notion of infinitesimal line, surface</w:t>
            </w:r>
            <w:r w:rsidR="003A37F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,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and volume elements.</w:t>
            </w:r>
          </w:p>
          <w:p w14:paraId="4A29DA3F" w14:textId="7C917C2E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Line, surface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,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and volume integrals of vector fields. Flux of a vector field. Gauss divergence</w:t>
            </w:r>
          </w:p>
          <w:p w14:paraId="2D708A97" w14:textId="24563341" w:rsidR="00BD00D4" w:rsidRPr="00BD00D4" w:rsidRDefault="00C11738" w:rsidP="00C1173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theorem, Green’s and Stokes’ Theorems (no proofs)</w:t>
            </w:r>
            <w:r w:rsidR="000B71D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,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and their applications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.</w:t>
            </w:r>
            <w:r w:rsid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</w:p>
          <w:p w14:paraId="4F038678" w14:textId="2DBE4192" w:rsidR="00BD00D4" w:rsidRPr="00BD00D4" w:rsidRDefault="00BD00D4" w:rsidP="00BD00D4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</w:p>
        </w:tc>
        <w:tc>
          <w:tcPr>
            <w:tcW w:w="1418" w:type="dxa"/>
          </w:tcPr>
          <w:p w14:paraId="554A7917" w14:textId="37E081A1" w:rsidR="00BD00D4" w:rsidRDefault="00BD00D4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755" w:type="dxa"/>
          </w:tcPr>
          <w:p w14:paraId="25145CD8" w14:textId="5A6F0AE4" w:rsidR="00BD00D4" w:rsidRDefault="003A37F8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October/ November</w:t>
            </w:r>
          </w:p>
        </w:tc>
        <w:tc>
          <w:tcPr>
            <w:tcW w:w="2780" w:type="dxa"/>
          </w:tcPr>
          <w:p w14:paraId="193A9D1E" w14:textId="7101B2BA" w:rsidR="00BD00D4" w:rsidRPr="00DE7BAC" w:rsidRDefault="002C7F29" w:rsidP="002C7F2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Derivation, </w:t>
            </w:r>
            <w:r w:rsidR="00C11738">
              <w:rPr>
                <w:rFonts w:ascii="Bookman Old Style" w:hAnsi="Bookman Old Style"/>
                <w:sz w:val="24"/>
                <w:szCs w:val="24"/>
              </w:rPr>
              <w:t>Numerical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C11738">
              <w:rPr>
                <w:rFonts w:ascii="Bookman Old Style" w:hAnsi="Bookman Old Style"/>
                <w:sz w:val="24"/>
                <w:szCs w:val="24"/>
              </w:rPr>
              <w:t>&amp; Revision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. Solving </w:t>
            </w:r>
            <w:r w:rsidR="003A37F8">
              <w:rPr>
                <w:rFonts w:ascii="Bookman Old Style" w:hAnsi="Bookman Old Style"/>
                <w:sz w:val="24"/>
                <w:szCs w:val="24"/>
              </w:rPr>
              <w:t xml:space="preserve">the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previous </w:t>
            </w:r>
            <w:r w:rsidR="00C11738">
              <w:rPr>
                <w:rFonts w:ascii="Bookman Old Style" w:hAnsi="Bookman Old Style"/>
                <w:sz w:val="24"/>
                <w:szCs w:val="24"/>
              </w:rPr>
              <w:t>year's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Question papers.</w:t>
            </w:r>
          </w:p>
        </w:tc>
      </w:tr>
      <w:tr w:rsidR="00C11738" w:rsidRPr="00D05E17" w14:paraId="386ADC7C" w14:textId="77777777" w:rsidTr="00C11738">
        <w:trPr>
          <w:jc w:val="center"/>
        </w:trPr>
        <w:tc>
          <w:tcPr>
            <w:tcW w:w="3397" w:type="dxa"/>
          </w:tcPr>
          <w:p w14:paraId="6266A0E5" w14:textId="6F82CC3B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3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: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Probability </w:t>
            </w:r>
            <w:r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Distributions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: Discrete and continuous random variables, Probability</w:t>
            </w:r>
          </w:p>
          <w:p w14:paraId="16375AC5" w14:textId="6370E407" w:rsidR="00C11738" w:rsidRPr="00C11738" w:rsidRDefault="00C11738" w:rsidP="00C11738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distribution functions, Binomial, Poisson</w:t>
            </w:r>
            <w:r w:rsidR="000B71D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,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and Gaussian distributions, </w:t>
            </w:r>
            <w:r w:rsidR="000B71D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and </w:t>
            </w:r>
            <w:r w:rsidR="003A37F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the </w:t>
            </w: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Mean and variance of</w:t>
            </w:r>
          </w:p>
          <w:p w14:paraId="44151D8E" w14:textId="64A1E86B" w:rsidR="00C11738" w:rsidRPr="00BD00D4" w:rsidRDefault="00C11738" w:rsidP="00C11738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C11738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these distributions.</w:t>
            </w:r>
          </w:p>
        </w:tc>
        <w:tc>
          <w:tcPr>
            <w:tcW w:w="1418" w:type="dxa"/>
          </w:tcPr>
          <w:p w14:paraId="791BB224" w14:textId="453D83C6" w:rsidR="00C11738" w:rsidRDefault="00B0395E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07</w:t>
            </w:r>
          </w:p>
        </w:tc>
        <w:tc>
          <w:tcPr>
            <w:tcW w:w="1755" w:type="dxa"/>
          </w:tcPr>
          <w:p w14:paraId="368DFBF3" w14:textId="3D89E778" w:rsidR="00C11738" w:rsidRDefault="003A37F8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November</w:t>
            </w:r>
          </w:p>
        </w:tc>
        <w:tc>
          <w:tcPr>
            <w:tcW w:w="2780" w:type="dxa"/>
          </w:tcPr>
          <w:p w14:paraId="00077046" w14:textId="4481C0DA" w:rsidR="00C11738" w:rsidRDefault="000B71D8" w:rsidP="002C7F2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Derivation, Numerical &amp; Revision. Solving </w:t>
            </w:r>
            <w:r w:rsidR="003A37F8">
              <w:rPr>
                <w:rFonts w:ascii="Bookman Old Style" w:hAnsi="Bookman Old Style"/>
                <w:sz w:val="24"/>
                <w:szCs w:val="24"/>
              </w:rPr>
              <w:t xml:space="preserve">the </w:t>
            </w:r>
            <w:r>
              <w:rPr>
                <w:rFonts w:ascii="Bookman Old Style" w:hAnsi="Bookman Old Style"/>
                <w:sz w:val="24"/>
                <w:szCs w:val="24"/>
              </w:rPr>
              <w:t>previous year's Question papers.</w:t>
            </w:r>
          </w:p>
        </w:tc>
      </w:tr>
    </w:tbl>
    <w:p w14:paraId="4ADE10FC" w14:textId="77777777" w:rsidR="00D05E17" w:rsidRDefault="00D05E17" w:rsidP="00DE0068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sectPr w:rsidR="00D05E17" w:rsidSect="00C03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17"/>
    <w:rsid w:val="00034E38"/>
    <w:rsid w:val="0006286C"/>
    <w:rsid w:val="000B71D8"/>
    <w:rsid w:val="0010192F"/>
    <w:rsid w:val="001D6284"/>
    <w:rsid w:val="00250965"/>
    <w:rsid w:val="002600D5"/>
    <w:rsid w:val="00265486"/>
    <w:rsid w:val="002A5A07"/>
    <w:rsid w:val="002C7F29"/>
    <w:rsid w:val="003238CD"/>
    <w:rsid w:val="00335D36"/>
    <w:rsid w:val="003A37F8"/>
    <w:rsid w:val="003F10D4"/>
    <w:rsid w:val="00415286"/>
    <w:rsid w:val="004B2615"/>
    <w:rsid w:val="004D0248"/>
    <w:rsid w:val="004E1BDF"/>
    <w:rsid w:val="00563080"/>
    <w:rsid w:val="00576C6A"/>
    <w:rsid w:val="005C08E2"/>
    <w:rsid w:val="005D694C"/>
    <w:rsid w:val="006A56A3"/>
    <w:rsid w:val="00755254"/>
    <w:rsid w:val="00805D6C"/>
    <w:rsid w:val="00823A47"/>
    <w:rsid w:val="00825E73"/>
    <w:rsid w:val="00843958"/>
    <w:rsid w:val="00867F05"/>
    <w:rsid w:val="00881D8E"/>
    <w:rsid w:val="00890F3B"/>
    <w:rsid w:val="00891E21"/>
    <w:rsid w:val="008E3666"/>
    <w:rsid w:val="00937AB1"/>
    <w:rsid w:val="0094146B"/>
    <w:rsid w:val="00967217"/>
    <w:rsid w:val="00982602"/>
    <w:rsid w:val="00AA1069"/>
    <w:rsid w:val="00AC0ED6"/>
    <w:rsid w:val="00AC696A"/>
    <w:rsid w:val="00B0395E"/>
    <w:rsid w:val="00B25F09"/>
    <w:rsid w:val="00B533F8"/>
    <w:rsid w:val="00B667CE"/>
    <w:rsid w:val="00BC4507"/>
    <w:rsid w:val="00BC70FA"/>
    <w:rsid w:val="00BD00D4"/>
    <w:rsid w:val="00BD4012"/>
    <w:rsid w:val="00BE4ED9"/>
    <w:rsid w:val="00BF26FA"/>
    <w:rsid w:val="00C03BBD"/>
    <w:rsid w:val="00C0465A"/>
    <w:rsid w:val="00C11738"/>
    <w:rsid w:val="00C56B2E"/>
    <w:rsid w:val="00CB4A1C"/>
    <w:rsid w:val="00D05E17"/>
    <w:rsid w:val="00D75C2F"/>
    <w:rsid w:val="00D85596"/>
    <w:rsid w:val="00DE0068"/>
    <w:rsid w:val="00DE7BAC"/>
    <w:rsid w:val="00EB0E54"/>
    <w:rsid w:val="00F56293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3218B"/>
  <w15:docId w15:val="{54DB68C5-B1D1-4274-8B67-90EBBFC9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E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2636</Characters>
  <Application>Microsoft Office Word</Application>
  <DocSecurity>0</DocSecurity>
  <Lines>176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</dc:creator>
  <cp:lastModifiedBy>kapil kumar</cp:lastModifiedBy>
  <cp:revision>2</cp:revision>
  <dcterms:created xsi:type="dcterms:W3CDTF">2025-09-17T10:43:00Z</dcterms:created>
  <dcterms:modified xsi:type="dcterms:W3CDTF">2025-09-17T10:43:00Z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fe0b1ad5eff1217918e732449455c89ba6a50ff1561fb36fc6d73ac265c6ca37</vt:lpwstr>
  </property>
</Properties>
</file>