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A958" w14:textId="4CC0E960" w:rsidR="00E07402" w:rsidRPr="00632F5A" w:rsidRDefault="00E07402" w:rsidP="00632F5A">
      <w:pPr>
        <w:jc w:val="center"/>
        <w:rPr>
          <w:rFonts w:eastAsia="Times New Roman" w:cs="Times New Roman"/>
          <w:u w:val="single"/>
        </w:rPr>
      </w:pPr>
      <w:r>
        <w:rPr>
          <w:b/>
          <w:sz w:val="30"/>
          <w:szCs w:val="30"/>
          <w:u w:val="single"/>
        </w:rPr>
        <w:t xml:space="preserve">Dr. </w:t>
      </w:r>
      <w:r w:rsidR="00D56ABF">
        <w:rPr>
          <w:b/>
          <w:sz w:val="30"/>
          <w:szCs w:val="30"/>
          <w:u w:val="single"/>
        </w:rPr>
        <w:t>Kaushlendra Kumar Tiwari</w:t>
      </w:r>
    </w:p>
    <w:p w14:paraId="6FB5862F" w14:textId="77777777" w:rsidR="002637AE" w:rsidRDefault="00E07402" w:rsidP="00E07402">
      <w:pPr>
        <w:jc w:val="center"/>
        <w:rPr>
          <w:rFonts w:eastAsia="Times New Roman" w:cs="Times New Roman"/>
          <w:b/>
          <w:bCs/>
        </w:rPr>
      </w:pPr>
      <w:r w:rsidRPr="00BB00DB">
        <w:rPr>
          <w:rFonts w:eastAsia="Times New Roman" w:cs="Times New Roman"/>
          <w:b/>
          <w:bCs/>
        </w:rPr>
        <w:t xml:space="preserve">CURRICULUM PLAN </w:t>
      </w:r>
    </w:p>
    <w:p w14:paraId="63366A66" w14:textId="77777777" w:rsidR="00FE2471" w:rsidRDefault="00FE2471" w:rsidP="00FE2471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Academic Session </w:t>
      </w:r>
      <w:r w:rsidRPr="00BB00DB">
        <w:rPr>
          <w:rFonts w:eastAsia="Times New Roman" w:cs="Times New Roman"/>
          <w:b/>
          <w:bCs/>
        </w:rPr>
        <w:t>202</w:t>
      </w:r>
      <w:r>
        <w:rPr>
          <w:rFonts w:eastAsia="Times New Roman" w:cs="Times New Roman"/>
          <w:b/>
          <w:bCs/>
        </w:rPr>
        <w:t>5-26</w:t>
      </w:r>
    </w:p>
    <w:p w14:paraId="399CBAA0" w14:textId="77777777" w:rsidR="00FE2471" w:rsidRDefault="00FE2471" w:rsidP="00FE2471">
      <w:pPr>
        <w:spacing w:after="120" w:line="100" w:lineRule="atLeast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August To December</w:t>
      </w:r>
    </w:p>
    <w:p w14:paraId="2D263F03" w14:textId="6B59C7A1" w:rsidR="002637AE" w:rsidRPr="00632F5A" w:rsidRDefault="008D1FF0" w:rsidP="008D1FF0">
      <w:pPr>
        <w:spacing w:after="120" w:line="100" w:lineRule="atLeast"/>
        <w:jc w:val="center"/>
        <w:rPr>
          <w:rFonts w:cs="Times New Roman"/>
          <w:b/>
          <w:bCs/>
        </w:rPr>
      </w:pPr>
      <w:r w:rsidRPr="00972F60">
        <w:rPr>
          <w:rFonts w:cs="Times New Roman"/>
          <w:b/>
          <w:bCs/>
        </w:rPr>
        <w:t>History of Africa from 1500 to 1960</w:t>
      </w:r>
      <w:r>
        <w:rPr>
          <w:rFonts w:cs="Times New Roman"/>
          <w:b/>
          <w:bCs/>
        </w:rPr>
        <w:t>, BA(Hons) 5</w:t>
      </w:r>
      <w:r w:rsidRPr="001869BC">
        <w:rPr>
          <w:rFonts w:cs="Times New Roman"/>
          <w:b/>
          <w:bCs/>
          <w:vertAlign w:val="superscript"/>
        </w:rPr>
        <w:t>th</w:t>
      </w:r>
      <w:r>
        <w:rPr>
          <w:rFonts w:cs="Times New Roman"/>
          <w:b/>
          <w:bCs/>
        </w:rPr>
        <w:t xml:space="preserve"> Semester</w:t>
      </w:r>
    </w:p>
    <w:tbl>
      <w:tblPr>
        <w:tblW w:w="11223" w:type="dxa"/>
        <w:tblInd w:w="-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6"/>
        <w:gridCol w:w="1456"/>
        <w:gridCol w:w="1618"/>
        <w:gridCol w:w="3866"/>
        <w:gridCol w:w="1417"/>
      </w:tblGrid>
      <w:tr w:rsidR="00C94903" w14:paraId="0CE848A2" w14:textId="649C9776" w:rsidTr="009E402C">
        <w:trPr>
          <w:trHeight w:val="1561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34040F5" w14:textId="77777777" w:rsidR="00C94903" w:rsidRPr="00D61D59" w:rsidRDefault="00C94903" w:rsidP="006D21C2">
            <w:pPr>
              <w:widowControl/>
              <w:suppressAutoHyphens w:val="0"/>
              <w:spacing w:after="200" w:line="276" w:lineRule="auto"/>
              <w:ind w:left="183" w:right="142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Main Features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308D9FC" w14:textId="77777777" w:rsidR="00C94903" w:rsidRDefault="00C94903" w:rsidP="00C41E05">
            <w:pPr>
              <w:spacing w:line="100" w:lineRule="atLeast"/>
              <w:ind w:left="142" w:right="210"/>
              <w:jc w:val="center"/>
            </w:pPr>
            <w:r>
              <w:rPr>
                <w:rFonts w:eastAsia="Times New Roman" w:cs="Times New Roman"/>
                <w:b/>
                <w:bCs/>
              </w:rPr>
              <w:t>Allocation of Lectures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59F705C" w14:textId="77777777" w:rsidR="00C94903" w:rsidRDefault="00C94903" w:rsidP="006D21C2">
            <w:pPr>
              <w:widowControl/>
              <w:suppressAutoHyphens w:val="0"/>
              <w:spacing w:after="200" w:line="276" w:lineRule="auto"/>
              <w:ind w:left="73" w:right="116"/>
            </w:pPr>
            <w:r>
              <w:rPr>
                <w:rFonts w:eastAsia="Times New Roman" w:cs="Times New Roman"/>
                <w:b/>
                <w:bCs/>
              </w:rPr>
              <w:t>Month wise schedule followed by the Department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0A67522" w14:textId="77777777" w:rsidR="00C94903" w:rsidRDefault="00C94903" w:rsidP="006D21C2">
            <w:pPr>
              <w:widowControl/>
              <w:suppressAutoHyphens w:val="0"/>
              <w:spacing w:after="200" w:line="276" w:lineRule="auto"/>
              <w:ind w:left="167" w:right="115"/>
            </w:pPr>
            <w:r>
              <w:rPr>
                <w:rFonts w:eastAsia="Times New Roman" w:cs="Times New Roman"/>
                <w:b/>
                <w:bCs/>
              </w:rPr>
              <w:t xml:space="preserve">  Topics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910E37" w14:textId="77777777" w:rsidR="009E402C" w:rsidRDefault="009E402C" w:rsidP="009E402C">
            <w:pPr>
              <w:widowControl/>
              <w:suppressAutoHyphens w:val="0"/>
              <w:spacing w:line="276" w:lineRule="auto"/>
              <w:ind w:right="115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Assignment/Test/</w:t>
            </w:r>
          </w:p>
          <w:p w14:paraId="666B686D" w14:textId="02371E46" w:rsidR="00C94903" w:rsidRDefault="009E402C" w:rsidP="009E402C">
            <w:pPr>
              <w:widowControl/>
              <w:suppressAutoHyphens w:val="0"/>
              <w:spacing w:line="276" w:lineRule="auto"/>
              <w:ind w:right="115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Projects</w:t>
            </w:r>
          </w:p>
        </w:tc>
      </w:tr>
      <w:tr w:rsidR="00C94903" w14:paraId="316C4435" w14:textId="362252E9" w:rsidTr="009E402C">
        <w:trPr>
          <w:trHeight w:val="1471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51DD9C8" w14:textId="02D00C38" w:rsidR="00C94903" w:rsidRDefault="00C94903" w:rsidP="00E9518F">
            <w:pPr>
              <w:spacing w:line="100" w:lineRule="atLeast"/>
              <w:ind w:right="144"/>
              <w:jc w:val="center"/>
              <w:rPr>
                <w:rFonts w:eastAsia="Times New Roman" w:cs="Times New Roman"/>
              </w:rPr>
            </w:pPr>
            <w:r w:rsidRPr="00632F5A">
              <w:rPr>
                <w:rFonts w:eastAsia="Times New Roman" w:cs="Times New Roman"/>
              </w:rPr>
              <w:t>Unit I:</w:t>
            </w:r>
          </w:p>
          <w:p w14:paraId="316F2544" w14:textId="095DD9D6" w:rsidR="00C94903" w:rsidRDefault="00C94903" w:rsidP="008017AA">
            <w:pPr>
              <w:spacing w:line="100" w:lineRule="atLeast"/>
              <w:ind w:left="144" w:right="144"/>
              <w:jc w:val="center"/>
              <w:rPr>
                <w:rFonts w:eastAsia="Times New Roman" w:cs="Times New Roman"/>
              </w:rPr>
            </w:pPr>
            <w:r w:rsidRPr="00C475BF">
              <w:rPr>
                <w:rFonts w:eastAsia="Times New Roman" w:cs="Times New Roman"/>
              </w:rPr>
              <w:t>Historiographies on Africa: Development of historiography on Africa and a brief survey of pre-15th century cultures and civilizations.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FF56E95" w14:textId="77777777" w:rsidR="00C94903" w:rsidRDefault="00C94903" w:rsidP="006D21C2">
            <w:pPr>
              <w:spacing w:line="100" w:lineRule="atLeast"/>
              <w:ind w:left="142" w:right="21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</w:p>
          <w:p w14:paraId="55A00B8A" w14:textId="77777777" w:rsidR="00C94903" w:rsidRDefault="00C94903" w:rsidP="006D21C2">
            <w:pPr>
              <w:spacing w:line="100" w:lineRule="atLeast"/>
              <w:ind w:left="142" w:right="21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</w:p>
          <w:p w14:paraId="77E79CEC" w14:textId="771C6485" w:rsidR="00C94903" w:rsidRDefault="002F46A8" w:rsidP="006D21C2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6 </w:t>
            </w:r>
            <w:r w:rsidR="00C94903">
              <w:rPr>
                <w:rFonts w:cs="Times New Roman"/>
              </w:rPr>
              <w:t>Lectures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B7C0A3D" w14:textId="77777777" w:rsidR="00C94903" w:rsidRDefault="00C94903" w:rsidP="006D21C2">
            <w:pPr>
              <w:snapToGrid w:val="0"/>
              <w:spacing w:line="100" w:lineRule="atLeast"/>
              <w:ind w:left="73" w:right="116"/>
              <w:jc w:val="center"/>
              <w:rPr>
                <w:rFonts w:cs="Times New Roman"/>
              </w:rPr>
            </w:pPr>
          </w:p>
          <w:p w14:paraId="73B67B38" w14:textId="77777777" w:rsidR="00C94903" w:rsidRDefault="00C94903" w:rsidP="00DA2E0D">
            <w:pPr>
              <w:spacing w:line="100" w:lineRule="atLeast"/>
              <w:ind w:right="116"/>
              <w:rPr>
                <w:rFonts w:cs="Times New Roman"/>
              </w:rPr>
            </w:pPr>
            <w:r>
              <w:rPr>
                <w:rFonts w:cs="Times New Roman"/>
              </w:rPr>
              <w:t xml:space="preserve">    </w:t>
            </w:r>
          </w:p>
          <w:p w14:paraId="40BB11BF" w14:textId="657825FB" w:rsidR="00C94903" w:rsidRDefault="00C94903" w:rsidP="00DA2E0D">
            <w:pPr>
              <w:spacing w:line="100" w:lineRule="atLeast"/>
              <w:ind w:right="116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August 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5ACC7A" w14:textId="77777777" w:rsidR="00C94903" w:rsidRDefault="00C94903" w:rsidP="00CF1298">
            <w:pPr>
              <w:pStyle w:val="Normal1"/>
              <w:ind w:left="167" w:right="11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51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Development of historiography on Africa </w:t>
            </w:r>
          </w:p>
          <w:p w14:paraId="35E9CA55" w14:textId="77777777" w:rsidR="00C94903" w:rsidRDefault="00C94903" w:rsidP="00CF1298">
            <w:pPr>
              <w:pStyle w:val="Normal1"/>
              <w:ind w:left="167" w:right="11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FD74B2F" w14:textId="026348BA" w:rsidR="00C94903" w:rsidRPr="00D61D59" w:rsidRDefault="00C94903" w:rsidP="00CF1298">
            <w:pPr>
              <w:pStyle w:val="Normal1"/>
              <w:ind w:left="167"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951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re15thcentury cultures and civilizations in Africa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D388B6" w14:textId="772F46AF" w:rsidR="00C94903" w:rsidRPr="00E9518F" w:rsidRDefault="00FD5F9D" w:rsidP="00CF1298">
            <w:pPr>
              <w:pStyle w:val="Normal1"/>
              <w:ind w:left="167" w:right="11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Test </w:t>
            </w:r>
          </w:p>
        </w:tc>
      </w:tr>
      <w:tr w:rsidR="00C94903" w14:paraId="0D783A88" w14:textId="34DFC469" w:rsidTr="009E402C">
        <w:trPr>
          <w:trHeight w:val="1822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59C26A" w14:textId="1A27BDB4" w:rsidR="00C94903" w:rsidRDefault="00C94903" w:rsidP="008017AA">
            <w:pPr>
              <w:pStyle w:val="Normal1"/>
              <w:ind w:left="144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F5A">
              <w:rPr>
                <w:rFonts w:ascii="Times New Roman" w:eastAsia="Times New Roman" w:hAnsi="Times New Roman" w:cs="Times New Roman"/>
                <w:sz w:val="24"/>
                <w:szCs w:val="24"/>
              </w:rPr>
              <w:t>Unit 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53E9A58" w14:textId="2D166E61" w:rsidR="00C94903" w:rsidRPr="00BC3162" w:rsidRDefault="00C94903" w:rsidP="008017AA">
            <w:pPr>
              <w:pStyle w:val="Normal1"/>
              <w:ind w:left="144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Africa and World: Trade Relations from 15th century to 19th century:Economy, society and state in Africa from the end of the 15th to 19th centuries.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0DB3FF2F" w14:textId="77777777" w:rsidR="00C94903" w:rsidRDefault="00C94903" w:rsidP="006D21C2">
            <w:pPr>
              <w:spacing w:line="100" w:lineRule="atLeast"/>
              <w:ind w:left="142" w:right="21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</w:p>
          <w:p w14:paraId="4D516E70" w14:textId="77777777" w:rsidR="00C94903" w:rsidRDefault="00C94903" w:rsidP="006D21C2">
            <w:pPr>
              <w:spacing w:line="100" w:lineRule="atLeast"/>
              <w:ind w:left="142" w:right="21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</w:p>
          <w:p w14:paraId="009209D8" w14:textId="7127D306" w:rsidR="00C94903" w:rsidRDefault="002F46A8" w:rsidP="006D21C2">
            <w:pPr>
              <w:spacing w:line="100" w:lineRule="atLeast"/>
              <w:ind w:left="142" w:right="21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</w:p>
          <w:p w14:paraId="480699A6" w14:textId="386B1F06" w:rsidR="00C94903" w:rsidRDefault="00C94903" w:rsidP="006D21C2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Lectures</w:t>
            </w:r>
          </w:p>
          <w:p w14:paraId="404162C6" w14:textId="77777777" w:rsidR="00C94903" w:rsidRDefault="00C94903" w:rsidP="006D21C2">
            <w:pPr>
              <w:spacing w:line="100" w:lineRule="atLeast"/>
              <w:ind w:left="142" w:right="210" w:firstLine="188"/>
              <w:jc w:val="center"/>
              <w:rPr>
                <w:rFonts w:cs="Times New Roman"/>
              </w:rPr>
            </w:pPr>
          </w:p>
          <w:p w14:paraId="27772E3B" w14:textId="77777777" w:rsidR="00C94903" w:rsidRDefault="00C94903" w:rsidP="006D21C2">
            <w:pPr>
              <w:spacing w:line="100" w:lineRule="atLeast"/>
              <w:ind w:left="142" w:right="210" w:firstLine="188"/>
              <w:jc w:val="center"/>
              <w:rPr>
                <w:rFonts w:cs="Times New Roman"/>
              </w:rPr>
            </w:pPr>
          </w:p>
          <w:p w14:paraId="22356148" w14:textId="77777777" w:rsidR="00C94903" w:rsidRDefault="00C94903" w:rsidP="006D21C2">
            <w:pPr>
              <w:spacing w:line="100" w:lineRule="atLeast"/>
              <w:ind w:left="142" w:right="210" w:firstLine="188"/>
              <w:jc w:val="center"/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7F64A1A4" w14:textId="77777777" w:rsidR="00C94903" w:rsidRDefault="00C94903" w:rsidP="006D21C2">
            <w:pPr>
              <w:spacing w:line="100" w:lineRule="atLeast"/>
              <w:ind w:left="73" w:right="116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</w:t>
            </w:r>
          </w:p>
          <w:p w14:paraId="7BA2390D" w14:textId="77777777" w:rsidR="00C94903" w:rsidRDefault="00C94903" w:rsidP="006D21C2">
            <w:pPr>
              <w:spacing w:line="100" w:lineRule="atLeast"/>
              <w:ind w:left="73" w:right="116"/>
              <w:rPr>
                <w:rFonts w:cs="Times New Roman"/>
              </w:rPr>
            </w:pPr>
          </w:p>
          <w:p w14:paraId="13FA5B33" w14:textId="2F606887" w:rsidR="00C94903" w:rsidRDefault="00C94903" w:rsidP="00232CE5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August &amp; September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1B6A0623" w14:textId="77777777" w:rsidR="00C94903" w:rsidRDefault="00C94903" w:rsidP="00275184">
            <w:pPr>
              <w:pStyle w:val="ListParagraph"/>
              <w:snapToGrid w:val="0"/>
              <w:spacing w:before="120" w:after="120" w:line="100" w:lineRule="atLeast"/>
              <w:ind w:left="164" w:right="113"/>
              <w:contextualSpacing w:val="0"/>
              <w:rPr>
                <w:rFonts w:cs="Times New Roman"/>
              </w:rPr>
            </w:pPr>
            <w:r w:rsidRPr="00335513">
              <w:rPr>
                <w:rFonts w:cs="Times New Roman"/>
              </w:rPr>
              <w:t>Africa and World, trading relations from the end of</w:t>
            </w:r>
            <w:r>
              <w:rPr>
                <w:rFonts w:cs="Times New Roman"/>
              </w:rPr>
              <w:t xml:space="preserve"> </w:t>
            </w:r>
            <w:r w:rsidRPr="00335513">
              <w:rPr>
                <w:rFonts w:cs="Times New Roman"/>
              </w:rPr>
              <w:t xml:space="preserve">the fifteenth to the nineteenth centuries. </w:t>
            </w:r>
          </w:p>
          <w:p w14:paraId="0DEB0DAC" w14:textId="08AE2264" w:rsidR="00C94903" w:rsidRDefault="00C94903" w:rsidP="00275184">
            <w:pPr>
              <w:pStyle w:val="ListParagraph"/>
              <w:snapToGrid w:val="0"/>
              <w:spacing w:before="120" w:after="120" w:line="100" w:lineRule="atLeast"/>
              <w:ind w:left="164" w:right="113"/>
              <w:contextualSpacing w:val="0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Pr="00335513">
              <w:rPr>
                <w:rFonts w:cs="Times New Roman"/>
              </w:rPr>
              <w:t>ature of economy, society and state in Africa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077EBE86" w14:textId="087221ED" w:rsidR="00C94903" w:rsidRPr="0023414E" w:rsidRDefault="0023414E" w:rsidP="0023414E">
            <w:pPr>
              <w:snapToGrid w:val="0"/>
              <w:spacing w:before="120" w:after="120" w:line="100" w:lineRule="atLeast"/>
              <w:ind w:right="113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23414E">
              <w:rPr>
                <w:rFonts w:cs="Times New Roman"/>
              </w:rPr>
              <w:t xml:space="preserve">Assignment </w:t>
            </w:r>
          </w:p>
        </w:tc>
      </w:tr>
      <w:tr w:rsidR="00C94903" w14:paraId="4D0E9529" w14:textId="5B8C1E7F" w:rsidTr="009E402C">
        <w:trPr>
          <w:trHeight w:val="1529"/>
        </w:trPr>
        <w:tc>
          <w:tcPr>
            <w:tcW w:w="28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22E1AAB3" w14:textId="77777777" w:rsidR="00C94903" w:rsidRDefault="00C94903" w:rsidP="008017AA">
            <w:pPr>
              <w:pStyle w:val="Normal1"/>
              <w:ind w:left="144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Unit III: </w:t>
            </w:r>
          </w:p>
          <w:p w14:paraId="57340EE2" w14:textId="2CE3EC21" w:rsidR="00C94903" w:rsidRPr="0009364C" w:rsidRDefault="00C94903" w:rsidP="008017AA">
            <w:pPr>
              <w:pStyle w:val="Normal1"/>
              <w:ind w:left="144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1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Colonization of Africa: Atlantic Slave trade; Africa’s contribution to the development of European capitalism.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32BDBE2" w14:textId="77777777" w:rsidR="00C94903" w:rsidRDefault="00C94903" w:rsidP="006D21C2">
            <w:pPr>
              <w:snapToGrid w:val="0"/>
              <w:spacing w:line="100" w:lineRule="atLeast"/>
              <w:ind w:left="142" w:right="210"/>
              <w:jc w:val="center"/>
            </w:pPr>
          </w:p>
          <w:p w14:paraId="2A1E2E63" w14:textId="77777777" w:rsidR="00C94903" w:rsidRDefault="00C94903" w:rsidP="006D21C2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</w:p>
          <w:p w14:paraId="52867380" w14:textId="2DB97581" w:rsidR="00C94903" w:rsidRDefault="00B257AA" w:rsidP="006D21C2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  <w:p w14:paraId="253C1BC4" w14:textId="14F33D61" w:rsidR="00C94903" w:rsidRDefault="00C94903" w:rsidP="006D21C2">
            <w:pPr>
              <w:spacing w:line="100" w:lineRule="atLeast"/>
              <w:ind w:left="142" w:right="210"/>
              <w:jc w:val="center"/>
            </w:pPr>
            <w:r>
              <w:rPr>
                <w:rFonts w:cs="Times New Roman"/>
              </w:rPr>
              <w:t>Lectures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5957B59" w14:textId="77777777" w:rsidR="00C94903" w:rsidRDefault="00C94903" w:rsidP="006D21C2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</w:p>
          <w:p w14:paraId="4C3C31A0" w14:textId="77777777" w:rsidR="00C94903" w:rsidRDefault="00C94903" w:rsidP="006D21C2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</w:p>
          <w:p w14:paraId="7BB23225" w14:textId="1D288676" w:rsidR="00C94903" w:rsidRDefault="00C94903" w:rsidP="00F05701">
            <w:pPr>
              <w:spacing w:line="100" w:lineRule="atLeast"/>
              <w:ind w:left="73" w:right="116"/>
              <w:rPr>
                <w:rFonts w:cs="Times New Roman"/>
              </w:rPr>
            </w:pPr>
            <w:r>
              <w:rPr>
                <w:rFonts w:cs="Times New Roman"/>
              </w:rPr>
              <w:t xml:space="preserve">  September &amp; October 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05D378" w14:textId="464B4C16" w:rsidR="00C94903" w:rsidRDefault="00C94903" w:rsidP="00085B64">
            <w:pPr>
              <w:pStyle w:val="ListParagraph"/>
              <w:snapToGrid w:val="0"/>
              <w:spacing w:before="120" w:after="120" w:line="100" w:lineRule="atLeast"/>
              <w:ind w:left="527" w:right="115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</w:t>
            </w:r>
            <w:r w:rsidRPr="00F909C7">
              <w:rPr>
                <w:rFonts w:eastAsia="Times New Roman" w:cs="Times New Roman"/>
              </w:rPr>
              <w:t>olonization of Africa, Africa in the Atlantic world</w:t>
            </w:r>
            <w:r>
              <w:rPr>
                <w:rFonts w:eastAsia="Times New Roman" w:cs="Times New Roman"/>
              </w:rPr>
              <w:t>,</w:t>
            </w:r>
            <w:r w:rsidRPr="00F909C7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S</w:t>
            </w:r>
            <w:r w:rsidRPr="00F909C7">
              <w:rPr>
                <w:rFonts w:eastAsia="Times New Roman" w:cs="Times New Roman"/>
              </w:rPr>
              <w:t>laves, slave-ships, piracy and slave</w:t>
            </w:r>
            <w:r>
              <w:rPr>
                <w:rFonts w:eastAsia="Times New Roman" w:cs="Times New Roman"/>
              </w:rPr>
              <w:t xml:space="preserve"> </w:t>
            </w:r>
            <w:r w:rsidRPr="00814BB5">
              <w:rPr>
                <w:rFonts w:eastAsia="Times New Roman" w:cs="Times New Roman"/>
              </w:rPr>
              <w:t xml:space="preserve">rebellions. </w:t>
            </w:r>
          </w:p>
          <w:p w14:paraId="1E8E1D81" w14:textId="3A68B573" w:rsidR="00C94903" w:rsidRPr="00275184" w:rsidRDefault="00C94903" w:rsidP="00085B64">
            <w:pPr>
              <w:pStyle w:val="ListParagraph"/>
              <w:snapToGrid w:val="0"/>
              <w:spacing w:before="120" w:after="120" w:line="100" w:lineRule="atLeast"/>
              <w:ind w:left="527" w:right="115"/>
              <w:rPr>
                <w:rFonts w:eastAsia="Times New Roman" w:cs="Times New Roman"/>
              </w:rPr>
            </w:pPr>
            <w:r w:rsidRPr="00814BB5">
              <w:rPr>
                <w:rFonts w:eastAsia="Times New Roman" w:cs="Times New Roman"/>
              </w:rPr>
              <w:t>Africa’s contribution to the development of European capitalism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7AE1FA" w14:textId="6F880701" w:rsidR="00C94903" w:rsidRDefault="0023414E" w:rsidP="00085B64">
            <w:pPr>
              <w:pStyle w:val="ListParagraph"/>
              <w:snapToGrid w:val="0"/>
              <w:spacing w:before="120" w:after="120" w:line="100" w:lineRule="atLeast"/>
              <w:ind w:left="527" w:right="115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Test</w:t>
            </w:r>
          </w:p>
        </w:tc>
      </w:tr>
      <w:tr w:rsidR="00C94903" w14:paraId="1412483B" w14:textId="154D29D9" w:rsidTr="009E402C">
        <w:trPr>
          <w:trHeight w:val="611"/>
        </w:trPr>
        <w:tc>
          <w:tcPr>
            <w:tcW w:w="2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290F30" w14:textId="77777777" w:rsidR="00C94903" w:rsidRDefault="00C94903" w:rsidP="008017AA">
            <w:pPr>
              <w:spacing w:line="100" w:lineRule="atLeast"/>
              <w:ind w:left="144" w:right="144"/>
              <w:jc w:val="center"/>
            </w:pPr>
            <w:r w:rsidRPr="00275184">
              <w:t xml:space="preserve">Unit IV: </w:t>
            </w:r>
          </w:p>
          <w:p w14:paraId="361DDF8B" w14:textId="55751423" w:rsidR="00C94903" w:rsidRDefault="00C94903" w:rsidP="008017AA">
            <w:pPr>
              <w:spacing w:line="100" w:lineRule="atLeast"/>
              <w:ind w:left="144" w:right="144"/>
              <w:jc w:val="center"/>
            </w:pPr>
            <w:r w:rsidRPr="00524648">
              <w:t>Movements against Slave Trade and Slave Autobiographies: the end of the slave trade, and the shift to ‘Legitimate Commerce’ and ‘Informal Empire’.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3315BAC7" w14:textId="77777777" w:rsidR="00C94903" w:rsidRDefault="00C94903" w:rsidP="006D21C2">
            <w:pPr>
              <w:snapToGrid w:val="0"/>
              <w:spacing w:line="100" w:lineRule="atLeast"/>
              <w:ind w:left="142" w:right="210"/>
              <w:jc w:val="center"/>
              <w:rPr>
                <w:rFonts w:cs="Times New Roman"/>
              </w:rPr>
            </w:pPr>
          </w:p>
          <w:p w14:paraId="63AB319E" w14:textId="77777777" w:rsidR="00C94903" w:rsidRDefault="00C94903" w:rsidP="006D21C2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31CE8467" w14:textId="3EDD9793" w:rsidR="00C94903" w:rsidRDefault="00B257AA" w:rsidP="006D21C2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  <w:p w14:paraId="399B659F" w14:textId="066142B3" w:rsidR="00C94903" w:rsidRDefault="00C94903" w:rsidP="00275184">
            <w:pPr>
              <w:spacing w:line="100" w:lineRule="atLeast"/>
              <w:ind w:left="142" w:right="210"/>
              <w:rPr>
                <w:rFonts w:cs="Times New Roman"/>
              </w:rPr>
            </w:pPr>
            <w:r>
              <w:rPr>
                <w:rFonts w:cs="Times New Roman"/>
              </w:rPr>
              <w:t xml:space="preserve">  Lectures</w:t>
            </w:r>
          </w:p>
          <w:p w14:paraId="19965BD5" w14:textId="77777777" w:rsidR="00C94903" w:rsidRDefault="00C94903" w:rsidP="006D21C2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5AB62A9E" w14:textId="77777777" w:rsidR="00C94903" w:rsidRDefault="00C94903" w:rsidP="006D21C2">
            <w:pPr>
              <w:spacing w:line="100" w:lineRule="atLeast"/>
              <w:ind w:left="73" w:right="116"/>
              <w:jc w:val="center"/>
            </w:pPr>
          </w:p>
          <w:p w14:paraId="73D4C822" w14:textId="77777777" w:rsidR="00C94903" w:rsidRDefault="00C94903" w:rsidP="006D21C2">
            <w:pPr>
              <w:spacing w:line="100" w:lineRule="atLeast"/>
              <w:ind w:left="73" w:right="116"/>
              <w:jc w:val="center"/>
            </w:pPr>
          </w:p>
          <w:p w14:paraId="6AEEF609" w14:textId="0F480937" w:rsidR="00C94903" w:rsidRDefault="00C94903" w:rsidP="002C2011">
            <w:pPr>
              <w:spacing w:line="100" w:lineRule="atLeast"/>
              <w:ind w:left="73" w:right="116"/>
            </w:pPr>
            <w:r>
              <w:t>October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698AFCD4" w14:textId="59C25F80" w:rsidR="00C94903" w:rsidRDefault="00C94903" w:rsidP="004146AF">
            <w:pPr>
              <w:snapToGrid w:val="0"/>
              <w:spacing w:before="120" w:after="120" w:line="100" w:lineRule="atLeast"/>
              <w:ind w:left="164" w:right="113"/>
            </w:pPr>
            <w:r>
              <w:t>M</w:t>
            </w:r>
            <w:r w:rsidRPr="004146AF">
              <w:t>ovements against slave</w:t>
            </w:r>
            <w:r>
              <w:t>,</w:t>
            </w:r>
            <w:r w:rsidRPr="004146AF">
              <w:t xml:space="preserve"> </w:t>
            </w:r>
            <w:r>
              <w:t>S</w:t>
            </w:r>
            <w:r w:rsidRPr="004146AF">
              <w:t>hift to ‘Legitimate Commerce’ and ‘Informal Empire’ from 1800 onwards</w:t>
            </w:r>
            <w:r>
              <w:t>,</w:t>
            </w:r>
            <w:r w:rsidRPr="004146AF">
              <w:t xml:space="preserve"> </w:t>
            </w:r>
            <w:r>
              <w:t>E</w:t>
            </w:r>
            <w:r w:rsidRPr="004146AF">
              <w:t>xperience of the native Africans</w:t>
            </w:r>
            <w:r>
              <w:t>, S</w:t>
            </w:r>
            <w:r w:rsidRPr="004146AF">
              <w:t>lave autobiographies.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4C4B14D7" w14:textId="7F9C07B4" w:rsidR="00C94903" w:rsidRDefault="00CE6491" w:rsidP="00747BE8">
            <w:pPr>
              <w:snapToGrid w:val="0"/>
              <w:spacing w:before="120" w:after="120" w:line="100" w:lineRule="atLeast"/>
              <w:ind w:right="113"/>
            </w:pPr>
            <w:r>
              <w:t xml:space="preserve">Presentation </w:t>
            </w:r>
          </w:p>
        </w:tc>
      </w:tr>
      <w:tr w:rsidR="00C94903" w14:paraId="792C149B" w14:textId="69F81F3A" w:rsidTr="009E402C">
        <w:trPr>
          <w:trHeight w:val="611"/>
        </w:trPr>
        <w:tc>
          <w:tcPr>
            <w:tcW w:w="2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C85F32" w14:textId="7344652D" w:rsidR="00C94903" w:rsidRDefault="00C94903" w:rsidP="008017AA">
            <w:pPr>
              <w:spacing w:line="100" w:lineRule="atLeast"/>
              <w:ind w:left="144" w:right="144"/>
              <w:jc w:val="center"/>
            </w:pPr>
            <w:r>
              <w:t>Unit V:</w:t>
            </w:r>
          </w:p>
          <w:p w14:paraId="1BD125EB" w14:textId="5E174BEB" w:rsidR="00C94903" w:rsidRPr="00275184" w:rsidRDefault="00C94903" w:rsidP="008017AA">
            <w:pPr>
              <w:spacing w:line="100" w:lineRule="atLeast"/>
              <w:ind w:left="144" w:right="144"/>
              <w:jc w:val="center"/>
            </w:pPr>
            <w:r w:rsidRPr="008F047F">
              <w:t>Race, Imperialism and Apartheid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54856005" w14:textId="43563469" w:rsidR="00C94903" w:rsidRDefault="00B257AA" w:rsidP="008C5804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  <w:p w14:paraId="1BC172C4" w14:textId="77777777" w:rsidR="00C94903" w:rsidRDefault="00C94903" w:rsidP="008C5804">
            <w:pPr>
              <w:spacing w:line="100" w:lineRule="atLeast"/>
              <w:ind w:left="142" w:right="210"/>
              <w:rPr>
                <w:rFonts w:cs="Times New Roman"/>
              </w:rPr>
            </w:pPr>
            <w:r>
              <w:rPr>
                <w:rFonts w:cs="Times New Roman"/>
              </w:rPr>
              <w:t xml:space="preserve">  Lectures</w:t>
            </w:r>
          </w:p>
          <w:p w14:paraId="41A87B8B" w14:textId="77777777" w:rsidR="00C94903" w:rsidRDefault="00C94903" w:rsidP="006D21C2">
            <w:pPr>
              <w:snapToGrid w:val="0"/>
              <w:spacing w:line="100" w:lineRule="atLeast"/>
              <w:ind w:left="142" w:right="210"/>
              <w:jc w:val="center"/>
              <w:rPr>
                <w:rFonts w:cs="Times New Roma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77984ECC" w14:textId="189A34B4" w:rsidR="00C94903" w:rsidRDefault="00C94903" w:rsidP="006D21C2">
            <w:pPr>
              <w:spacing w:line="100" w:lineRule="atLeast"/>
              <w:ind w:left="73" w:right="116"/>
              <w:jc w:val="center"/>
            </w:pPr>
            <w:r>
              <w:t>October &amp; November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2913D701" w14:textId="16B9A023" w:rsidR="00C94903" w:rsidRDefault="00C94903" w:rsidP="004146AF">
            <w:pPr>
              <w:snapToGrid w:val="0"/>
              <w:spacing w:before="120" w:after="120" w:line="100" w:lineRule="atLeast"/>
              <w:ind w:left="164" w:right="113"/>
            </w:pPr>
            <w:r w:rsidRPr="00B44C06">
              <w:t>The historical roots and meaning of Apartheid in South Africa</w:t>
            </w:r>
            <w:r>
              <w:t xml:space="preserve">, </w:t>
            </w:r>
            <w:r w:rsidRPr="00B44C06">
              <w:t>struggle</w:t>
            </w:r>
            <w:r>
              <w:t xml:space="preserve"> </w:t>
            </w:r>
            <w:r w:rsidRPr="00B44C06">
              <w:t>against Apartheid</w:t>
            </w:r>
            <w:r>
              <w:t xml:space="preserve">, </w:t>
            </w:r>
            <w:r w:rsidRPr="00B44C06">
              <w:t xml:space="preserve">The making of colonial economies in Sub-Saharan </w:t>
            </w:r>
            <w:r w:rsidRPr="00B44C06">
              <w:lastRenderedPageBreak/>
              <w:t>Africa,</w:t>
            </w:r>
            <w:r>
              <w:t xml:space="preserve"> </w:t>
            </w:r>
            <w:r w:rsidRPr="00B44C06">
              <w:t>The colonial experience of Algeria under the French, National</w:t>
            </w:r>
            <w:r>
              <w:t xml:space="preserve"> </w:t>
            </w:r>
            <w:r w:rsidRPr="00B44C06">
              <w:t>Liberation Movement of Algeria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6ED2F492" w14:textId="765F3CA9" w:rsidR="00C94903" w:rsidRPr="00B44C06" w:rsidRDefault="0082435B" w:rsidP="004146AF">
            <w:pPr>
              <w:snapToGrid w:val="0"/>
              <w:spacing w:before="120" w:after="120" w:line="100" w:lineRule="atLeast"/>
              <w:ind w:left="164" w:right="113"/>
            </w:pPr>
            <w:r>
              <w:lastRenderedPageBreak/>
              <w:t xml:space="preserve">Group Discussion </w:t>
            </w:r>
          </w:p>
        </w:tc>
      </w:tr>
      <w:tr w:rsidR="000A00FB" w14:paraId="5362E8E2" w14:textId="7A0BB184" w:rsidTr="009E402C">
        <w:trPr>
          <w:trHeight w:val="611"/>
        </w:trPr>
        <w:tc>
          <w:tcPr>
            <w:tcW w:w="28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390BB47" w14:textId="36F6C542" w:rsidR="000A00FB" w:rsidRDefault="000A00FB" w:rsidP="000A00FB">
            <w:pPr>
              <w:spacing w:line="100" w:lineRule="atLeast"/>
              <w:ind w:left="144" w:right="144"/>
              <w:jc w:val="center"/>
            </w:pPr>
            <w:r>
              <w:t>Unit VI:</w:t>
            </w:r>
          </w:p>
          <w:p w14:paraId="36635D3B" w14:textId="752B2754" w:rsidR="000A00FB" w:rsidRDefault="000A00FB" w:rsidP="000A00FB">
            <w:pPr>
              <w:spacing w:line="100" w:lineRule="atLeast"/>
              <w:ind w:left="144" w:right="144"/>
              <w:jc w:val="center"/>
            </w:pPr>
            <w:r w:rsidRPr="007D67F7">
              <w:t>Negritude, Diaspora and Independence Movement: Various forms of protest and National Liberation Movements century to 1939; peasant and worker protests, popular culture, gender and ethnicity.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4B35F78" w14:textId="7F3347D5" w:rsidR="000A00FB" w:rsidRDefault="00B257AA" w:rsidP="000A00FB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  <w:p w14:paraId="70621E83" w14:textId="77777777" w:rsidR="000A00FB" w:rsidRDefault="000A00FB" w:rsidP="000A00FB">
            <w:pPr>
              <w:spacing w:line="100" w:lineRule="atLeast"/>
              <w:ind w:left="142" w:right="210"/>
              <w:rPr>
                <w:rFonts w:cs="Times New Roman"/>
              </w:rPr>
            </w:pPr>
            <w:r>
              <w:rPr>
                <w:rFonts w:cs="Times New Roman"/>
              </w:rPr>
              <w:t xml:space="preserve">  Lectures</w:t>
            </w:r>
          </w:p>
          <w:p w14:paraId="1CFC7807" w14:textId="77777777" w:rsidR="000A00FB" w:rsidRDefault="000A00FB" w:rsidP="000A00FB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283DCDF" w14:textId="77777777" w:rsidR="000A00FB" w:rsidRDefault="000A00FB" w:rsidP="000A00FB">
            <w:pPr>
              <w:spacing w:line="100" w:lineRule="atLeast"/>
              <w:ind w:left="73" w:right="116"/>
              <w:jc w:val="center"/>
            </w:pPr>
          </w:p>
          <w:p w14:paraId="1C9564FC" w14:textId="6BDFC48A" w:rsidR="000A00FB" w:rsidRDefault="000A00FB" w:rsidP="000A00FB">
            <w:pPr>
              <w:spacing w:line="100" w:lineRule="atLeast"/>
              <w:ind w:left="73" w:right="116"/>
              <w:jc w:val="center"/>
            </w:pPr>
            <w:r>
              <w:t>November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4FD31E" w14:textId="0123D4F4" w:rsidR="000A00FB" w:rsidRPr="00B44C06" w:rsidRDefault="000A00FB" w:rsidP="000A00FB">
            <w:pPr>
              <w:snapToGrid w:val="0"/>
              <w:spacing w:before="120" w:after="120" w:line="100" w:lineRule="atLeast"/>
              <w:ind w:right="113"/>
            </w:pPr>
            <w:r>
              <w:t xml:space="preserve"> H</w:t>
            </w:r>
            <w:r w:rsidRPr="00170C62">
              <w:t>istory of various forms of protest and national liberation movements’ upto 1939; peasant and worker protests, popular culture, gender and ethnicity. Worker protests, peasant rebellions</w:t>
            </w:r>
            <w:r>
              <w:t>,</w:t>
            </w:r>
            <w:r w:rsidRPr="00170C62">
              <w:t xml:space="preserve"> National Liberation Movements in Africa.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A61741" w14:textId="3FD99989" w:rsidR="000A00FB" w:rsidRDefault="000A00FB" w:rsidP="000A00FB">
            <w:pPr>
              <w:snapToGrid w:val="0"/>
              <w:spacing w:before="120" w:after="120" w:line="100" w:lineRule="atLeast"/>
              <w:ind w:right="113"/>
            </w:pPr>
            <w:r>
              <w:t xml:space="preserve">Group Discussion </w:t>
            </w:r>
          </w:p>
        </w:tc>
      </w:tr>
    </w:tbl>
    <w:p w14:paraId="1EF1B51E" w14:textId="39BDF3D4" w:rsidR="00E07402" w:rsidRDefault="00E07402" w:rsidP="0009364C">
      <w:pPr>
        <w:jc w:val="center"/>
        <w:rPr>
          <w:b/>
          <w:sz w:val="30"/>
          <w:szCs w:val="30"/>
          <w:u w:val="single"/>
        </w:rPr>
      </w:pPr>
    </w:p>
    <w:p w14:paraId="473FD1C6" w14:textId="77777777" w:rsidR="00E07402" w:rsidRDefault="00E07402" w:rsidP="0009364C">
      <w:pPr>
        <w:jc w:val="center"/>
        <w:rPr>
          <w:b/>
          <w:sz w:val="30"/>
          <w:szCs w:val="30"/>
          <w:u w:val="single"/>
        </w:rPr>
      </w:pPr>
    </w:p>
    <w:sectPr w:rsidR="00E07402" w:rsidSect="00FE75A5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019"/>
    <w:multiLevelType w:val="hybridMultilevel"/>
    <w:tmpl w:val="E1540FF8"/>
    <w:lvl w:ilvl="0" w:tplc="4009000F">
      <w:start w:val="1"/>
      <w:numFmt w:val="decimal"/>
      <w:lvlText w:val="%1."/>
      <w:lvlJc w:val="left"/>
      <w:pPr>
        <w:ind w:left="55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73" w:hanging="360"/>
      </w:pPr>
    </w:lvl>
    <w:lvl w:ilvl="2" w:tplc="4009001B" w:tentative="1">
      <w:start w:val="1"/>
      <w:numFmt w:val="lowerRoman"/>
      <w:lvlText w:val="%3."/>
      <w:lvlJc w:val="right"/>
      <w:pPr>
        <w:ind w:left="1993" w:hanging="180"/>
      </w:pPr>
    </w:lvl>
    <w:lvl w:ilvl="3" w:tplc="4009000F" w:tentative="1">
      <w:start w:val="1"/>
      <w:numFmt w:val="decimal"/>
      <w:lvlText w:val="%4."/>
      <w:lvlJc w:val="left"/>
      <w:pPr>
        <w:ind w:left="2713" w:hanging="360"/>
      </w:pPr>
    </w:lvl>
    <w:lvl w:ilvl="4" w:tplc="40090019" w:tentative="1">
      <w:start w:val="1"/>
      <w:numFmt w:val="lowerLetter"/>
      <w:lvlText w:val="%5."/>
      <w:lvlJc w:val="left"/>
      <w:pPr>
        <w:ind w:left="3433" w:hanging="360"/>
      </w:pPr>
    </w:lvl>
    <w:lvl w:ilvl="5" w:tplc="4009001B" w:tentative="1">
      <w:start w:val="1"/>
      <w:numFmt w:val="lowerRoman"/>
      <w:lvlText w:val="%6."/>
      <w:lvlJc w:val="right"/>
      <w:pPr>
        <w:ind w:left="4153" w:hanging="180"/>
      </w:pPr>
    </w:lvl>
    <w:lvl w:ilvl="6" w:tplc="4009000F" w:tentative="1">
      <w:start w:val="1"/>
      <w:numFmt w:val="decimal"/>
      <w:lvlText w:val="%7."/>
      <w:lvlJc w:val="left"/>
      <w:pPr>
        <w:ind w:left="4873" w:hanging="360"/>
      </w:pPr>
    </w:lvl>
    <w:lvl w:ilvl="7" w:tplc="40090019" w:tentative="1">
      <w:start w:val="1"/>
      <w:numFmt w:val="lowerLetter"/>
      <w:lvlText w:val="%8."/>
      <w:lvlJc w:val="left"/>
      <w:pPr>
        <w:ind w:left="5593" w:hanging="360"/>
      </w:pPr>
    </w:lvl>
    <w:lvl w:ilvl="8" w:tplc="4009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1" w15:restartNumberingAfterBreak="0">
    <w:nsid w:val="19DD6B74"/>
    <w:multiLevelType w:val="hybridMultilevel"/>
    <w:tmpl w:val="3A706AC0"/>
    <w:lvl w:ilvl="0" w:tplc="1EC86266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058C"/>
    <w:multiLevelType w:val="hybridMultilevel"/>
    <w:tmpl w:val="3A706AC0"/>
    <w:lvl w:ilvl="0" w:tplc="1EC86266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A540E"/>
    <w:multiLevelType w:val="hybridMultilevel"/>
    <w:tmpl w:val="3E0838BA"/>
    <w:lvl w:ilvl="0" w:tplc="E8E8B13E">
      <w:start w:val="1"/>
      <w:numFmt w:val="lowerLetter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515036D8"/>
    <w:multiLevelType w:val="hybridMultilevel"/>
    <w:tmpl w:val="53B6E94A"/>
    <w:lvl w:ilvl="0" w:tplc="7FCC2C16">
      <w:start w:val="1"/>
      <w:numFmt w:val="decimal"/>
      <w:lvlText w:val="%1."/>
      <w:lvlJc w:val="left"/>
      <w:pPr>
        <w:ind w:left="5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47" w:hanging="360"/>
      </w:pPr>
    </w:lvl>
    <w:lvl w:ilvl="2" w:tplc="0409001B" w:tentative="1">
      <w:start w:val="1"/>
      <w:numFmt w:val="lowerRoman"/>
      <w:lvlText w:val="%3."/>
      <w:lvlJc w:val="right"/>
      <w:pPr>
        <w:ind w:left="1967" w:hanging="180"/>
      </w:pPr>
    </w:lvl>
    <w:lvl w:ilvl="3" w:tplc="0409000F" w:tentative="1">
      <w:start w:val="1"/>
      <w:numFmt w:val="decimal"/>
      <w:lvlText w:val="%4."/>
      <w:lvlJc w:val="left"/>
      <w:pPr>
        <w:ind w:left="2687" w:hanging="360"/>
      </w:pPr>
    </w:lvl>
    <w:lvl w:ilvl="4" w:tplc="04090019" w:tentative="1">
      <w:start w:val="1"/>
      <w:numFmt w:val="lowerLetter"/>
      <w:lvlText w:val="%5."/>
      <w:lvlJc w:val="left"/>
      <w:pPr>
        <w:ind w:left="3407" w:hanging="360"/>
      </w:pPr>
    </w:lvl>
    <w:lvl w:ilvl="5" w:tplc="0409001B" w:tentative="1">
      <w:start w:val="1"/>
      <w:numFmt w:val="lowerRoman"/>
      <w:lvlText w:val="%6."/>
      <w:lvlJc w:val="right"/>
      <w:pPr>
        <w:ind w:left="4127" w:hanging="180"/>
      </w:pPr>
    </w:lvl>
    <w:lvl w:ilvl="6" w:tplc="0409000F" w:tentative="1">
      <w:start w:val="1"/>
      <w:numFmt w:val="decimal"/>
      <w:lvlText w:val="%7."/>
      <w:lvlJc w:val="left"/>
      <w:pPr>
        <w:ind w:left="4847" w:hanging="360"/>
      </w:pPr>
    </w:lvl>
    <w:lvl w:ilvl="7" w:tplc="04090019" w:tentative="1">
      <w:start w:val="1"/>
      <w:numFmt w:val="lowerLetter"/>
      <w:lvlText w:val="%8."/>
      <w:lvlJc w:val="left"/>
      <w:pPr>
        <w:ind w:left="5567" w:hanging="360"/>
      </w:pPr>
    </w:lvl>
    <w:lvl w:ilvl="8" w:tplc="040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5" w15:restartNumberingAfterBreak="0">
    <w:nsid w:val="63A756C3"/>
    <w:multiLevelType w:val="hybridMultilevel"/>
    <w:tmpl w:val="9CCE3C80"/>
    <w:lvl w:ilvl="0" w:tplc="33D4A738">
      <w:start w:val="1"/>
      <w:numFmt w:val="lowerLetter"/>
      <w:lvlText w:val="%1.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 w16cid:durableId="1410426595">
    <w:abstractNumId w:val="1"/>
  </w:num>
  <w:num w:numId="2" w16cid:durableId="1368601228">
    <w:abstractNumId w:val="0"/>
  </w:num>
  <w:num w:numId="3" w16cid:durableId="1143817469">
    <w:abstractNumId w:val="2"/>
  </w:num>
  <w:num w:numId="4" w16cid:durableId="763837645">
    <w:abstractNumId w:val="5"/>
  </w:num>
  <w:num w:numId="5" w16cid:durableId="860171316">
    <w:abstractNumId w:val="3"/>
  </w:num>
  <w:num w:numId="6" w16cid:durableId="168565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0B"/>
    <w:rsid w:val="00004067"/>
    <w:rsid w:val="00017407"/>
    <w:rsid w:val="000177C8"/>
    <w:rsid w:val="00031C5B"/>
    <w:rsid w:val="000452E7"/>
    <w:rsid w:val="000678E8"/>
    <w:rsid w:val="00084100"/>
    <w:rsid w:val="00085B64"/>
    <w:rsid w:val="0008695B"/>
    <w:rsid w:val="0009170B"/>
    <w:rsid w:val="000928FA"/>
    <w:rsid w:val="0009364C"/>
    <w:rsid w:val="000A00FB"/>
    <w:rsid w:val="000B0CE4"/>
    <w:rsid w:val="000D1094"/>
    <w:rsid w:val="000E3A10"/>
    <w:rsid w:val="0010214F"/>
    <w:rsid w:val="00161133"/>
    <w:rsid w:val="00164D62"/>
    <w:rsid w:val="00165EC0"/>
    <w:rsid w:val="00170C62"/>
    <w:rsid w:val="001848DB"/>
    <w:rsid w:val="00192CFD"/>
    <w:rsid w:val="001A7F94"/>
    <w:rsid w:val="001B68AB"/>
    <w:rsid w:val="001C060D"/>
    <w:rsid w:val="00232CE5"/>
    <w:rsid w:val="00233403"/>
    <w:rsid w:val="0023414E"/>
    <w:rsid w:val="00235DEB"/>
    <w:rsid w:val="002453A0"/>
    <w:rsid w:val="002531E4"/>
    <w:rsid w:val="00256C60"/>
    <w:rsid w:val="002637AE"/>
    <w:rsid w:val="00275184"/>
    <w:rsid w:val="00290811"/>
    <w:rsid w:val="0029082F"/>
    <w:rsid w:val="00292D78"/>
    <w:rsid w:val="002A736C"/>
    <w:rsid w:val="002B4207"/>
    <w:rsid w:val="002C2011"/>
    <w:rsid w:val="002F46A8"/>
    <w:rsid w:val="003266D8"/>
    <w:rsid w:val="00327BCE"/>
    <w:rsid w:val="00335513"/>
    <w:rsid w:val="00354964"/>
    <w:rsid w:val="003561A1"/>
    <w:rsid w:val="00363592"/>
    <w:rsid w:val="003A3C4F"/>
    <w:rsid w:val="003F48A8"/>
    <w:rsid w:val="003F5F54"/>
    <w:rsid w:val="004146AF"/>
    <w:rsid w:val="00474C7A"/>
    <w:rsid w:val="00477817"/>
    <w:rsid w:val="00486D13"/>
    <w:rsid w:val="004F6733"/>
    <w:rsid w:val="00517126"/>
    <w:rsid w:val="00524648"/>
    <w:rsid w:val="00532DF4"/>
    <w:rsid w:val="00553D22"/>
    <w:rsid w:val="005556E5"/>
    <w:rsid w:val="00556DE0"/>
    <w:rsid w:val="00562FAD"/>
    <w:rsid w:val="00580005"/>
    <w:rsid w:val="005820CC"/>
    <w:rsid w:val="005A2EC5"/>
    <w:rsid w:val="005F0319"/>
    <w:rsid w:val="006053BB"/>
    <w:rsid w:val="0061595A"/>
    <w:rsid w:val="00632D7B"/>
    <w:rsid w:val="00632F5A"/>
    <w:rsid w:val="006404A8"/>
    <w:rsid w:val="00646AA8"/>
    <w:rsid w:val="006728C3"/>
    <w:rsid w:val="00695D4C"/>
    <w:rsid w:val="006974CE"/>
    <w:rsid w:val="006A0747"/>
    <w:rsid w:val="006A384D"/>
    <w:rsid w:val="006B52E8"/>
    <w:rsid w:val="006C4B9F"/>
    <w:rsid w:val="006C523F"/>
    <w:rsid w:val="006F0C7E"/>
    <w:rsid w:val="00731395"/>
    <w:rsid w:val="00747BE8"/>
    <w:rsid w:val="007978AA"/>
    <w:rsid w:val="007A3A6F"/>
    <w:rsid w:val="007C00B1"/>
    <w:rsid w:val="007C6D87"/>
    <w:rsid w:val="007D2F97"/>
    <w:rsid w:val="007D67F7"/>
    <w:rsid w:val="007E7F8B"/>
    <w:rsid w:val="008017AA"/>
    <w:rsid w:val="00803347"/>
    <w:rsid w:val="00806A28"/>
    <w:rsid w:val="00814BB5"/>
    <w:rsid w:val="0082435B"/>
    <w:rsid w:val="0084143B"/>
    <w:rsid w:val="00847B7C"/>
    <w:rsid w:val="00870A02"/>
    <w:rsid w:val="00872553"/>
    <w:rsid w:val="00891386"/>
    <w:rsid w:val="008A0B8D"/>
    <w:rsid w:val="008C0049"/>
    <w:rsid w:val="008C5804"/>
    <w:rsid w:val="008C5BCC"/>
    <w:rsid w:val="008D1FF0"/>
    <w:rsid w:val="008F047F"/>
    <w:rsid w:val="00923FEC"/>
    <w:rsid w:val="009320D6"/>
    <w:rsid w:val="00941ABB"/>
    <w:rsid w:val="00963722"/>
    <w:rsid w:val="00982418"/>
    <w:rsid w:val="009A35A6"/>
    <w:rsid w:val="009E14F2"/>
    <w:rsid w:val="009E402C"/>
    <w:rsid w:val="00A41B72"/>
    <w:rsid w:val="00AB3C78"/>
    <w:rsid w:val="00AB7AD0"/>
    <w:rsid w:val="00AD31CC"/>
    <w:rsid w:val="00AF68D0"/>
    <w:rsid w:val="00B16699"/>
    <w:rsid w:val="00B257AA"/>
    <w:rsid w:val="00B26704"/>
    <w:rsid w:val="00B44C06"/>
    <w:rsid w:val="00B77B7B"/>
    <w:rsid w:val="00BB00DB"/>
    <w:rsid w:val="00BB2C5C"/>
    <w:rsid w:val="00BC3162"/>
    <w:rsid w:val="00BD3E10"/>
    <w:rsid w:val="00BF58B7"/>
    <w:rsid w:val="00C41E05"/>
    <w:rsid w:val="00C451C0"/>
    <w:rsid w:val="00C475BF"/>
    <w:rsid w:val="00C57A54"/>
    <w:rsid w:val="00C61AFC"/>
    <w:rsid w:val="00C626F7"/>
    <w:rsid w:val="00C94903"/>
    <w:rsid w:val="00CE6491"/>
    <w:rsid w:val="00CF1298"/>
    <w:rsid w:val="00D26D2D"/>
    <w:rsid w:val="00D31940"/>
    <w:rsid w:val="00D56ABF"/>
    <w:rsid w:val="00D61D59"/>
    <w:rsid w:val="00D70652"/>
    <w:rsid w:val="00D721FB"/>
    <w:rsid w:val="00D761C1"/>
    <w:rsid w:val="00D87DDF"/>
    <w:rsid w:val="00D9700D"/>
    <w:rsid w:val="00DA2E0D"/>
    <w:rsid w:val="00DA7364"/>
    <w:rsid w:val="00DD2539"/>
    <w:rsid w:val="00E07402"/>
    <w:rsid w:val="00E133F7"/>
    <w:rsid w:val="00E450FC"/>
    <w:rsid w:val="00E56588"/>
    <w:rsid w:val="00E61E67"/>
    <w:rsid w:val="00E66123"/>
    <w:rsid w:val="00E93735"/>
    <w:rsid w:val="00E9518F"/>
    <w:rsid w:val="00EC73AA"/>
    <w:rsid w:val="00ED36A8"/>
    <w:rsid w:val="00F00F87"/>
    <w:rsid w:val="00F05701"/>
    <w:rsid w:val="00F277AF"/>
    <w:rsid w:val="00F40465"/>
    <w:rsid w:val="00F55522"/>
    <w:rsid w:val="00F80017"/>
    <w:rsid w:val="00F82B35"/>
    <w:rsid w:val="00F909C7"/>
    <w:rsid w:val="00FA706B"/>
    <w:rsid w:val="00FB1F8D"/>
    <w:rsid w:val="00FC220C"/>
    <w:rsid w:val="00FD4B2A"/>
    <w:rsid w:val="00FD5F9D"/>
    <w:rsid w:val="00FE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BA9C7"/>
  <w15:docId w15:val="{4AECC4EF-8999-494B-9781-A6E9923D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B2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D4B2A"/>
    <w:pPr>
      <w:spacing w:after="200"/>
      <w:ind w:left="720"/>
      <w:contextualSpacing/>
    </w:pPr>
  </w:style>
  <w:style w:type="paragraph" w:customStyle="1" w:styleId="Normal1">
    <w:name w:val="Normal1"/>
    <w:rsid w:val="00E93735"/>
    <w:pPr>
      <w:spacing w:after="0"/>
    </w:pPr>
    <w:rPr>
      <w:rFonts w:ascii="Arial" w:eastAsia="Arial" w:hAnsi="Arial" w:cs="Arial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Pooja</dc:creator>
  <cp:lastModifiedBy>Kaushlendra Kumar Tiwari</cp:lastModifiedBy>
  <cp:revision>63</cp:revision>
  <dcterms:created xsi:type="dcterms:W3CDTF">2024-11-24T18:00:00Z</dcterms:created>
  <dcterms:modified xsi:type="dcterms:W3CDTF">2025-09-24T18:08:00Z</dcterms:modified>
</cp:coreProperties>
</file>