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DD8" w14:textId="28C2D3FC" w:rsidR="001A77B7" w:rsidRDefault="001968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Ms. Komal</w:t>
      </w:r>
    </w:p>
    <w:p w14:paraId="4DFA98EA" w14:textId="3638DFDF" w:rsidR="001A77B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Semester I, Sec </w:t>
      </w:r>
      <w:r w:rsidR="00054B1D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21C933DC" w14:textId="77777777" w:rsidR="001A77B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SEC: Communication in Everyday Life</w:t>
      </w:r>
    </w:p>
    <w:p w14:paraId="3ED73326" w14:textId="77777777" w:rsidR="001A77B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Session- August to December 2025</w:t>
      </w:r>
    </w:p>
    <w:p w14:paraId="60D2036E" w14:textId="77777777" w:rsidR="001A77B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type: (2Practical)</w:t>
      </w:r>
    </w:p>
    <w:p w14:paraId="021EE42E" w14:textId="22DACCC0" w:rsidR="004A06B6" w:rsidRDefault="004A06B6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Shared: No one</w:t>
      </w:r>
    </w:p>
    <w:p w14:paraId="73DA8FDD" w14:textId="77777777" w:rsidR="001A77B7" w:rsidRDefault="001A77B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29"/>
        <w:gridCol w:w="3731"/>
        <w:gridCol w:w="1514"/>
        <w:gridCol w:w="1508"/>
      </w:tblGrid>
      <w:tr w:rsidR="001A77B7" w14:paraId="66402F49" w14:textId="77777777">
        <w:tc>
          <w:tcPr>
            <w:tcW w:w="570" w:type="dxa"/>
          </w:tcPr>
          <w:p w14:paraId="22CE099F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 w:hint="eastAsia"/>
                <w:b/>
                <w:bCs/>
                <w:sz w:val="24"/>
                <w:szCs w:val="24"/>
                <w:lang w:eastAsia="en-IN"/>
              </w:rPr>
              <w:t>S. No.</w:t>
            </w:r>
          </w:p>
        </w:tc>
        <w:tc>
          <w:tcPr>
            <w:tcW w:w="1929" w:type="dxa"/>
          </w:tcPr>
          <w:p w14:paraId="5553E7CF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 w:hint="eastAsia"/>
                <w:b/>
                <w:bCs/>
                <w:sz w:val="24"/>
                <w:szCs w:val="24"/>
                <w:lang w:eastAsia="en-IN"/>
              </w:rPr>
              <w:t>Name of Course/Paper/Unit/Topic</w:t>
            </w:r>
          </w:p>
        </w:tc>
        <w:tc>
          <w:tcPr>
            <w:tcW w:w="3731" w:type="dxa"/>
          </w:tcPr>
          <w:p w14:paraId="0EF0E23E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 w:hint="eastAsia"/>
                <w:b/>
                <w:bCs/>
                <w:sz w:val="24"/>
                <w:szCs w:val="24"/>
                <w:lang w:eastAsia="en-IN"/>
              </w:rPr>
              <w:t>Week/ Mo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</w:rPr>
              <w:t>n</w:t>
            </w:r>
            <w:r>
              <w:rPr>
                <w:rFonts w:ascii="Times New Roman" w:eastAsia="Calibri" w:hAnsi="Times New Roman" w:cs="Times New Roman" w:hint="eastAsia"/>
                <w:b/>
                <w:bCs/>
                <w:sz w:val="24"/>
                <w:szCs w:val="24"/>
                <w:lang w:eastAsia="en-IN"/>
              </w:rPr>
              <w:t>th wise schedule to be followed</w:t>
            </w:r>
          </w:p>
        </w:tc>
        <w:tc>
          <w:tcPr>
            <w:tcW w:w="1514" w:type="dxa"/>
          </w:tcPr>
          <w:p w14:paraId="4A242988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 w:hint="eastAsia"/>
                <w:b/>
                <w:bCs/>
                <w:sz w:val="24"/>
                <w:szCs w:val="24"/>
                <w:lang w:eastAsia="en-IN"/>
              </w:rPr>
              <w:t>No. of Tests/ Assignments/ Presentations</w:t>
            </w:r>
          </w:p>
        </w:tc>
        <w:tc>
          <w:tcPr>
            <w:tcW w:w="1508" w:type="dxa"/>
          </w:tcPr>
          <w:p w14:paraId="685A2B68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 w:hint="eastAsia"/>
                <w:b/>
                <w:bCs/>
                <w:sz w:val="24"/>
                <w:szCs w:val="24"/>
                <w:lang w:eastAsia="en-IN"/>
              </w:rPr>
              <w:t>Marks Distribution</w:t>
            </w:r>
          </w:p>
        </w:tc>
      </w:tr>
      <w:tr w:rsidR="001A77B7" w14:paraId="4DBD193B" w14:textId="77777777">
        <w:trPr>
          <w:trHeight w:val="3705"/>
        </w:trPr>
        <w:tc>
          <w:tcPr>
            <w:tcW w:w="570" w:type="dxa"/>
            <w:vMerge w:val="restart"/>
          </w:tcPr>
          <w:p w14:paraId="4763030C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 w:hint="eastAsia"/>
                <w:b/>
                <w:bCs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1929" w:type="dxa"/>
          </w:tcPr>
          <w:p w14:paraId="3C78C30B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UNIT 1</w:t>
            </w:r>
          </w:p>
          <w:p w14:paraId="7FDF551C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  <w14:ligatures w14:val="standardContextual"/>
              </w:rPr>
              <w:t>Theory of Co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mmunication</w:t>
            </w:r>
          </w:p>
        </w:tc>
        <w:tc>
          <w:tcPr>
            <w:tcW w:w="3731" w:type="dxa"/>
          </w:tcPr>
          <w:p w14:paraId="35D10464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  <w14:ligatures w14:val="standardContextual"/>
              </w:rPr>
              <w:t xml:space="preserve">August </w:t>
            </w:r>
          </w:p>
          <w:p w14:paraId="2EA2357D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Introduction</w:t>
            </w:r>
          </w:p>
          <w:p w14:paraId="1FEAC8FD" w14:textId="232A1928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Symbol" w:eastAsia="Calibri" w:hAnsi="Symbol" w:cs="Symbol"/>
                <w:sz w:val="24"/>
                <w:szCs w:val="24"/>
                <w:lang w:eastAsia="en-IN"/>
                <w14:ligatures w14:val="standardContextual"/>
              </w:rPr>
              <w:t>M</w:t>
            </w:r>
            <w:r w:rsidR="002C7E28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  <w:t>eaning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  <w:t>,</w:t>
            </w:r>
            <w:r w:rsidR="002C7E28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  <w:t>types, features, uses…barriers of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 xml:space="preserve"> Communication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  <w:t>.</w:t>
            </w:r>
          </w:p>
          <w:p w14:paraId="0D2D5DD1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Symbol" w:eastAsia="Calibri" w:hAnsi="Symbol" w:cs="Symbol"/>
                <w:sz w:val="24"/>
                <w:szCs w:val="24"/>
                <w:lang w:eastAsia="en-IN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  <w:t xml:space="preserve">C’s of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Communication</w:t>
            </w:r>
          </w:p>
          <w:p w14:paraId="2074CE7B" w14:textId="77777777" w:rsidR="001A77B7" w:rsidRDefault="001A77B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</w:p>
          <w:p w14:paraId="3C21F6F6" w14:textId="77777777" w:rsidR="001A77B7" w:rsidRDefault="001A77B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14" w:type="dxa"/>
          </w:tcPr>
          <w:p w14:paraId="7E0C10A2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1graded Assignment+ many ungraded discussions and writing activities.</w:t>
            </w:r>
          </w:p>
        </w:tc>
        <w:tc>
          <w:tcPr>
            <w:tcW w:w="1508" w:type="dxa"/>
          </w:tcPr>
          <w:p w14:paraId="2FE70BD1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10</w:t>
            </w:r>
          </w:p>
        </w:tc>
      </w:tr>
      <w:tr w:rsidR="001A77B7" w14:paraId="67E06811" w14:textId="77777777">
        <w:trPr>
          <w:trHeight w:val="1665"/>
        </w:trPr>
        <w:tc>
          <w:tcPr>
            <w:tcW w:w="570" w:type="dxa"/>
            <w:vMerge/>
          </w:tcPr>
          <w:p w14:paraId="6A7DD123" w14:textId="77777777" w:rsidR="001A77B7" w:rsidRDefault="001A77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929" w:type="dxa"/>
          </w:tcPr>
          <w:p w14:paraId="77CD0A59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UNIT 2</w:t>
            </w:r>
          </w:p>
          <w:p w14:paraId="1012E1FC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Listening Skills</w:t>
            </w:r>
          </w:p>
          <w:p w14:paraId="3F743885" w14:textId="77777777" w:rsidR="001A77B7" w:rsidRDefault="001A77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3731" w:type="dxa"/>
          </w:tcPr>
          <w:p w14:paraId="68A91417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uugust uTimes New Roman" w:eastAsia="Calibri" w:hAnsi="uugust u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uugust uTimes New Roman" w:eastAsia="Calibri" w:hAnsi="uugust uTimes New Roman" w:cs="Times New Roman"/>
                <w:b/>
                <w:bCs/>
                <w:sz w:val="24"/>
                <w:szCs w:val="24"/>
                <w:lang w:eastAsia="en-IN"/>
                <w14:ligatures w14:val="standardContextual"/>
              </w:rPr>
              <w:t xml:space="preserve">September </w:t>
            </w:r>
          </w:p>
          <w:p w14:paraId="3974A506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Netiquettes</w:t>
            </w:r>
          </w:p>
          <w:p w14:paraId="4AEBBBE2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Audio-book Listening &amp; Discussions</w:t>
            </w:r>
          </w:p>
          <w:p w14:paraId="5093ABBC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Note-taking</w:t>
            </w:r>
          </w:p>
          <w:p w14:paraId="4C3034F2" w14:textId="77777777" w:rsidR="001A77B7" w:rsidRDefault="001A77B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1514" w:type="dxa"/>
          </w:tcPr>
          <w:p w14:paraId="706C0619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Testing on Listening Skills</w:t>
            </w:r>
          </w:p>
        </w:tc>
        <w:tc>
          <w:tcPr>
            <w:tcW w:w="1508" w:type="dxa"/>
          </w:tcPr>
          <w:p w14:paraId="7B32D348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10</w:t>
            </w:r>
          </w:p>
        </w:tc>
      </w:tr>
      <w:tr w:rsidR="001A77B7" w14:paraId="4FDA1D41" w14:textId="77777777">
        <w:trPr>
          <w:trHeight w:val="4665"/>
        </w:trPr>
        <w:tc>
          <w:tcPr>
            <w:tcW w:w="570" w:type="dxa"/>
            <w:vMerge/>
          </w:tcPr>
          <w:p w14:paraId="27053835" w14:textId="77777777" w:rsidR="001A77B7" w:rsidRDefault="001A77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929" w:type="dxa"/>
          </w:tcPr>
          <w:p w14:paraId="0E4A0F8A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UNIT 3</w:t>
            </w:r>
          </w:p>
          <w:p w14:paraId="4A42E325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Speaking Skills</w:t>
            </w:r>
          </w:p>
          <w:p w14:paraId="0310DD42" w14:textId="77777777" w:rsidR="001A77B7" w:rsidRDefault="001A77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3731" w:type="dxa"/>
          </w:tcPr>
          <w:p w14:paraId="3904E626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  <w14:ligatures w14:val="standardContextual"/>
              </w:rPr>
              <w:t xml:space="preserve">September &amp;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 xml:space="preserve">October </w:t>
            </w:r>
          </w:p>
          <w:p w14:paraId="0BFE09FD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Presentation Skills- Oral Presentation, Ppt. Preparation, Ppt. Presentation</w:t>
            </w:r>
          </w:p>
          <w:p w14:paraId="2BD1F2A6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Group Discussion</w:t>
            </w:r>
          </w:p>
          <w:p w14:paraId="30568593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Talks- Domain-specific, Ted-Talks, Business Meets, Motivational Talks</w:t>
            </w:r>
          </w:p>
          <w:p w14:paraId="024F25E2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Telephonic Skills</w:t>
            </w:r>
          </w:p>
          <w:p w14:paraId="316CFB89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Persuasion Skills</w:t>
            </w:r>
          </w:p>
          <w:p w14:paraId="3CFA8599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Meeting &amp; Negotiation</w:t>
            </w:r>
          </w:p>
          <w:p w14:paraId="71E40C5B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Interview- Promotion Interview, Job Interview, Business Interview</w:t>
            </w:r>
          </w:p>
          <w:p w14:paraId="54BAEDBA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Functions and activities of PR</w:t>
            </w:r>
          </w:p>
          <w:p w14:paraId="223EDD5A" w14:textId="77777777" w:rsidR="001A77B7" w:rsidRDefault="001A77B7">
            <w:pPr>
              <w:spacing w:after="160" w:line="259" w:lineRule="auto"/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1514" w:type="dxa"/>
          </w:tcPr>
          <w:p w14:paraId="60BE84EF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 xml:space="preserve">Group Presentation,  held in Practicals, Ungraded GD </w:t>
            </w:r>
          </w:p>
        </w:tc>
        <w:tc>
          <w:tcPr>
            <w:tcW w:w="1508" w:type="dxa"/>
          </w:tcPr>
          <w:p w14:paraId="07FEAA5B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10</w:t>
            </w:r>
          </w:p>
        </w:tc>
      </w:tr>
      <w:tr w:rsidR="001A77B7" w14:paraId="486557D9" w14:textId="77777777">
        <w:trPr>
          <w:trHeight w:val="6589"/>
        </w:trPr>
        <w:tc>
          <w:tcPr>
            <w:tcW w:w="570" w:type="dxa"/>
            <w:vMerge/>
          </w:tcPr>
          <w:p w14:paraId="7DA1294A" w14:textId="77777777" w:rsidR="001A77B7" w:rsidRDefault="001A77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929" w:type="dxa"/>
          </w:tcPr>
          <w:p w14:paraId="2ABA048E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  <w14:ligatures w14:val="standardContextual"/>
              </w:rPr>
              <w:t>Unit 4</w:t>
            </w:r>
          </w:p>
          <w:p w14:paraId="3D4D7B0D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  <w14:ligatures w14:val="standardContextual"/>
              </w:rPr>
              <w:t>Reading Skills</w:t>
            </w:r>
          </w:p>
        </w:tc>
        <w:tc>
          <w:tcPr>
            <w:tcW w:w="3731" w:type="dxa"/>
          </w:tcPr>
          <w:p w14:paraId="607675CA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  <w14:ligatures w14:val="standardContextual"/>
              </w:rPr>
              <w:t>November Ist Week</w:t>
            </w:r>
          </w:p>
          <w:p w14:paraId="3B91BEF1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  <w:t>Different types of reading: Close Reading, Skimming, Scanning</w:t>
            </w:r>
          </w:p>
        </w:tc>
        <w:tc>
          <w:tcPr>
            <w:tcW w:w="1514" w:type="dxa"/>
          </w:tcPr>
          <w:p w14:paraId="6157075B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 xml:space="preserve">Skill to be tested </w:t>
            </w:r>
          </w:p>
        </w:tc>
        <w:tc>
          <w:tcPr>
            <w:tcW w:w="1508" w:type="dxa"/>
          </w:tcPr>
          <w:p w14:paraId="62C205CC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10</w:t>
            </w:r>
          </w:p>
        </w:tc>
      </w:tr>
      <w:tr w:rsidR="001A77B7" w14:paraId="1B413E5C" w14:textId="77777777">
        <w:trPr>
          <w:trHeight w:val="6225"/>
        </w:trPr>
        <w:tc>
          <w:tcPr>
            <w:tcW w:w="570" w:type="dxa"/>
            <w:vMerge/>
          </w:tcPr>
          <w:p w14:paraId="72E7F985" w14:textId="77777777" w:rsidR="001A77B7" w:rsidRDefault="001A77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929" w:type="dxa"/>
          </w:tcPr>
          <w:p w14:paraId="485C4D6A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 xml:space="preserve">UNIT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N"/>
                <w14:ligatures w14:val="standardContextual"/>
              </w:rPr>
              <w:t>5</w:t>
            </w:r>
          </w:p>
          <w:p w14:paraId="1812BD24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Writing Skills</w:t>
            </w:r>
          </w:p>
          <w:p w14:paraId="21EEDB8E" w14:textId="77777777" w:rsidR="001A77B7" w:rsidRDefault="001A77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3731" w:type="dxa"/>
          </w:tcPr>
          <w:p w14:paraId="6369A961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-November</w:t>
            </w:r>
          </w:p>
          <w:p w14:paraId="6793E36D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Summarising &amp; Paraphrasing</w:t>
            </w:r>
          </w:p>
          <w:p w14:paraId="2F88A9BC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  <w:t>Note making</w:t>
            </w:r>
          </w:p>
          <w:p w14:paraId="28E462AC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Symbol" w:eastAsia="Calibri" w:hAnsi="Symbol" w:cs="Symbol"/>
                <w:sz w:val="24"/>
                <w:szCs w:val="24"/>
                <w:lang w:eastAsia="en-IN"/>
                <w14:ligatures w14:val="standardContextual"/>
              </w:rPr>
              <w:t>E</w:t>
            </w:r>
            <w:r>
              <w:rPr>
                <w:rFonts w:ascii="Times New Roman" w:eastAsia="SimSun-ExtG" w:hAnsi="Times New Roman" w:cs="Times New Roman"/>
                <w:sz w:val="24"/>
                <w:szCs w:val="24"/>
                <w:lang w:eastAsia="en-IN"/>
                <w14:ligatures w14:val="standardContextual"/>
              </w:rPr>
              <w:t>ssays and types</w:t>
            </w:r>
          </w:p>
          <w:p w14:paraId="5CAA1E00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 xml:space="preserve">Letter Writing-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  <w:t xml:space="preserve">Formal and Informal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Letters</w:t>
            </w:r>
          </w:p>
          <w:p w14:paraId="054DC4B7" w14:textId="77777777" w:rsidR="001A77B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</w:pPr>
            <w:r>
              <w:rPr>
                <w:rFonts w:ascii="Symbol" w:eastAsia="Calibri" w:hAnsi="Symbol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 xml:space="preserve">Report-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  <w:t>Incidence, Newspaper and Oranizational</w:t>
            </w:r>
          </w:p>
          <w:p w14:paraId="13804460" w14:textId="77777777" w:rsidR="001A77B7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>Analytical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  <w:t xml:space="preserve"> &amp; Interpretation</w:t>
            </w:r>
          </w:p>
          <w:p w14:paraId="3ACBCA93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  <w14:ligatures w14:val="standardContextual"/>
              </w:rPr>
              <w:t>Inter and Intra Personal Skills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 w:eastAsia="en-IN"/>
                <w14:ligatures w14:val="standardContextual"/>
              </w:rPr>
              <w:t xml:space="preserve"> </w:t>
            </w:r>
          </w:p>
          <w:p w14:paraId="37274FFB" w14:textId="77777777" w:rsidR="001A77B7" w:rsidRDefault="001A77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1514" w:type="dxa"/>
          </w:tcPr>
          <w:p w14:paraId="7A341D35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 xml:space="preserve">2 Assignments/Classwork on Writing </w:t>
            </w:r>
          </w:p>
        </w:tc>
        <w:tc>
          <w:tcPr>
            <w:tcW w:w="1508" w:type="dxa"/>
          </w:tcPr>
          <w:p w14:paraId="3C516FF8" w14:textId="77777777" w:rsidR="001A77B7" w:rsidRDefault="000000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 Marks</w:t>
            </w:r>
          </w:p>
        </w:tc>
      </w:tr>
    </w:tbl>
    <w:p w14:paraId="31020AEB" w14:textId="77777777" w:rsidR="001A77B7" w:rsidRDefault="001A77B7"/>
    <w:sectPr w:rsidR="001A7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65C0" w14:textId="77777777" w:rsidR="00473E91" w:rsidRDefault="00473E91">
      <w:pPr>
        <w:spacing w:line="240" w:lineRule="auto"/>
      </w:pPr>
      <w:r>
        <w:separator/>
      </w:r>
    </w:p>
  </w:endnote>
  <w:endnote w:type="continuationSeparator" w:id="0">
    <w:p w14:paraId="30EB4275" w14:textId="77777777" w:rsidR="00473E91" w:rsidRDefault="00473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ugust uTimes New Roman">
    <w:altName w:val="Cambria"/>
    <w:charset w:val="00"/>
    <w:family w:val="roman"/>
    <w:pitch w:val="default"/>
  </w:font>
  <w:font w:name="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F194" w14:textId="77777777" w:rsidR="00473E91" w:rsidRDefault="00473E91">
      <w:pPr>
        <w:spacing w:after="0"/>
      </w:pPr>
      <w:r>
        <w:separator/>
      </w:r>
    </w:p>
  </w:footnote>
  <w:footnote w:type="continuationSeparator" w:id="0">
    <w:p w14:paraId="4F9DBD8B" w14:textId="77777777" w:rsidR="00473E91" w:rsidRDefault="00473E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E98D7F"/>
    <w:multiLevelType w:val="singleLevel"/>
    <w:tmpl w:val="95E98D7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75374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5B"/>
    <w:rsid w:val="00054B1D"/>
    <w:rsid w:val="00196834"/>
    <w:rsid w:val="001A77B7"/>
    <w:rsid w:val="002C7E28"/>
    <w:rsid w:val="0034004A"/>
    <w:rsid w:val="003C185B"/>
    <w:rsid w:val="00404C62"/>
    <w:rsid w:val="00473E91"/>
    <w:rsid w:val="004A06B6"/>
    <w:rsid w:val="00BF3A55"/>
    <w:rsid w:val="00DB584D"/>
    <w:rsid w:val="00F1227D"/>
    <w:rsid w:val="00F74B39"/>
    <w:rsid w:val="00FA0D7B"/>
    <w:rsid w:val="068C299F"/>
    <w:rsid w:val="1BD359B1"/>
    <w:rsid w:val="217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D9C6"/>
  <w15:docId w15:val="{111860FF-5256-406E-B280-AC500AAB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Pr>
      <w:rFonts w:ascii="Calibri" w:eastAsia="Calibri" w:hAnsi="Calibri" w:cs="Calibri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Khapane Pao</dc:creator>
  <cp:lastModifiedBy>918168745394</cp:lastModifiedBy>
  <cp:revision>6</cp:revision>
  <dcterms:created xsi:type="dcterms:W3CDTF">2025-10-15T05:55:00Z</dcterms:created>
  <dcterms:modified xsi:type="dcterms:W3CDTF">2025-10-15T06:19:00Z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18056472414C4182A4B50FF9BF863E96_12</vt:lpwstr>
  </property>
</Properties>
</file>