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3E" w:rsidRPr="00943BFA" w:rsidRDefault="00B36A3E" w:rsidP="00B36A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BFA">
        <w:rPr>
          <w:rFonts w:ascii="Times New Roman" w:hAnsi="Times New Roman" w:cs="Times New Roman"/>
          <w:b/>
          <w:sz w:val="24"/>
          <w:szCs w:val="24"/>
          <w:u w:val="single"/>
        </w:rPr>
        <w:t>Attendance for the Month of August 2020 (Online Teaching Classes)</w:t>
      </w:r>
    </w:p>
    <w:p w:rsidR="00B36A3E" w:rsidRPr="00CE61AB" w:rsidRDefault="00B36A3E" w:rsidP="00B36A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36A3E" w:rsidRPr="00CE61AB" w:rsidRDefault="00B36A3E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B36A3E" w:rsidRDefault="00943BFA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SEC-</w:t>
      </w:r>
      <w:r w:rsidR="00B36A3E" w:rsidRPr="00CE61AB">
        <w:rPr>
          <w:rFonts w:ascii="Times New Roman" w:hAnsi="Times New Roman" w:cs="Times New Roman"/>
          <w:b/>
          <w:sz w:val="24"/>
          <w:szCs w:val="24"/>
        </w:rPr>
        <w:t xml:space="preserve"> Chemistry of Cosmetics &amp; Perfumes</w:t>
      </w:r>
      <w:r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:rsidR="00943BFA" w:rsidRPr="00CE61AB" w:rsidRDefault="00943BFA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A3E" w:rsidRPr="00CE61AB" w:rsidRDefault="00B36A3E" w:rsidP="0094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Dr.Aprajita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Gaur</w:t>
      </w:r>
    </w:p>
    <w:tbl>
      <w:tblPr>
        <w:tblW w:w="4602" w:type="pct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976"/>
        <w:gridCol w:w="3567"/>
        <w:gridCol w:w="2140"/>
      </w:tblGrid>
      <w:tr w:rsidR="00B36A3E" w:rsidRPr="00CE61AB" w:rsidTr="00943BFA">
        <w:trPr>
          <w:trHeight w:val="312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100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261" w:type="pct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(5)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Sharma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Mishra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Bharti Verma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Nayak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288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Ayushi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Ekta Kumari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Arora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Sharma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6A3E" w:rsidRPr="00CE61AB" w:rsidTr="00943BFA">
        <w:trPr>
          <w:trHeight w:val="324"/>
          <w:jc w:val="center"/>
        </w:trPr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65" w:type="pct"/>
            <w:shd w:val="clear" w:color="auto" w:fill="auto"/>
            <w:noWrap/>
            <w:vAlign w:val="bottom"/>
            <w:hideMark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B36A3E" w:rsidRPr="00CE61AB" w:rsidRDefault="00B36A3E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261" w:type="pct"/>
            <w:vAlign w:val="bottom"/>
          </w:tcPr>
          <w:p w:rsidR="00B36A3E" w:rsidRPr="00CE61AB" w:rsidRDefault="00B36A3E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36A3E" w:rsidRPr="00CE61AB" w:rsidRDefault="00B36A3E" w:rsidP="00B36A3E">
      <w:pPr>
        <w:rPr>
          <w:rFonts w:ascii="Times New Roman" w:hAnsi="Times New Roman" w:cs="Times New Roman"/>
          <w:sz w:val="24"/>
          <w:szCs w:val="24"/>
        </w:rPr>
      </w:pPr>
    </w:p>
    <w:p w:rsidR="00B36A3E" w:rsidRDefault="00B36A3E"/>
    <w:p w:rsidR="00B36A3E" w:rsidRDefault="00B36A3E"/>
    <w:p w:rsidR="00943BFA" w:rsidRDefault="00943BFA"/>
    <w:p w:rsidR="00943BFA" w:rsidRPr="00943BFA" w:rsidRDefault="00943BFA" w:rsidP="0094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B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the Month of August 2020 (Online Teaching Classes)</w:t>
      </w:r>
    </w:p>
    <w:p w:rsidR="00943BFA" w:rsidRPr="00CE61AB" w:rsidRDefault="00943BFA" w:rsidP="00943B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943BFA" w:rsidRPr="00CE61AB" w:rsidRDefault="00943BFA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</w:t>
      </w:r>
      <w:proofErr w:type="spellStart"/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Sem</w:t>
      </w:r>
      <w:proofErr w:type="spellEnd"/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-III</w:t>
      </w:r>
    </w:p>
    <w:p w:rsidR="00943BFA" w:rsidRDefault="00943BFA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SEC-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 Chemistry of Cosmetics &amp; Perfumes</w:t>
      </w:r>
      <w:r>
        <w:rPr>
          <w:rFonts w:ascii="Times New Roman" w:hAnsi="Times New Roman" w:cs="Times New Roman"/>
          <w:b/>
          <w:sz w:val="24"/>
          <w:szCs w:val="24"/>
        </w:rPr>
        <w:t xml:space="preserve"> (Practical)</w:t>
      </w:r>
    </w:p>
    <w:p w:rsidR="00943BFA" w:rsidRPr="00CE61AB" w:rsidRDefault="00943BFA" w:rsidP="0094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A3E" w:rsidRPr="00A317C4" w:rsidRDefault="00943BFA" w:rsidP="00B3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6A3E" w:rsidRPr="00A317C4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="00B36A3E" w:rsidRPr="00A317C4">
        <w:rPr>
          <w:rFonts w:ascii="Times New Roman" w:hAnsi="Times New Roman" w:cs="Times New Roman"/>
          <w:b/>
          <w:sz w:val="24"/>
          <w:szCs w:val="24"/>
        </w:rPr>
        <w:tab/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6A3E" w:rsidRPr="00A317C4">
        <w:rPr>
          <w:rFonts w:ascii="Times New Roman" w:hAnsi="Times New Roman" w:cs="Times New Roman"/>
          <w:b/>
          <w:sz w:val="24"/>
          <w:szCs w:val="24"/>
        </w:rPr>
        <w:t>Aprajita</w:t>
      </w:r>
      <w:proofErr w:type="spellEnd"/>
      <w:r w:rsidR="00B36A3E" w:rsidRPr="00A317C4">
        <w:rPr>
          <w:rFonts w:ascii="Times New Roman" w:hAnsi="Times New Roman" w:cs="Times New Roman"/>
          <w:b/>
          <w:sz w:val="24"/>
          <w:szCs w:val="24"/>
        </w:rPr>
        <w:t xml:space="preserve"> Gaur (Group-1)</w:t>
      </w:r>
    </w:p>
    <w:p w:rsidR="00B36A3E" w:rsidRPr="00A317C4" w:rsidRDefault="00943BFA" w:rsidP="00943B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6A3E" w:rsidRPr="00A317C4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6A3E" w:rsidRPr="00A317C4">
        <w:rPr>
          <w:rFonts w:ascii="Times New Roman" w:hAnsi="Times New Roman" w:cs="Times New Roman"/>
          <w:b/>
          <w:sz w:val="24"/>
          <w:szCs w:val="24"/>
        </w:rPr>
        <w:t>Renu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6A3E" w:rsidRPr="00A317C4">
        <w:rPr>
          <w:rFonts w:ascii="Times New Roman" w:hAnsi="Times New Roman" w:cs="Times New Roman"/>
          <w:b/>
          <w:sz w:val="24"/>
          <w:szCs w:val="24"/>
        </w:rPr>
        <w:t>Bala</w:t>
      </w:r>
      <w:proofErr w:type="spellEnd"/>
      <w:r w:rsidR="00B36A3E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B36A3E" w:rsidRPr="00A317C4">
        <w:rPr>
          <w:rFonts w:ascii="Times New Roman" w:hAnsi="Times New Roman" w:cs="Times New Roman"/>
          <w:b/>
          <w:sz w:val="24"/>
          <w:szCs w:val="24"/>
        </w:rPr>
        <w:t>Dr. Meenakshi Verma (Group-2)</w:t>
      </w:r>
    </w:p>
    <w:p w:rsidR="00B36A3E" w:rsidRPr="00A317C4" w:rsidRDefault="00B36A3E" w:rsidP="00B3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407" w:type="dxa"/>
        <w:tblLayout w:type="fixed"/>
        <w:tblLook w:val="04A0"/>
      </w:tblPr>
      <w:tblGrid>
        <w:gridCol w:w="1071"/>
        <w:gridCol w:w="1507"/>
        <w:gridCol w:w="3092"/>
        <w:gridCol w:w="1433"/>
        <w:gridCol w:w="1228"/>
      </w:tblGrid>
      <w:tr w:rsidR="00B36A3E" w:rsidRPr="00A317C4" w:rsidTr="00943BFA">
        <w:trPr>
          <w:trHeight w:val="27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(12)</w:t>
            </w:r>
          </w:p>
        </w:tc>
      </w:tr>
      <w:tr w:rsidR="00B36A3E" w:rsidRPr="00A317C4" w:rsidTr="00943BFA">
        <w:trPr>
          <w:trHeight w:val="28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Yukti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Rathi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3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Garima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35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Sharma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2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7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Harsimran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195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Eilish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45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35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Mishra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5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8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5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Bharti Verma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2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Nayak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B36A3E" w:rsidRPr="00A317C4" w:rsidTr="00943BFA">
        <w:trPr>
          <w:trHeight w:val="21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Vidhi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33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Shivangi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16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1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Tarab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51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2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33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9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7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51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8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61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9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Tanya </w:t>
            </w: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5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3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B36A3E" w:rsidRPr="00A317C4" w:rsidTr="00943BFA">
        <w:trPr>
          <w:trHeight w:val="22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A3E" w:rsidRPr="00A317C4" w:rsidRDefault="00B36A3E" w:rsidP="0094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</w:t>
            </w:r>
            <w:proofErr w:type="spellEnd"/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A3E" w:rsidRPr="00A317C4" w:rsidRDefault="00B36A3E" w:rsidP="0094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</w:tbl>
    <w:p w:rsidR="00B36A3E" w:rsidRDefault="00B36A3E"/>
    <w:sectPr w:rsidR="00B36A3E" w:rsidSect="008F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A3E"/>
    <w:rsid w:val="008F1DFD"/>
    <w:rsid w:val="00943BFA"/>
    <w:rsid w:val="00B3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2020-09-03T14:20:00Z</dcterms:created>
  <dcterms:modified xsi:type="dcterms:W3CDTF">2020-09-03T17:30:00Z</dcterms:modified>
</cp:coreProperties>
</file>